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page" w:tblpX="770" w:tblpY="-67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608"/>
      </w:tblGrid>
      <w:tr w:rsidR="00635352" w:rsidRPr="00630CD3" w:rsidTr="00C26699">
        <w:tc>
          <w:tcPr>
            <w:tcW w:w="4962" w:type="dxa"/>
            <w:hideMark/>
          </w:tcPr>
          <w:p w:rsidR="00635352" w:rsidRPr="00630CD3" w:rsidRDefault="00635352" w:rsidP="00C266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CD3">
              <w:rPr>
                <w:rFonts w:ascii="Times New Roman" w:hAnsi="Times New Roman" w:cs="Times New Roman"/>
              </w:rPr>
              <w:t>Муниципальное казенное общеобразовательное учреждение</w:t>
            </w:r>
          </w:p>
          <w:p w:rsidR="00635352" w:rsidRPr="00630CD3" w:rsidRDefault="00635352" w:rsidP="00C266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CD3">
              <w:rPr>
                <w:rFonts w:ascii="Times New Roman" w:hAnsi="Times New Roman" w:cs="Times New Roman"/>
              </w:rPr>
              <w:t>НАЧАЛЬНАЯ</w:t>
            </w:r>
          </w:p>
          <w:p w:rsidR="00635352" w:rsidRPr="00630CD3" w:rsidRDefault="00635352" w:rsidP="00C266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CD3">
              <w:rPr>
                <w:rFonts w:ascii="Times New Roman" w:hAnsi="Times New Roman" w:cs="Times New Roman"/>
              </w:rPr>
              <w:t>ОБЩЕОБРАЗОВАТЕЛЬНАЯ ШКОЛА</w:t>
            </w:r>
          </w:p>
          <w:p w:rsidR="00635352" w:rsidRPr="00630CD3" w:rsidRDefault="00635352" w:rsidP="00C266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CD3">
              <w:rPr>
                <w:rFonts w:ascii="Times New Roman" w:hAnsi="Times New Roman" w:cs="Times New Roman"/>
              </w:rPr>
              <w:t xml:space="preserve">687575 с. </w:t>
            </w:r>
            <w:proofErr w:type="spellStart"/>
            <w:r w:rsidRPr="00630CD3">
              <w:rPr>
                <w:rFonts w:ascii="Times New Roman" w:hAnsi="Times New Roman" w:cs="Times New Roman"/>
              </w:rPr>
              <w:t>Аим</w:t>
            </w:r>
            <w:proofErr w:type="spellEnd"/>
            <w:r w:rsidRPr="00630C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CD3">
              <w:rPr>
                <w:rFonts w:ascii="Times New Roman" w:hAnsi="Times New Roman" w:cs="Times New Roman"/>
              </w:rPr>
              <w:t>Аяно-Майского</w:t>
            </w:r>
            <w:proofErr w:type="spellEnd"/>
            <w:r w:rsidRPr="00630CD3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635352" w:rsidRPr="00630CD3" w:rsidRDefault="00635352" w:rsidP="00C266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CD3">
              <w:rPr>
                <w:rFonts w:ascii="Times New Roman" w:hAnsi="Times New Roman" w:cs="Times New Roman"/>
              </w:rPr>
              <w:t>Хабаровского края</w:t>
            </w:r>
          </w:p>
          <w:p w:rsidR="00635352" w:rsidRPr="00630CD3" w:rsidRDefault="00635352" w:rsidP="00C266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CD3">
              <w:rPr>
                <w:rFonts w:ascii="Times New Roman" w:hAnsi="Times New Roman" w:cs="Times New Roman"/>
              </w:rPr>
              <w:t xml:space="preserve">(МКОУ НОШ с. </w:t>
            </w:r>
            <w:proofErr w:type="spellStart"/>
            <w:r w:rsidRPr="00630CD3">
              <w:rPr>
                <w:rFonts w:ascii="Times New Roman" w:hAnsi="Times New Roman" w:cs="Times New Roman"/>
              </w:rPr>
              <w:t>Аим</w:t>
            </w:r>
            <w:proofErr w:type="spellEnd"/>
            <w:r w:rsidRPr="00630CD3">
              <w:rPr>
                <w:rFonts w:ascii="Times New Roman" w:hAnsi="Times New Roman" w:cs="Times New Roman"/>
              </w:rPr>
              <w:t>)</w:t>
            </w:r>
          </w:p>
          <w:p w:rsidR="00635352" w:rsidRPr="00630CD3" w:rsidRDefault="00635352" w:rsidP="00C26699">
            <w:pPr>
              <w:ind w:right="-1"/>
              <w:jc w:val="center"/>
              <w:rPr>
                <w:lang w:eastAsia="en-US"/>
              </w:rPr>
            </w:pPr>
            <w:r w:rsidRPr="00630CD3">
              <w:rPr>
                <w:lang w:eastAsia="en-US"/>
              </w:rPr>
              <w:t>ИНН 2708001196 / КПП 270801001</w:t>
            </w:r>
          </w:p>
          <w:p w:rsidR="00635352" w:rsidRPr="00630CD3" w:rsidRDefault="00635352" w:rsidP="00C266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CD3">
              <w:rPr>
                <w:rFonts w:ascii="Times New Roman" w:hAnsi="Times New Roman" w:cs="Times New Roman"/>
              </w:rPr>
              <w:t>ул. 40 лет Победы, 4</w:t>
            </w:r>
          </w:p>
          <w:p w:rsidR="00635352" w:rsidRPr="00630CD3" w:rsidRDefault="00635352" w:rsidP="00C266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630CD3">
                <w:rPr>
                  <w:rStyle w:val="a3"/>
                  <w:rFonts w:ascii="Times New Roman" w:hAnsi="Times New Roman" w:cs="Times New Roman"/>
                  <w:lang w:val="en-US"/>
                </w:rPr>
                <w:t>aimnosh</w:t>
              </w:r>
              <w:r w:rsidRPr="00630CD3">
                <w:rPr>
                  <w:rStyle w:val="a3"/>
                  <w:rFonts w:ascii="Times New Roman" w:hAnsi="Times New Roman" w:cs="Times New Roman"/>
                </w:rPr>
                <w:t>2022@</w:t>
              </w:r>
              <w:r w:rsidRPr="00630CD3">
                <w:rPr>
                  <w:rStyle w:val="a3"/>
                  <w:rFonts w:ascii="Times New Roman" w:hAnsi="Times New Roman" w:cs="Times New Roman"/>
                  <w:lang w:val="en-US"/>
                </w:rPr>
                <w:t>bk</w:t>
              </w:r>
              <w:r w:rsidRPr="00630CD3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630CD3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635352" w:rsidRPr="00630CD3" w:rsidRDefault="00635352" w:rsidP="00C266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CD3">
              <w:rPr>
                <w:rFonts w:ascii="Times New Roman" w:hAnsi="Times New Roman" w:cs="Times New Roman"/>
              </w:rPr>
              <w:t>+74214721697</w:t>
            </w:r>
          </w:p>
          <w:p w:rsidR="00635352" w:rsidRPr="00630CD3" w:rsidRDefault="00635352" w:rsidP="00C266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79  «24</w:t>
            </w:r>
            <w:r>
              <w:rPr>
                <w:rFonts w:ascii="Times New Roman" w:hAnsi="Times New Roman" w:cs="Times New Roman"/>
              </w:rPr>
              <w:t xml:space="preserve">» мая </w:t>
            </w:r>
            <w:r w:rsidRPr="00630CD3">
              <w:rPr>
                <w:rFonts w:ascii="Times New Roman" w:hAnsi="Times New Roman" w:cs="Times New Roman"/>
              </w:rPr>
              <w:t>2023 г</w:t>
            </w:r>
          </w:p>
        </w:tc>
        <w:tc>
          <w:tcPr>
            <w:tcW w:w="4608" w:type="dxa"/>
          </w:tcPr>
          <w:p w:rsidR="00635352" w:rsidRPr="00630CD3" w:rsidRDefault="00635352" w:rsidP="00C26699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5352" w:rsidRDefault="00635352" w:rsidP="00635352">
      <w:pPr>
        <w:spacing w:line="360" w:lineRule="auto"/>
        <w:ind w:left="360"/>
        <w:jc w:val="center"/>
        <w:rPr>
          <w:sz w:val="22"/>
          <w:szCs w:val="22"/>
        </w:rPr>
      </w:pPr>
    </w:p>
    <w:p w:rsidR="00635352" w:rsidRDefault="00635352" w:rsidP="00635352">
      <w:pPr>
        <w:spacing w:line="360" w:lineRule="auto"/>
        <w:ind w:left="360"/>
        <w:jc w:val="center"/>
        <w:rPr>
          <w:sz w:val="22"/>
          <w:szCs w:val="22"/>
        </w:rPr>
      </w:pPr>
    </w:p>
    <w:p w:rsidR="00635352" w:rsidRDefault="00635352" w:rsidP="00635352">
      <w:pPr>
        <w:spacing w:line="360" w:lineRule="auto"/>
        <w:ind w:left="360"/>
        <w:jc w:val="center"/>
        <w:rPr>
          <w:sz w:val="22"/>
          <w:szCs w:val="22"/>
        </w:rPr>
      </w:pPr>
    </w:p>
    <w:p w:rsidR="00635352" w:rsidRDefault="00635352" w:rsidP="00635352">
      <w:pPr>
        <w:ind w:firstLine="708"/>
        <w:jc w:val="right"/>
      </w:pPr>
    </w:p>
    <w:p w:rsidR="00635352" w:rsidRDefault="00635352" w:rsidP="00635352">
      <w:pPr>
        <w:ind w:firstLine="708"/>
        <w:jc w:val="right"/>
      </w:pPr>
    </w:p>
    <w:p w:rsidR="00635352" w:rsidRDefault="00635352" w:rsidP="00635352">
      <w:pPr>
        <w:ind w:firstLine="708"/>
        <w:jc w:val="right"/>
      </w:pPr>
    </w:p>
    <w:p w:rsidR="00635352" w:rsidRDefault="00635352" w:rsidP="00635352">
      <w:pPr>
        <w:ind w:firstLine="708"/>
        <w:jc w:val="right"/>
      </w:pPr>
    </w:p>
    <w:p w:rsidR="00635352" w:rsidRDefault="00635352" w:rsidP="00635352">
      <w:pPr>
        <w:ind w:firstLine="708"/>
        <w:jc w:val="right"/>
      </w:pPr>
    </w:p>
    <w:p w:rsidR="00635352" w:rsidRDefault="00635352" w:rsidP="00635352">
      <w:pPr>
        <w:ind w:firstLine="708"/>
        <w:jc w:val="right"/>
      </w:pPr>
    </w:p>
    <w:p w:rsidR="00635352" w:rsidRDefault="00635352" w:rsidP="00635352">
      <w:pPr>
        <w:ind w:firstLine="708"/>
        <w:jc w:val="right"/>
      </w:pPr>
    </w:p>
    <w:p w:rsidR="00635352" w:rsidRDefault="00635352" w:rsidP="00635352">
      <w:pPr>
        <w:ind w:firstLine="708"/>
        <w:jc w:val="right"/>
      </w:pPr>
    </w:p>
    <w:p w:rsidR="00635352" w:rsidRDefault="00635352" w:rsidP="00635352">
      <w:pPr>
        <w:ind w:firstLine="708"/>
        <w:jc w:val="right"/>
      </w:pPr>
    </w:p>
    <w:p w:rsidR="00635352" w:rsidRDefault="00635352" w:rsidP="00635352">
      <w:pPr>
        <w:ind w:firstLine="708"/>
        <w:jc w:val="right"/>
      </w:pPr>
      <w:r>
        <w:t>Приложение 1 к приказу № 14  от 24.05.2023</w:t>
      </w:r>
    </w:p>
    <w:p w:rsidR="00635352" w:rsidRDefault="00635352" w:rsidP="00635352">
      <w:pPr>
        <w:ind w:firstLine="708"/>
        <w:jc w:val="right"/>
      </w:pPr>
    </w:p>
    <w:p w:rsidR="00635352" w:rsidRDefault="00635352" w:rsidP="00635352">
      <w:pPr>
        <w:ind w:firstLine="708"/>
        <w:jc w:val="both"/>
      </w:pPr>
      <w:r>
        <w:t xml:space="preserve">Перечень мероприятий, направленных на правовое просвещение несовершеннолетних МКОУ НОШ. </w:t>
      </w:r>
      <w:proofErr w:type="spellStart"/>
      <w:r>
        <w:t>Аим</w:t>
      </w:r>
      <w:proofErr w:type="spellEnd"/>
      <w:r>
        <w:t xml:space="preserve"> в летние каникулы 2023 г.</w:t>
      </w:r>
    </w:p>
    <w:p w:rsidR="00635352" w:rsidRDefault="00635352" w:rsidP="00635352">
      <w:pPr>
        <w:ind w:firstLine="708"/>
        <w:jc w:val="both"/>
      </w:pPr>
    </w:p>
    <w:tbl>
      <w:tblPr>
        <w:tblW w:w="10349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5"/>
        <w:gridCol w:w="3785"/>
        <w:gridCol w:w="2096"/>
        <w:gridCol w:w="2673"/>
      </w:tblGrid>
      <w:tr w:rsidR="00635352" w:rsidRPr="00635352" w:rsidTr="00C26699">
        <w:trPr>
          <w:tblHeader/>
        </w:trPr>
        <w:tc>
          <w:tcPr>
            <w:tcW w:w="1795" w:type="dxa"/>
            <w:shd w:val="clear" w:color="auto" w:fill="FFFFFF" w:themeFill="background1"/>
            <w:tcMar>
              <w:top w:w="119" w:type="dxa"/>
              <w:left w:w="119" w:type="dxa"/>
              <w:bottom w:w="119" w:type="dxa"/>
              <w:right w:w="119" w:type="dxa"/>
            </w:tcMar>
            <w:vAlign w:val="center"/>
            <w:hideMark/>
          </w:tcPr>
          <w:p w:rsidR="00635352" w:rsidRPr="00F60236" w:rsidRDefault="00635352" w:rsidP="00C26699">
            <w:pPr>
              <w:rPr>
                <w:b/>
                <w:bCs/>
                <w:szCs w:val="22"/>
              </w:rPr>
            </w:pPr>
            <w:r w:rsidRPr="00F60236">
              <w:rPr>
                <w:b/>
                <w:bCs/>
                <w:szCs w:val="22"/>
              </w:rPr>
              <w:t>Форма мероприятия</w:t>
            </w:r>
          </w:p>
        </w:tc>
        <w:tc>
          <w:tcPr>
            <w:tcW w:w="3785" w:type="dxa"/>
            <w:shd w:val="clear" w:color="auto" w:fill="FFFFFF" w:themeFill="background1"/>
            <w:tcMar>
              <w:top w:w="119" w:type="dxa"/>
              <w:left w:w="119" w:type="dxa"/>
              <w:bottom w:w="119" w:type="dxa"/>
              <w:right w:w="119" w:type="dxa"/>
            </w:tcMar>
            <w:vAlign w:val="center"/>
            <w:hideMark/>
          </w:tcPr>
          <w:p w:rsidR="00635352" w:rsidRPr="00F60236" w:rsidRDefault="00635352" w:rsidP="00C26699">
            <w:pPr>
              <w:jc w:val="center"/>
              <w:rPr>
                <w:b/>
                <w:bCs/>
                <w:szCs w:val="22"/>
              </w:rPr>
            </w:pPr>
            <w:r w:rsidRPr="00F60236">
              <w:rPr>
                <w:b/>
                <w:bCs/>
                <w:szCs w:val="22"/>
              </w:rPr>
              <w:t>Темы</w:t>
            </w:r>
          </w:p>
        </w:tc>
        <w:tc>
          <w:tcPr>
            <w:tcW w:w="2096" w:type="dxa"/>
            <w:shd w:val="clear" w:color="auto" w:fill="FFFFFF" w:themeFill="background1"/>
          </w:tcPr>
          <w:p w:rsidR="00635352" w:rsidRPr="00635352" w:rsidRDefault="00635352" w:rsidP="00C26699">
            <w:pPr>
              <w:jc w:val="center"/>
              <w:rPr>
                <w:b/>
                <w:bCs/>
              </w:rPr>
            </w:pPr>
            <w:r w:rsidRPr="00635352">
              <w:rPr>
                <w:b/>
                <w:bCs/>
              </w:rPr>
              <w:t>Сроки</w:t>
            </w:r>
          </w:p>
        </w:tc>
        <w:tc>
          <w:tcPr>
            <w:tcW w:w="2673" w:type="dxa"/>
            <w:shd w:val="clear" w:color="auto" w:fill="FFFFFF" w:themeFill="background1"/>
          </w:tcPr>
          <w:p w:rsidR="00635352" w:rsidRPr="00635352" w:rsidRDefault="00635352" w:rsidP="00C26699">
            <w:pPr>
              <w:jc w:val="center"/>
              <w:rPr>
                <w:b/>
                <w:bCs/>
              </w:rPr>
            </w:pPr>
            <w:r w:rsidRPr="00635352">
              <w:rPr>
                <w:b/>
                <w:bCs/>
              </w:rPr>
              <w:t>Ответственные</w:t>
            </w:r>
          </w:p>
        </w:tc>
      </w:tr>
      <w:tr w:rsidR="00635352" w:rsidRPr="00635352" w:rsidTr="00C26699">
        <w:tc>
          <w:tcPr>
            <w:tcW w:w="1795" w:type="dxa"/>
            <w:vMerge w:val="restart"/>
            <w:shd w:val="clear" w:color="auto" w:fill="FFFFFF" w:themeFill="background1"/>
            <w:tcMar>
              <w:top w:w="119" w:type="dxa"/>
              <w:left w:w="119" w:type="dxa"/>
              <w:bottom w:w="119" w:type="dxa"/>
              <w:right w:w="119" w:type="dxa"/>
            </w:tcMar>
            <w:hideMark/>
          </w:tcPr>
          <w:p w:rsidR="00635352" w:rsidRPr="00F60236" w:rsidRDefault="00635352" w:rsidP="00C26699">
            <w:pPr>
              <w:rPr>
                <w:szCs w:val="22"/>
              </w:rPr>
            </w:pPr>
            <w:r w:rsidRPr="00F60236">
              <w:rPr>
                <w:szCs w:val="22"/>
              </w:rPr>
              <w:t>Тематические классные часы</w:t>
            </w:r>
          </w:p>
        </w:tc>
        <w:tc>
          <w:tcPr>
            <w:tcW w:w="3785" w:type="dxa"/>
            <w:shd w:val="clear" w:color="auto" w:fill="FFFFFF" w:themeFill="background1"/>
            <w:tcMar>
              <w:top w:w="119" w:type="dxa"/>
              <w:left w:w="119" w:type="dxa"/>
              <w:bottom w:w="119" w:type="dxa"/>
              <w:right w:w="119" w:type="dxa"/>
            </w:tcMar>
            <w:hideMark/>
          </w:tcPr>
          <w:p w:rsidR="00635352" w:rsidRPr="00F60236" w:rsidRDefault="00635352" w:rsidP="00C26699">
            <w:pPr>
              <w:jc w:val="both"/>
              <w:rPr>
                <w:szCs w:val="22"/>
              </w:rPr>
            </w:pPr>
            <w:r w:rsidRPr="00F60236">
              <w:rPr>
                <w:szCs w:val="22"/>
              </w:rPr>
              <w:t>1. «Чисто не там, где убирают» (экономия природных ресурсов: вода, электричество, топливо, продукты питания)</w:t>
            </w:r>
          </w:p>
        </w:tc>
        <w:tc>
          <w:tcPr>
            <w:tcW w:w="2096" w:type="dxa"/>
            <w:shd w:val="clear" w:color="auto" w:fill="FFFFFF" w:themeFill="background1"/>
          </w:tcPr>
          <w:p w:rsidR="00635352" w:rsidRPr="00635352" w:rsidRDefault="00635352" w:rsidP="00C26699">
            <w:pPr>
              <w:jc w:val="center"/>
            </w:pPr>
            <w:r w:rsidRPr="00635352">
              <w:t>июнь</w:t>
            </w:r>
          </w:p>
        </w:tc>
        <w:tc>
          <w:tcPr>
            <w:tcW w:w="2673" w:type="dxa"/>
            <w:shd w:val="clear" w:color="auto" w:fill="FFFFFF" w:themeFill="background1"/>
          </w:tcPr>
          <w:p w:rsidR="00635352" w:rsidRPr="00635352" w:rsidRDefault="00635352" w:rsidP="00C26699">
            <w:pPr>
              <w:jc w:val="center"/>
            </w:pPr>
            <w:proofErr w:type="spellStart"/>
            <w:r w:rsidRPr="00635352">
              <w:t>Зыдыгмаева</w:t>
            </w:r>
            <w:proofErr w:type="spellEnd"/>
            <w:r w:rsidRPr="00635352">
              <w:t xml:space="preserve"> Ц.С.</w:t>
            </w:r>
          </w:p>
        </w:tc>
      </w:tr>
      <w:tr w:rsidR="00635352" w:rsidRPr="00635352" w:rsidTr="00C26699">
        <w:tc>
          <w:tcPr>
            <w:tcW w:w="1795" w:type="dxa"/>
            <w:vMerge/>
            <w:shd w:val="clear" w:color="auto" w:fill="FFFFFF" w:themeFill="background1"/>
            <w:tcMar>
              <w:top w:w="119" w:type="dxa"/>
              <w:left w:w="119" w:type="dxa"/>
              <w:bottom w:w="119" w:type="dxa"/>
              <w:right w:w="119" w:type="dxa"/>
            </w:tcMar>
            <w:hideMark/>
          </w:tcPr>
          <w:p w:rsidR="00635352" w:rsidRPr="00F60236" w:rsidRDefault="00635352" w:rsidP="00C26699">
            <w:pPr>
              <w:rPr>
                <w:szCs w:val="22"/>
              </w:rPr>
            </w:pPr>
          </w:p>
        </w:tc>
        <w:tc>
          <w:tcPr>
            <w:tcW w:w="3785" w:type="dxa"/>
            <w:shd w:val="clear" w:color="auto" w:fill="FFFFFF" w:themeFill="background1"/>
            <w:tcMar>
              <w:top w:w="119" w:type="dxa"/>
              <w:left w:w="119" w:type="dxa"/>
              <w:bottom w:w="119" w:type="dxa"/>
              <w:right w:w="119" w:type="dxa"/>
            </w:tcMar>
            <w:hideMark/>
          </w:tcPr>
          <w:p w:rsidR="00635352" w:rsidRPr="00F60236" w:rsidRDefault="00635352" w:rsidP="00C26699">
            <w:pPr>
              <w:jc w:val="both"/>
              <w:rPr>
                <w:szCs w:val="22"/>
              </w:rPr>
            </w:pPr>
            <w:r w:rsidRPr="00F60236">
              <w:rPr>
                <w:szCs w:val="22"/>
              </w:rPr>
              <w:t>2. «Свой и чужой» (правила поведения на улице)</w:t>
            </w:r>
          </w:p>
        </w:tc>
        <w:tc>
          <w:tcPr>
            <w:tcW w:w="2096" w:type="dxa"/>
            <w:shd w:val="clear" w:color="auto" w:fill="FFFFFF" w:themeFill="background1"/>
          </w:tcPr>
          <w:p w:rsidR="00635352" w:rsidRPr="00635352" w:rsidRDefault="00635352" w:rsidP="00C26699">
            <w:pPr>
              <w:jc w:val="center"/>
            </w:pPr>
            <w:r w:rsidRPr="00635352">
              <w:t>июнь</w:t>
            </w:r>
          </w:p>
        </w:tc>
        <w:tc>
          <w:tcPr>
            <w:tcW w:w="2673" w:type="dxa"/>
            <w:shd w:val="clear" w:color="auto" w:fill="FFFFFF" w:themeFill="background1"/>
          </w:tcPr>
          <w:p w:rsidR="00635352" w:rsidRPr="00635352" w:rsidRDefault="00635352" w:rsidP="00C26699">
            <w:pPr>
              <w:jc w:val="center"/>
            </w:pPr>
            <w:proofErr w:type="spellStart"/>
            <w:r w:rsidRPr="00635352">
              <w:t>Зыдыгмаева</w:t>
            </w:r>
            <w:proofErr w:type="spellEnd"/>
            <w:r w:rsidRPr="00635352">
              <w:t xml:space="preserve"> Ц.С.</w:t>
            </w:r>
          </w:p>
        </w:tc>
      </w:tr>
      <w:tr w:rsidR="00635352" w:rsidRPr="00635352" w:rsidTr="00C26699">
        <w:tc>
          <w:tcPr>
            <w:tcW w:w="1795" w:type="dxa"/>
            <w:vMerge/>
            <w:shd w:val="clear" w:color="auto" w:fill="FFFFFF" w:themeFill="background1"/>
            <w:tcMar>
              <w:top w:w="119" w:type="dxa"/>
              <w:left w:w="119" w:type="dxa"/>
              <w:bottom w:w="119" w:type="dxa"/>
              <w:right w:w="119" w:type="dxa"/>
            </w:tcMar>
            <w:hideMark/>
          </w:tcPr>
          <w:p w:rsidR="00635352" w:rsidRPr="00F60236" w:rsidRDefault="00635352" w:rsidP="00C26699">
            <w:pPr>
              <w:rPr>
                <w:szCs w:val="22"/>
              </w:rPr>
            </w:pPr>
          </w:p>
        </w:tc>
        <w:tc>
          <w:tcPr>
            <w:tcW w:w="3785" w:type="dxa"/>
            <w:shd w:val="clear" w:color="auto" w:fill="FFFFFF" w:themeFill="background1"/>
            <w:tcMar>
              <w:top w:w="119" w:type="dxa"/>
              <w:left w:w="119" w:type="dxa"/>
              <w:bottom w:w="119" w:type="dxa"/>
              <w:right w:w="119" w:type="dxa"/>
            </w:tcMar>
            <w:hideMark/>
          </w:tcPr>
          <w:p w:rsidR="00635352" w:rsidRPr="00F60236" w:rsidRDefault="00635352" w:rsidP="00C26699">
            <w:pPr>
              <w:jc w:val="both"/>
              <w:rPr>
                <w:szCs w:val="22"/>
              </w:rPr>
            </w:pPr>
            <w:r w:rsidRPr="00F60236">
              <w:rPr>
                <w:szCs w:val="22"/>
              </w:rPr>
              <w:t>4. «Права и обязанности школьника»</w:t>
            </w:r>
          </w:p>
        </w:tc>
        <w:tc>
          <w:tcPr>
            <w:tcW w:w="2096" w:type="dxa"/>
            <w:shd w:val="clear" w:color="auto" w:fill="FFFFFF" w:themeFill="background1"/>
          </w:tcPr>
          <w:p w:rsidR="00635352" w:rsidRPr="00635352" w:rsidRDefault="00635352" w:rsidP="00C26699">
            <w:pPr>
              <w:jc w:val="center"/>
            </w:pPr>
            <w:r w:rsidRPr="00635352">
              <w:t>июль</w:t>
            </w:r>
          </w:p>
        </w:tc>
        <w:tc>
          <w:tcPr>
            <w:tcW w:w="2673" w:type="dxa"/>
            <w:shd w:val="clear" w:color="auto" w:fill="FFFFFF" w:themeFill="background1"/>
          </w:tcPr>
          <w:p w:rsidR="00635352" w:rsidRPr="00635352" w:rsidRDefault="00635352" w:rsidP="00C26699">
            <w:pPr>
              <w:jc w:val="center"/>
            </w:pPr>
            <w:r w:rsidRPr="00635352">
              <w:t>Борисова В.Е.</w:t>
            </w:r>
          </w:p>
        </w:tc>
      </w:tr>
      <w:tr w:rsidR="00635352" w:rsidRPr="00635352" w:rsidTr="00C26699">
        <w:tc>
          <w:tcPr>
            <w:tcW w:w="1795" w:type="dxa"/>
            <w:vMerge/>
            <w:shd w:val="clear" w:color="auto" w:fill="FFFFFF" w:themeFill="background1"/>
            <w:tcMar>
              <w:top w:w="119" w:type="dxa"/>
              <w:left w:w="119" w:type="dxa"/>
              <w:bottom w:w="119" w:type="dxa"/>
              <w:right w:w="119" w:type="dxa"/>
            </w:tcMar>
            <w:hideMark/>
          </w:tcPr>
          <w:p w:rsidR="00635352" w:rsidRPr="00F60236" w:rsidRDefault="00635352" w:rsidP="00C26699">
            <w:pPr>
              <w:rPr>
                <w:szCs w:val="22"/>
              </w:rPr>
            </w:pPr>
          </w:p>
        </w:tc>
        <w:tc>
          <w:tcPr>
            <w:tcW w:w="3785" w:type="dxa"/>
            <w:shd w:val="clear" w:color="auto" w:fill="FFFFFF" w:themeFill="background1"/>
            <w:tcMar>
              <w:top w:w="119" w:type="dxa"/>
              <w:left w:w="119" w:type="dxa"/>
              <w:bottom w:w="119" w:type="dxa"/>
              <w:right w:w="119" w:type="dxa"/>
            </w:tcMar>
            <w:hideMark/>
          </w:tcPr>
          <w:p w:rsidR="00635352" w:rsidRPr="00F60236" w:rsidRDefault="00635352" w:rsidP="00C26699">
            <w:pPr>
              <w:jc w:val="both"/>
              <w:rPr>
                <w:szCs w:val="22"/>
              </w:rPr>
            </w:pPr>
            <w:r w:rsidRPr="00F60236">
              <w:rPr>
                <w:szCs w:val="22"/>
              </w:rPr>
              <w:t>5. «Права, обязанности и ответственность ребенка до 10 лет», «Один дома», «Все мы разные, но мы – одна семья!», «Лотерея вежливости, хороших поступков и веселых затей» (о воспитании личности в коллективе)</w:t>
            </w:r>
          </w:p>
        </w:tc>
        <w:tc>
          <w:tcPr>
            <w:tcW w:w="2096" w:type="dxa"/>
            <w:shd w:val="clear" w:color="auto" w:fill="FFFFFF" w:themeFill="background1"/>
          </w:tcPr>
          <w:p w:rsidR="00635352" w:rsidRPr="00635352" w:rsidRDefault="00635352" w:rsidP="00C26699">
            <w:pPr>
              <w:jc w:val="center"/>
            </w:pPr>
            <w:r w:rsidRPr="00635352">
              <w:t>июль</w:t>
            </w:r>
          </w:p>
        </w:tc>
        <w:tc>
          <w:tcPr>
            <w:tcW w:w="2673" w:type="dxa"/>
            <w:shd w:val="clear" w:color="auto" w:fill="FFFFFF" w:themeFill="background1"/>
          </w:tcPr>
          <w:p w:rsidR="00635352" w:rsidRPr="00635352" w:rsidRDefault="00635352" w:rsidP="00C26699">
            <w:pPr>
              <w:jc w:val="center"/>
            </w:pPr>
            <w:r w:rsidRPr="00635352">
              <w:t>Борисова В.Е.</w:t>
            </w:r>
          </w:p>
        </w:tc>
      </w:tr>
      <w:tr w:rsidR="00635352" w:rsidRPr="00635352" w:rsidTr="00C26699">
        <w:tc>
          <w:tcPr>
            <w:tcW w:w="1795" w:type="dxa"/>
            <w:shd w:val="clear" w:color="auto" w:fill="FFFFFF" w:themeFill="background1"/>
            <w:tcMar>
              <w:top w:w="119" w:type="dxa"/>
              <w:left w:w="119" w:type="dxa"/>
              <w:bottom w:w="119" w:type="dxa"/>
              <w:right w:w="119" w:type="dxa"/>
            </w:tcMar>
            <w:hideMark/>
          </w:tcPr>
          <w:p w:rsidR="00635352" w:rsidRPr="00F60236" w:rsidRDefault="00635352" w:rsidP="00C26699">
            <w:pPr>
              <w:rPr>
                <w:szCs w:val="22"/>
              </w:rPr>
            </w:pPr>
            <w:r w:rsidRPr="00F60236">
              <w:rPr>
                <w:szCs w:val="22"/>
              </w:rPr>
              <w:t>Дидактические и ролевые игры</w:t>
            </w:r>
          </w:p>
        </w:tc>
        <w:tc>
          <w:tcPr>
            <w:tcW w:w="3785" w:type="dxa"/>
            <w:shd w:val="clear" w:color="auto" w:fill="FFFFFF" w:themeFill="background1"/>
            <w:tcMar>
              <w:top w:w="119" w:type="dxa"/>
              <w:left w:w="119" w:type="dxa"/>
              <w:bottom w:w="119" w:type="dxa"/>
              <w:right w:w="119" w:type="dxa"/>
            </w:tcMar>
            <w:hideMark/>
          </w:tcPr>
          <w:p w:rsidR="00635352" w:rsidRPr="00F60236" w:rsidRDefault="00635352" w:rsidP="00C26699">
            <w:pPr>
              <w:jc w:val="both"/>
              <w:rPr>
                <w:szCs w:val="22"/>
              </w:rPr>
            </w:pPr>
            <w:r w:rsidRPr="00635352">
              <w:t>1.</w:t>
            </w:r>
            <w:r w:rsidRPr="00F60236">
              <w:rPr>
                <w:szCs w:val="22"/>
              </w:rPr>
              <w:t xml:space="preserve"> Деловая игра «Я и мои права» (знакомство с понятиями «гражданин«; «права граждан»; «права детей»; «обязанности школьников»; учить применять права и обязанности в повседневной жизни)</w:t>
            </w:r>
          </w:p>
        </w:tc>
        <w:tc>
          <w:tcPr>
            <w:tcW w:w="2096" w:type="dxa"/>
            <w:shd w:val="clear" w:color="auto" w:fill="FFFFFF" w:themeFill="background1"/>
          </w:tcPr>
          <w:p w:rsidR="00635352" w:rsidRPr="00635352" w:rsidRDefault="00635352" w:rsidP="00C26699">
            <w:pPr>
              <w:jc w:val="center"/>
            </w:pPr>
            <w:r w:rsidRPr="00635352">
              <w:t>июнь</w:t>
            </w:r>
          </w:p>
        </w:tc>
        <w:tc>
          <w:tcPr>
            <w:tcW w:w="2673" w:type="dxa"/>
            <w:shd w:val="clear" w:color="auto" w:fill="FFFFFF" w:themeFill="background1"/>
          </w:tcPr>
          <w:p w:rsidR="00635352" w:rsidRPr="00635352" w:rsidRDefault="00635352" w:rsidP="00C26699">
            <w:pPr>
              <w:jc w:val="center"/>
            </w:pPr>
            <w:proofErr w:type="spellStart"/>
            <w:r w:rsidRPr="00635352">
              <w:t>Зыдыгмаева</w:t>
            </w:r>
            <w:proofErr w:type="spellEnd"/>
            <w:r w:rsidRPr="00635352">
              <w:t xml:space="preserve"> Ц.С.</w:t>
            </w:r>
          </w:p>
        </w:tc>
      </w:tr>
      <w:tr w:rsidR="00635352" w:rsidRPr="00635352" w:rsidTr="00C26699">
        <w:tc>
          <w:tcPr>
            <w:tcW w:w="1795" w:type="dxa"/>
            <w:vMerge w:val="restart"/>
            <w:shd w:val="clear" w:color="auto" w:fill="FFFFFF" w:themeFill="background1"/>
            <w:tcMar>
              <w:top w:w="119" w:type="dxa"/>
              <w:left w:w="119" w:type="dxa"/>
              <w:bottom w:w="119" w:type="dxa"/>
              <w:right w:w="119" w:type="dxa"/>
            </w:tcMar>
            <w:hideMark/>
          </w:tcPr>
          <w:p w:rsidR="00635352" w:rsidRPr="00F60236" w:rsidRDefault="00635352" w:rsidP="00C26699">
            <w:pPr>
              <w:rPr>
                <w:szCs w:val="22"/>
              </w:rPr>
            </w:pPr>
            <w:r w:rsidRPr="00F60236">
              <w:rPr>
                <w:szCs w:val="22"/>
              </w:rPr>
              <w:t>Родительский всеобуч</w:t>
            </w:r>
          </w:p>
        </w:tc>
        <w:tc>
          <w:tcPr>
            <w:tcW w:w="3785" w:type="dxa"/>
            <w:shd w:val="clear" w:color="auto" w:fill="FFFFFF" w:themeFill="background1"/>
            <w:tcMar>
              <w:top w:w="119" w:type="dxa"/>
              <w:left w:w="119" w:type="dxa"/>
              <w:bottom w:w="119" w:type="dxa"/>
              <w:right w:w="119" w:type="dxa"/>
            </w:tcMar>
            <w:hideMark/>
          </w:tcPr>
          <w:p w:rsidR="00635352" w:rsidRPr="00F60236" w:rsidRDefault="00635352" w:rsidP="00C26699">
            <w:pPr>
              <w:jc w:val="both"/>
              <w:rPr>
                <w:szCs w:val="22"/>
              </w:rPr>
            </w:pPr>
            <w:r w:rsidRPr="00F60236">
              <w:rPr>
                <w:szCs w:val="22"/>
              </w:rPr>
              <w:t>1. «Как уберечь ребенка от насилия»</w:t>
            </w:r>
          </w:p>
        </w:tc>
        <w:tc>
          <w:tcPr>
            <w:tcW w:w="2096" w:type="dxa"/>
            <w:shd w:val="clear" w:color="auto" w:fill="FFFFFF" w:themeFill="background1"/>
          </w:tcPr>
          <w:p w:rsidR="00635352" w:rsidRPr="00635352" w:rsidRDefault="00635352" w:rsidP="00C26699">
            <w:pPr>
              <w:jc w:val="center"/>
            </w:pPr>
            <w:r w:rsidRPr="00635352">
              <w:t>май</w:t>
            </w:r>
          </w:p>
        </w:tc>
        <w:tc>
          <w:tcPr>
            <w:tcW w:w="2673" w:type="dxa"/>
            <w:shd w:val="clear" w:color="auto" w:fill="FFFFFF" w:themeFill="background1"/>
          </w:tcPr>
          <w:p w:rsidR="00635352" w:rsidRPr="00635352" w:rsidRDefault="00635352" w:rsidP="00C26699">
            <w:pPr>
              <w:jc w:val="center"/>
            </w:pPr>
            <w:proofErr w:type="spellStart"/>
            <w:r w:rsidRPr="00635352">
              <w:t>Зыдыгмаева</w:t>
            </w:r>
            <w:proofErr w:type="spellEnd"/>
            <w:r w:rsidRPr="00635352">
              <w:t xml:space="preserve"> Ц.С.</w:t>
            </w:r>
          </w:p>
        </w:tc>
      </w:tr>
      <w:tr w:rsidR="00635352" w:rsidRPr="00635352" w:rsidTr="00C26699">
        <w:tc>
          <w:tcPr>
            <w:tcW w:w="1795" w:type="dxa"/>
            <w:vMerge/>
            <w:shd w:val="clear" w:color="auto" w:fill="FFFFFF" w:themeFill="background1"/>
            <w:tcMar>
              <w:top w:w="119" w:type="dxa"/>
              <w:left w:w="119" w:type="dxa"/>
              <w:bottom w:w="119" w:type="dxa"/>
              <w:right w:w="119" w:type="dxa"/>
            </w:tcMar>
            <w:hideMark/>
          </w:tcPr>
          <w:p w:rsidR="00635352" w:rsidRPr="00F60236" w:rsidRDefault="00635352" w:rsidP="00C26699">
            <w:pPr>
              <w:rPr>
                <w:szCs w:val="22"/>
              </w:rPr>
            </w:pPr>
          </w:p>
        </w:tc>
        <w:tc>
          <w:tcPr>
            <w:tcW w:w="3785" w:type="dxa"/>
            <w:shd w:val="clear" w:color="auto" w:fill="FFFFFF" w:themeFill="background1"/>
            <w:tcMar>
              <w:top w:w="119" w:type="dxa"/>
              <w:left w:w="119" w:type="dxa"/>
              <w:bottom w:w="119" w:type="dxa"/>
              <w:right w:w="119" w:type="dxa"/>
            </w:tcMar>
            <w:hideMark/>
          </w:tcPr>
          <w:p w:rsidR="00635352" w:rsidRPr="00F60236" w:rsidRDefault="00635352" w:rsidP="00C26699">
            <w:pPr>
              <w:jc w:val="both"/>
              <w:rPr>
                <w:szCs w:val="22"/>
              </w:rPr>
            </w:pPr>
            <w:r w:rsidRPr="00F60236">
              <w:rPr>
                <w:szCs w:val="22"/>
              </w:rPr>
              <w:t>2. Свободное время ребенка</w:t>
            </w:r>
          </w:p>
        </w:tc>
        <w:tc>
          <w:tcPr>
            <w:tcW w:w="2096" w:type="dxa"/>
            <w:shd w:val="clear" w:color="auto" w:fill="FFFFFF" w:themeFill="background1"/>
          </w:tcPr>
          <w:p w:rsidR="00635352" w:rsidRPr="00635352" w:rsidRDefault="00635352" w:rsidP="00C26699">
            <w:pPr>
              <w:jc w:val="center"/>
            </w:pPr>
            <w:r w:rsidRPr="00635352">
              <w:t>июнь</w:t>
            </w:r>
          </w:p>
        </w:tc>
        <w:tc>
          <w:tcPr>
            <w:tcW w:w="2673" w:type="dxa"/>
            <w:shd w:val="clear" w:color="auto" w:fill="FFFFFF" w:themeFill="background1"/>
          </w:tcPr>
          <w:p w:rsidR="00635352" w:rsidRPr="00635352" w:rsidRDefault="00635352" w:rsidP="00C26699">
            <w:pPr>
              <w:jc w:val="center"/>
            </w:pPr>
            <w:proofErr w:type="spellStart"/>
            <w:r w:rsidRPr="00635352">
              <w:t>Зыдыгмаева</w:t>
            </w:r>
            <w:proofErr w:type="spellEnd"/>
            <w:r w:rsidRPr="00635352">
              <w:t xml:space="preserve"> Ц.С.</w:t>
            </w:r>
          </w:p>
        </w:tc>
      </w:tr>
    </w:tbl>
    <w:p w:rsidR="00635352" w:rsidRPr="00D22797" w:rsidRDefault="00635352" w:rsidP="00635352">
      <w:pPr>
        <w:spacing w:line="36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И.о</w:t>
      </w:r>
      <w:proofErr w:type="gramStart"/>
      <w:r>
        <w:rPr>
          <w:sz w:val="22"/>
          <w:szCs w:val="22"/>
        </w:rPr>
        <w:t>.д</w:t>
      </w:r>
      <w:proofErr w:type="gramEnd"/>
      <w:r>
        <w:rPr>
          <w:sz w:val="22"/>
          <w:szCs w:val="22"/>
        </w:rPr>
        <w:t xml:space="preserve">иректора                                 </w:t>
      </w:r>
      <w:proofErr w:type="spellStart"/>
      <w:r>
        <w:rPr>
          <w:sz w:val="22"/>
          <w:szCs w:val="22"/>
        </w:rPr>
        <w:t>Ц.С.Зыдыгмаева</w:t>
      </w:r>
      <w:proofErr w:type="spellEnd"/>
    </w:p>
    <w:p w:rsidR="002B5F8B" w:rsidRDefault="00635352"/>
    <w:sectPr w:rsidR="002B5F8B" w:rsidSect="006E132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635352"/>
    <w:rsid w:val="000E5D07"/>
    <w:rsid w:val="00392C6B"/>
    <w:rsid w:val="00635352"/>
    <w:rsid w:val="00707354"/>
    <w:rsid w:val="007B4FBD"/>
    <w:rsid w:val="00AF2371"/>
    <w:rsid w:val="00C55567"/>
    <w:rsid w:val="00CF268E"/>
    <w:rsid w:val="00D9436F"/>
    <w:rsid w:val="00E9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352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635352"/>
  </w:style>
  <w:style w:type="paragraph" w:styleId="a5">
    <w:name w:val="No Spacing"/>
    <w:link w:val="a4"/>
    <w:uiPriority w:val="1"/>
    <w:qFormat/>
    <w:rsid w:val="00635352"/>
    <w:pPr>
      <w:spacing w:after="0" w:line="240" w:lineRule="auto"/>
    </w:pPr>
  </w:style>
  <w:style w:type="table" w:styleId="a6">
    <w:name w:val="Table Grid"/>
    <w:basedOn w:val="a1"/>
    <w:uiPriority w:val="59"/>
    <w:rsid w:val="0063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mnosh2022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2023-05-24T03:36:00Z</dcterms:created>
  <dcterms:modified xsi:type="dcterms:W3CDTF">2023-05-24T03:37:00Z</dcterms:modified>
</cp:coreProperties>
</file>