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AC" w:rsidRDefault="00077FF0" w:rsidP="006D28C0">
      <w:pPr>
        <w:tabs>
          <w:tab w:val="left" w:pos="720"/>
        </w:tabs>
        <w:spacing w:line="100" w:lineRule="atLeast"/>
        <w:jc w:val="center"/>
        <w:rPr>
          <w:b/>
          <w:shd w:val="clear" w:color="auto" w:fill="FFFFFF"/>
        </w:rPr>
      </w:pPr>
      <w:r>
        <w:rPr>
          <w:b/>
          <w:noProof/>
          <w:shd w:val="clear" w:color="auto" w:fill="FFFFFF"/>
          <w:lang w:eastAsia="ru-RU" w:bidi="ar-SA"/>
        </w:rPr>
        <w:drawing>
          <wp:inline distT="0" distB="0" distL="0" distR="0">
            <wp:extent cx="4574540" cy="6390005"/>
            <wp:effectExtent l="933450" t="0" r="911860" b="0"/>
            <wp:docPr id="2" name="Рисунок 1" descr="IMG_000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(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7454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7AC" w:rsidRPr="0009748A" w:rsidRDefault="006877AC" w:rsidP="006D28C0">
      <w:pPr>
        <w:spacing w:line="100" w:lineRule="atLeast"/>
        <w:jc w:val="both"/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77FF0" w:rsidTr="00780B0F">
        <w:tc>
          <w:tcPr>
            <w:tcW w:w="7393" w:type="dxa"/>
          </w:tcPr>
          <w:p w:rsidR="00780B0F" w:rsidRDefault="00780B0F" w:rsidP="00780B0F">
            <w:pPr>
              <w:tabs>
                <w:tab w:val="left" w:pos="900"/>
              </w:tabs>
              <w:spacing w:line="100" w:lineRule="atLeast"/>
              <w:jc w:val="both"/>
              <w:rPr>
                <w:bCs/>
                <w:shd w:val="clear" w:color="auto" w:fill="FFFFFF"/>
              </w:rPr>
            </w:pPr>
            <w:r w:rsidRPr="00780B0F">
              <w:rPr>
                <w:bCs/>
                <w:shd w:val="clear" w:color="auto" w:fill="FFFFFF"/>
              </w:rPr>
              <w:t xml:space="preserve">Рассмотрено </w:t>
            </w:r>
            <w:r>
              <w:rPr>
                <w:bCs/>
                <w:shd w:val="clear" w:color="auto" w:fill="FFFFFF"/>
              </w:rPr>
              <w:t>на заседании педагогического совета школы</w:t>
            </w:r>
          </w:p>
          <w:p w:rsidR="00780B0F" w:rsidRPr="00780B0F" w:rsidRDefault="00780B0F" w:rsidP="00780B0F">
            <w:pPr>
              <w:tabs>
                <w:tab w:val="left" w:pos="900"/>
              </w:tabs>
              <w:spacing w:line="100" w:lineRule="atLeast"/>
              <w:jc w:val="both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Протокол № 3 от 24.03.2023</w:t>
            </w:r>
          </w:p>
          <w:p w:rsidR="00780B0F" w:rsidRDefault="00780B0F" w:rsidP="006D28C0">
            <w:pPr>
              <w:tabs>
                <w:tab w:val="left" w:pos="900"/>
              </w:tabs>
              <w:spacing w:line="10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7393" w:type="dxa"/>
          </w:tcPr>
          <w:p w:rsidR="00780B0F" w:rsidRDefault="00780B0F" w:rsidP="00780B0F">
            <w:pPr>
              <w:tabs>
                <w:tab w:val="left" w:pos="900"/>
              </w:tabs>
              <w:spacing w:line="100" w:lineRule="atLeast"/>
              <w:jc w:val="righ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Утверждено</w:t>
            </w:r>
          </w:p>
          <w:p w:rsidR="00780B0F" w:rsidRDefault="00780B0F" w:rsidP="00780B0F">
            <w:pPr>
              <w:tabs>
                <w:tab w:val="left" w:pos="900"/>
              </w:tabs>
              <w:spacing w:line="100" w:lineRule="atLeast"/>
              <w:jc w:val="righ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И.о директора __________Ц.С.Зыдыгмаева</w:t>
            </w:r>
          </w:p>
          <w:p w:rsidR="00780B0F" w:rsidRDefault="00780B0F" w:rsidP="00780B0F">
            <w:pPr>
              <w:tabs>
                <w:tab w:val="left" w:pos="900"/>
              </w:tabs>
              <w:spacing w:line="100" w:lineRule="atLeast"/>
              <w:jc w:val="right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Приказ № 12 от 05.04ю2023 г  </w:t>
            </w:r>
          </w:p>
        </w:tc>
      </w:tr>
    </w:tbl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</w:p>
    <w:p w:rsidR="00780B0F" w:rsidRDefault="00780B0F" w:rsidP="00780B0F">
      <w:pPr>
        <w:tabs>
          <w:tab w:val="left" w:pos="900"/>
        </w:tabs>
        <w:spacing w:line="100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Самообследование МКОУ НОШ с. Аим за 2022-2023 учебный год</w:t>
      </w:r>
    </w:p>
    <w:p w:rsidR="00780B0F" w:rsidRDefault="00780B0F" w:rsidP="00780B0F">
      <w:pPr>
        <w:tabs>
          <w:tab w:val="left" w:pos="900"/>
        </w:tabs>
        <w:spacing w:line="100" w:lineRule="atLeast"/>
        <w:jc w:val="center"/>
        <w:rPr>
          <w:b/>
          <w:bCs/>
          <w:shd w:val="clear" w:color="auto" w:fill="FFFFFF"/>
        </w:rPr>
      </w:pPr>
    </w:p>
    <w:p w:rsidR="00780B0F" w:rsidRDefault="00780B0F" w:rsidP="00780B0F">
      <w:pPr>
        <w:tabs>
          <w:tab w:val="left" w:pos="900"/>
        </w:tabs>
        <w:spacing w:line="100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Аналитическая часть</w:t>
      </w:r>
    </w:p>
    <w:p w:rsidR="00780B0F" w:rsidRDefault="00780B0F" w:rsidP="00780B0F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1. Введение </w:t>
      </w:r>
    </w:p>
    <w:p w:rsidR="00780B0F" w:rsidRDefault="00780B0F" w:rsidP="00780B0F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780B0F" w:rsidRDefault="00780B0F" w:rsidP="00780B0F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Самообследование проводится ежегодно сентяберь-март, администрацией школы. Самообследование проводится в форме анализа условий и результатов образовательного процесса.</w:t>
      </w:r>
    </w:p>
    <w:p w:rsidR="00780B0F" w:rsidRPr="00780B0F" w:rsidRDefault="00780B0F" w:rsidP="00780B0F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780B0F">
        <w:rPr>
          <w:b/>
          <w:bCs/>
          <w:shd w:val="clear" w:color="auto" w:fill="FFFFFF"/>
        </w:rPr>
        <w:t>2. Общие вопросы</w:t>
      </w:r>
    </w:p>
    <w:p w:rsidR="00780B0F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C11E08">
        <w:rPr>
          <w:b/>
          <w:bCs/>
          <w:shd w:val="clear" w:color="auto" w:fill="FFFFFF"/>
        </w:rPr>
        <w:t xml:space="preserve">3. Система </w:t>
      </w:r>
      <w:r w:rsidR="00780B0F">
        <w:rPr>
          <w:b/>
          <w:bCs/>
          <w:shd w:val="clear" w:color="auto" w:fill="FFFFFF"/>
        </w:rPr>
        <w:t>управлении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2.1. Общая характеристика образовательной организации</w:t>
      </w:r>
    </w:p>
    <w:p w:rsidR="00780B0F" w:rsidRP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 w:rsidRPr="00780B0F">
        <w:rPr>
          <w:bCs/>
          <w:shd w:val="clear" w:color="auto" w:fill="FFFFFF"/>
        </w:rPr>
        <w:t>Наименование школы: муниципальное казенное общеобразовательное учреждение начальная общеобразовательная школа с. Аим Аяно-Майского района Хабаровского края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И.о. директора Зыдыгмаева Ц.С.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Почтовый адрес: с. Аим, ул 40 лет Победы д 4, Аяно-Майский район Хабаровский край</w:t>
      </w:r>
    </w:p>
    <w:p w:rsidR="00780B0F" w:rsidRP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Эл почта: </w:t>
      </w:r>
      <w:hyperlink r:id="rId8" w:history="1">
        <w:r w:rsidRPr="009F384B">
          <w:rPr>
            <w:rStyle w:val="a9"/>
            <w:bCs/>
            <w:shd w:val="clear" w:color="auto" w:fill="FFFFFF"/>
            <w:lang w:val="en-US"/>
          </w:rPr>
          <w:t>aimnosh</w:t>
        </w:r>
        <w:r w:rsidRPr="00780B0F">
          <w:rPr>
            <w:rStyle w:val="a9"/>
            <w:bCs/>
            <w:shd w:val="clear" w:color="auto" w:fill="FFFFFF"/>
          </w:rPr>
          <w:t>2022@</w:t>
        </w:r>
        <w:r w:rsidRPr="009F384B">
          <w:rPr>
            <w:rStyle w:val="a9"/>
            <w:bCs/>
            <w:shd w:val="clear" w:color="auto" w:fill="FFFFFF"/>
            <w:lang w:val="en-US"/>
          </w:rPr>
          <w:t>bk</w:t>
        </w:r>
        <w:r w:rsidRPr="00780B0F">
          <w:rPr>
            <w:rStyle w:val="a9"/>
            <w:bCs/>
            <w:shd w:val="clear" w:color="auto" w:fill="FFFFFF"/>
          </w:rPr>
          <w:t>.</w:t>
        </w:r>
        <w:r w:rsidRPr="009F384B">
          <w:rPr>
            <w:rStyle w:val="a9"/>
            <w:bCs/>
            <w:shd w:val="clear" w:color="auto" w:fill="FFFFFF"/>
            <w:lang w:val="en-US"/>
          </w:rPr>
          <w:t>ru</w:t>
        </w:r>
      </w:hyperlink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  <w:lang w:val="en-US"/>
        </w:rPr>
      </w:pPr>
      <w:r>
        <w:rPr>
          <w:bCs/>
          <w:shd w:val="clear" w:color="auto" w:fill="FFFFFF"/>
        </w:rPr>
        <w:t>Телефон</w:t>
      </w:r>
      <w:r w:rsidRPr="00780B0F">
        <w:rPr>
          <w:bCs/>
          <w:shd w:val="clear" w:color="auto" w:fill="FFFFFF"/>
        </w:rPr>
        <w:t xml:space="preserve"> 842147</w:t>
      </w:r>
      <w:r>
        <w:rPr>
          <w:bCs/>
          <w:shd w:val="clear" w:color="auto" w:fill="FFFFFF"/>
          <w:lang w:val="en-US"/>
        </w:rPr>
        <w:t>21695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Лицензия №</w:t>
      </w:r>
      <w:r>
        <w:rPr>
          <w:bCs/>
          <w:shd w:val="clear" w:color="auto" w:fill="FFFFFF"/>
          <w:lang w:val="en-US"/>
        </w:rPr>
        <w:t xml:space="preserve">2140 </w:t>
      </w:r>
      <w:r>
        <w:rPr>
          <w:bCs/>
          <w:shd w:val="clear" w:color="auto" w:fill="FFFFFF"/>
        </w:rPr>
        <w:t>от</w:t>
      </w:r>
      <w:r>
        <w:rPr>
          <w:bCs/>
          <w:shd w:val="clear" w:color="auto" w:fill="FFFFFF"/>
          <w:lang w:val="en-US"/>
        </w:rPr>
        <w:t xml:space="preserve"> 16/12/2015 </w:t>
      </w:r>
      <w:r>
        <w:rPr>
          <w:bCs/>
          <w:shd w:val="clear" w:color="auto" w:fill="FFFFFF"/>
        </w:rPr>
        <w:t>г.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</w:p>
    <w:p w:rsidR="00780B0F" w:rsidRPr="00780B0F" w:rsidRDefault="00780B0F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780B0F">
        <w:rPr>
          <w:b/>
          <w:bCs/>
          <w:shd w:val="clear" w:color="auto" w:fill="FFFFFF"/>
        </w:rPr>
        <w:t>2.2. Организационно-правовое обеспечение</w:t>
      </w:r>
    </w:p>
    <w:p w:rsid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Школа является юридическим лицом (имеет печать со своим наименованием, штамп, банковские реквизиты). Школа проводит работу в соответствии с Уставом образовательного учреждения, локальными актами, регламентирующими деятельность ОО.</w:t>
      </w:r>
    </w:p>
    <w:p w:rsidR="00780B0F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Лицензия на ведение образовательной деятельности № 2140 от 16.12.2015 г. Серия 27ЛО! № 0001239, срок действия – бессрочно.</w:t>
      </w:r>
    </w:p>
    <w:p w:rsidR="00077FF0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Свидетельство о государственной аккредитации № 787,  серия 27 А01 № 000480, от 25.12.2015 года , срок действия до 02.08.2025 г.</w:t>
      </w:r>
    </w:p>
    <w:p w:rsidR="00077FF0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Свидетельство о внесении в ЕГРЮЛ выдано инспекцией Федеральной налоговой службы, серия 27 № 001834945, ОГРН 1032700247755</w:t>
      </w:r>
    </w:p>
    <w:p w:rsidR="00077FF0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Свидетельство о постановке на учет юридического лица в налоговом органе выдано инспекцией Федеральной налоговой службы. Серия 27 № 0023211799, ИНН 2708001196</w:t>
      </w:r>
    </w:p>
    <w:p w:rsidR="00077FF0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</w:p>
    <w:p w:rsidR="00077FF0" w:rsidRPr="00780B0F" w:rsidRDefault="00077FF0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Для обеспечения открытости нашего образовательного учреждения, более тесного взаимодействия с родителями и учащимися функционирует школьный сайт: </w:t>
      </w:r>
      <w:r w:rsidRPr="00077FF0">
        <w:rPr>
          <w:bCs/>
          <w:shd w:val="clear" w:color="auto" w:fill="FFFFFF"/>
        </w:rPr>
        <w:t>http://школа-аим.аян-обр.рф/</w:t>
      </w:r>
    </w:p>
    <w:p w:rsidR="00780B0F" w:rsidRPr="00780B0F" w:rsidRDefault="00780B0F" w:rsidP="006D28C0">
      <w:pPr>
        <w:tabs>
          <w:tab w:val="left" w:pos="900"/>
        </w:tabs>
        <w:spacing w:line="100" w:lineRule="atLeast"/>
        <w:jc w:val="both"/>
        <w:rPr>
          <w:bCs/>
          <w:shd w:val="clear" w:color="auto" w:fill="FFFFFF"/>
        </w:rPr>
      </w:pPr>
    </w:p>
    <w:p w:rsidR="00077FF0" w:rsidRDefault="00077FF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6D28C0" w:rsidRPr="00C11E08" w:rsidRDefault="00077FF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 Организаци</w:t>
      </w:r>
      <w:r w:rsidR="006D28C0" w:rsidRPr="00C11E08">
        <w:rPr>
          <w:b/>
          <w:bCs/>
          <w:shd w:val="clear" w:color="auto" w:fill="FFFFFF"/>
        </w:rPr>
        <w:t>я образовательным учреждением</w:t>
      </w:r>
    </w:p>
    <w:p w:rsidR="006D28C0" w:rsidRPr="00C11E08" w:rsidRDefault="006D28C0" w:rsidP="006D28C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6D28C0" w:rsidRPr="00AC3849" w:rsidRDefault="006D28C0" w:rsidP="00AC3849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 xml:space="preserve"> </w:t>
      </w:r>
    </w:p>
    <w:p w:rsidR="006D28C0" w:rsidRPr="00C11E08" w:rsidRDefault="006D28C0" w:rsidP="006D28C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>Общее управление школой осуществляет</w:t>
      </w:r>
      <w:r w:rsidR="00AC3849">
        <w:rPr>
          <w:shd w:val="clear" w:color="auto" w:fill="FFFFFF"/>
        </w:rPr>
        <w:t xml:space="preserve"> исполняющий обязанности директора МКОУ НОШ с. Аим </w:t>
      </w:r>
      <w:r w:rsidRPr="00C11E08">
        <w:rPr>
          <w:shd w:val="clear" w:color="auto" w:fill="FFFFFF"/>
        </w:rPr>
        <w:t xml:space="preserve">в соответствии с действующим законодательством. </w:t>
      </w:r>
    </w:p>
    <w:p w:rsidR="006D28C0" w:rsidRPr="00C11E08" w:rsidRDefault="006D28C0" w:rsidP="006D28C0">
      <w:pPr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>Органы управления  образовательным учреждением:</w:t>
      </w:r>
    </w:p>
    <w:p w:rsidR="006D28C0" w:rsidRPr="00C11E08" w:rsidRDefault="006D28C0" w:rsidP="006D28C0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bookmarkStart w:id="0" w:name="_GoBack"/>
      <w:r w:rsidRPr="00C11E08">
        <w:rPr>
          <w:shd w:val="clear" w:color="auto" w:fill="FFFFFF"/>
        </w:rPr>
        <w:t>Общее собрание  трудового коллектива школы</w:t>
      </w:r>
    </w:p>
    <w:p w:rsidR="006D28C0" w:rsidRPr="00C11E08" w:rsidRDefault="006D28C0" w:rsidP="006D28C0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 xml:space="preserve">Педагогический совет </w:t>
      </w:r>
    </w:p>
    <w:p w:rsidR="006D28C0" w:rsidRPr="00C11E08" w:rsidRDefault="006D28C0" w:rsidP="006D28C0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>Управляющий совет</w:t>
      </w:r>
    </w:p>
    <w:bookmarkEnd w:id="0"/>
    <w:p w:rsidR="006D28C0" w:rsidRPr="00C11E08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>
        <w:rPr>
          <w:shd w:val="clear" w:color="auto" w:fill="FFFFFF"/>
        </w:rPr>
        <w:t>МКОУ НОШ с. Аим</w:t>
      </w:r>
      <w:r w:rsidRPr="00C11E08">
        <w:rPr>
          <w:shd w:val="clear" w:color="auto" w:fill="FFFFFF"/>
        </w:rPr>
        <w:t>.</w:t>
      </w:r>
    </w:p>
    <w:p w:rsidR="006D28C0" w:rsidRPr="00C11E08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C11E08">
        <w:rPr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6D28C0" w:rsidRPr="0009748A" w:rsidRDefault="006D28C0" w:rsidP="006D28C0">
      <w:pPr>
        <w:tabs>
          <w:tab w:val="left" w:pos="900"/>
        </w:tabs>
        <w:spacing w:line="100" w:lineRule="atLeast"/>
        <w:jc w:val="both"/>
        <w:rPr>
          <w:highlight w:val="yellow"/>
          <w:shd w:val="clear" w:color="auto" w:fill="FFFF00"/>
        </w:rPr>
      </w:pPr>
    </w:p>
    <w:p w:rsidR="006D28C0" w:rsidRPr="00A92A69" w:rsidRDefault="006D28C0" w:rsidP="006D28C0">
      <w:pPr>
        <w:numPr>
          <w:ilvl w:val="0"/>
          <w:numId w:val="2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A92A69">
        <w:rPr>
          <w:b/>
          <w:bCs/>
          <w:shd w:val="clear" w:color="auto" w:fill="FFFFFF"/>
        </w:rPr>
        <w:t>Структура классов</w:t>
      </w:r>
    </w:p>
    <w:p w:rsidR="006D28C0" w:rsidRPr="00A92A69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A92A69">
        <w:rPr>
          <w:shd w:val="clear" w:color="auto" w:fill="FFFFFF"/>
        </w:rPr>
        <w:t xml:space="preserve">Начальное общее образование (1 – 4 классы) -  </w:t>
      </w:r>
      <w:r w:rsidR="005C004A">
        <w:rPr>
          <w:shd w:val="clear" w:color="auto" w:fill="FFFFFF"/>
        </w:rPr>
        <w:t>2 класса-комплекта – 1-3 кл, 2-4 кл;</w:t>
      </w:r>
    </w:p>
    <w:p w:rsidR="006D28C0" w:rsidRPr="00A92A69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A92A69">
        <w:rPr>
          <w:shd w:val="clear" w:color="auto" w:fill="FFFFFF"/>
        </w:rPr>
        <w:t>Контингент образовательного учреждения.</w:t>
      </w:r>
    </w:p>
    <w:p w:rsidR="006D28C0" w:rsidRPr="0009748A" w:rsidRDefault="006D28C0" w:rsidP="006D28C0">
      <w:pPr>
        <w:tabs>
          <w:tab w:val="left" w:pos="900"/>
        </w:tabs>
        <w:spacing w:line="100" w:lineRule="atLeast"/>
        <w:ind w:left="720"/>
        <w:jc w:val="both"/>
        <w:rPr>
          <w:highlight w:val="yellow"/>
          <w:shd w:val="clear" w:color="auto" w:fill="FFFFFF"/>
        </w:rPr>
      </w:pPr>
    </w:p>
    <w:tbl>
      <w:tblPr>
        <w:tblW w:w="13321" w:type="dxa"/>
        <w:tblInd w:w="-30" w:type="dxa"/>
        <w:tblLayout w:type="fixed"/>
        <w:tblLook w:val="0000"/>
      </w:tblPr>
      <w:tblGrid>
        <w:gridCol w:w="2123"/>
        <w:gridCol w:w="1134"/>
        <w:gridCol w:w="1699"/>
        <w:gridCol w:w="1136"/>
        <w:gridCol w:w="1557"/>
        <w:gridCol w:w="1136"/>
        <w:gridCol w:w="1584"/>
        <w:gridCol w:w="1319"/>
        <w:gridCol w:w="1633"/>
      </w:tblGrid>
      <w:tr w:rsidR="00AC3849" w:rsidRPr="000D746E" w:rsidTr="005C004A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  <w:jc w:val="both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FB5219" w:rsidP="005C00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FB5219" w:rsidP="005C00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49" w:rsidRPr="000D746E" w:rsidRDefault="00FB5219" w:rsidP="005C00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9" w:rsidRDefault="00AC3849" w:rsidP="005C004A">
            <w:pPr>
              <w:snapToGrid w:val="0"/>
              <w:jc w:val="center"/>
              <w:rPr>
                <w:b/>
              </w:rPr>
            </w:pPr>
          </w:p>
        </w:tc>
      </w:tr>
      <w:tr w:rsidR="00AC3849" w:rsidRPr="000D746E" w:rsidTr="005C004A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обучающихся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обучающихся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классов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849" w:rsidRPr="000D746E" w:rsidRDefault="00AC3849" w:rsidP="005C004A">
            <w:pPr>
              <w:snapToGrid w:val="0"/>
            </w:pPr>
            <w:r w:rsidRPr="000D746E">
              <w:rPr>
                <w:sz w:val="22"/>
              </w:rPr>
              <w:t>Кол-во обучающихся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849" w:rsidRPr="000D746E" w:rsidRDefault="00AC3849" w:rsidP="005C004A">
            <w:pPr>
              <w:snapToGrid w:val="0"/>
            </w:pPr>
            <w:r>
              <w:rPr>
                <w:sz w:val="22"/>
              </w:rPr>
              <w:t>Количество классов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849" w:rsidRPr="000D746E" w:rsidRDefault="005C004A" w:rsidP="005C004A">
            <w:pPr>
              <w:snapToGrid w:val="0"/>
            </w:pPr>
            <w:r w:rsidRPr="000D746E">
              <w:rPr>
                <w:sz w:val="22"/>
              </w:rPr>
              <w:t>Кол-во обучающихся</w:t>
            </w:r>
          </w:p>
        </w:tc>
      </w:tr>
      <w:tr w:rsidR="00FB5219" w:rsidRPr="000D746E" w:rsidTr="005C004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jc w:val="both"/>
            </w:pPr>
            <w:r w:rsidRPr="000D746E">
              <w:t>Начальная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Default="00FB5219" w:rsidP="00B556D2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Default="00FB5219" w:rsidP="00B556D2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219" w:rsidRDefault="00FB5219" w:rsidP="005C004A">
            <w:pPr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219" w:rsidRDefault="00FB5219" w:rsidP="005C004A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FB5219" w:rsidRPr="000D746E" w:rsidTr="005C004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0D746E" w:rsidRDefault="00FB5219" w:rsidP="005C004A">
            <w:pPr>
              <w:snapToGrid w:val="0"/>
              <w:jc w:val="both"/>
            </w:pPr>
            <w:r w:rsidRPr="000D746E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A16038" w:rsidRDefault="00FB5219" w:rsidP="00B556D2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A16038" w:rsidRDefault="00FB5219" w:rsidP="00B556D2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A16038" w:rsidRDefault="00FB5219" w:rsidP="005C004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A16038" w:rsidRDefault="00FB5219" w:rsidP="005C004A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A16038" w:rsidRDefault="00FB5219" w:rsidP="005C004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219" w:rsidRPr="00A16038" w:rsidRDefault="00FB5219" w:rsidP="005C004A">
            <w:pPr>
              <w:snapToGrid w:val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5219" w:rsidRPr="00A16038" w:rsidRDefault="00FB5219" w:rsidP="005C004A">
            <w:pPr>
              <w:snapToGrid w:val="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5219" w:rsidRPr="00A16038" w:rsidRDefault="00FB5219" w:rsidP="005C004A">
            <w:pPr>
              <w:snapToGrid w:val="0"/>
              <w:jc w:val="center"/>
              <w:rPr>
                <w:b/>
                <w:shd w:val="clear" w:color="auto" w:fill="FFFFFF"/>
              </w:rPr>
            </w:pPr>
          </w:p>
        </w:tc>
      </w:tr>
    </w:tbl>
    <w:p w:rsidR="006D28C0" w:rsidRPr="0009748A" w:rsidRDefault="006D28C0" w:rsidP="006D28C0">
      <w:pPr>
        <w:tabs>
          <w:tab w:val="left" w:pos="900"/>
        </w:tabs>
        <w:spacing w:line="100" w:lineRule="atLeast"/>
        <w:jc w:val="both"/>
        <w:rPr>
          <w:highlight w:val="yellow"/>
        </w:rPr>
      </w:pPr>
    </w:p>
    <w:p w:rsidR="006D28C0" w:rsidRPr="0009748A" w:rsidRDefault="006D28C0" w:rsidP="006D28C0">
      <w:pPr>
        <w:tabs>
          <w:tab w:val="left" w:pos="900"/>
        </w:tabs>
        <w:spacing w:line="100" w:lineRule="atLeast"/>
        <w:jc w:val="both"/>
        <w:rPr>
          <w:highlight w:val="yellow"/>
        </w:rPr>
      </w:pP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 xml:space="preserve">Контингент обучающихся стабилен, движение учащихся происходит по объективным причинам (переезд </w:t>
      </w:r>
      <w:r>
        <w:rPr>
          <w:shd w:val="clear" w:color="auto" w:fill="FFFFFF"/>
        </w:rPr>
        <w:t>для продолжения обучения в МКОУ СОШ с. Нелькан,</w:t>
      </w:r>
      <w:r w:rsidR="00FB5219">
        <w:rPr>
          <w:shd w:val="clear" w:color="auto" w:fill="FFFFFF"/>
        </w:rPr>
        <w:t xml:space="preserve"> с. Усть-Мая</w:t>
      </w:r>
      <w:r>
        <w:rPr>
          <w:shd w:val="clear" w:color="auto" w:fill="FFFFFF"/>
        </w:rPr>
        <w:t xml:space="preserve"> </w:t>
      </w:r>
      <w:r w:rsidRPr="00EA4EBF">
        <w:rPr>
          <w:shd w:val="clear" w:color="auto" w:fill="FFFFFF"/>
        </w:rPr>
        <w:t>) и не вносит дестабилизацию в процесс развития школы.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6D28C0" w:rsidRPr="00EA4EBF" w:rsidRDefault="006D28C0" w:rsidP="006D28C0">
      <w:pPr>
        <w:numPr>
          <w:ilvl w:val="0"/>
          <w:numId w:val="2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EA4EBF">
        <w:rPr>
          <w:b/>
          <w:bCs/>
          <w:shd w:val="clear" w:color="auto" w:fill="FFFFFF"/>
        </w:rPr>
        <w:t>Реализуемые образовательные программы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left="720"/>
        <w:jc w:val="both"/>
        <w:rPr>
          <w:b/>
          <w:bCs/>
          <w:shd w:val="clear" w:color="auto" w:fill="FFFFFF"/>
        </w:rPr>
      </w:pP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года), федерального государственного образовательного стандарта начального общего образования, через: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lastRenderedPageBreak/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культуры.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EA4EBF">
        <w:rPr>
          <w:shd w:val="clear" w:color="auto" w:fill="FFFFFF"/>
        </w:rPr>
        <w:t>Содержание и структура учебного плана начального общего образования в 1 – 4-х классах определяются требованиями федерального государственного образовательного стандарта начального общего образования,  федерального компонента государственного стандарта общего образования, утвержденного приказом МО РФ "Об утверждении федерального компонента государственных стандартов начального общего, основного общего и среднего (полного) общего образования" от 05.03.2004 N 1089", санитарно-эпидемиологических правил и нормативов СанПиН.</w:t>
      </w:r>
    </w:p>
    <w:p w:rsidR="006D28C0" w:rsidRPr="0009748A" w:rsidRDefault="006D28C0" w:rsidP="006D28C0">
      <w:pPr>
        <w:pStyle w:val="a5"/>
        <w:tabs>
          <w:tab w:val="left" w:pos="0"/>
        </w:tabs>
        <w:rPr>
          <w:b/>
          <w:highlight w:val="yellow"/>
          <w:shd w:val="clear" w:color="auto" w:fill="FFFFFF"/>
        </w:rPr>
      </w:pPr>
    </w:p>
    <w:p w:rsidR="006D28C0" w:rsidRPr="00EA4EBF" w:rsidRDefault="006D28C0" w:rsidP="006D28C0">
      <w:pPr>
        <w:pStyle w:val="a5"/>
        <w:tabs>
          <w:tab w:val="left" w:pos="0"/>
        </w:tabs>
        <w:rPr>
          <w:b/>
          <w:shd w:val="clear" w:color="auto" w:fill="FFFFFF"/>
        </w:rPr>
      </w:pPr>
      <w:r w:rsidRPr="00EA4EBF">
        <w:rPr>
          <w:b/>
          <w:shd w:val="clear" w:color="auto" w:fill="FFFFFF"/>
        </w:rPr>
        <w:t>Программы начального общего образования</w:t>
      </w:r>
    </w:p>
    <w:p w:rsidR="006D28C0" w:rsidRPr="00EA4EB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</w:rPr>
      </w:pPr>
      <w:r w:rsidRPr="00EA4EBF">
        <w:rPr>
          <w:rFonts w:cs="Times New Roman"/>
        </w:rPr>
        <w:t xml:space="preserve">Начальная школа </w:t>
      </w:r>
      <w:r w:rsidR="005C004A">
        <w:rPr>
          <w:rFonts w:cs="Times New Roman"/>
        </w:rPr>
        <w:t>обучается</w:t>
      </w:r>
      <w:r>
        <w:rPr>
          <w:rFonts w:cs="Times New Roman"/>
        </w:rPr>
        <w:t xml:space="preserve"> по программ</w:t>
      </w:r>
      <w:r w:rsidR="005C004A">
        <w:rPr>
          <w:rFonts w:cs="Times New Roman"/>
        </w:rPr>
        <w:t>е</w:t>
      </w:r>
      <w:r>
        <w:rPr>
          <w:rFonts w:cs="Times New Roman"/>
        </w:rPr>
        <w:t xml:space="preserve"> «Школа России»</w:t>
      </w:r>
      <w:r w:rsidR="005C004A">
        <w:rPr>
          <w:rFonts w:cs="Times New Roman"/>
        </w:rPr>
        <w:t>,</w:t>
      </w:r>
      <w:r w:rsidRPr="00EA4EBF">
        <w:rPr>
          <w:rFonts w:cs="Times New Roman"/>
        </w:rPr>
        <w:t xml:space="preserve"> включающей элементы развивающего обучения и проектной деятельности. </w:t>
      </w:r>
    </w:p>
    <w:p w:rsidR="006D28C0" w:rsidRPr="00121D57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</w:rPr>
      </w:pPr>
      <w:r w:rsidRPr="00121D57">
        <w:rPr>
          <w:rFonts w:cs="Times New Roman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6D28C0" w:rsidRPr="00877AD3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</w:rPr>
      </w:pPr>
      <w:r w:rsidRPr="00877AD3">
        <w:rPr>
          <w:rFonts w:cs="Times New Roman"/>
        </w:rPr>
        <w:t>Внеурочная деятельность в рамках реализации ФГОС НОО и ФГОС ООО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 и основного общего образования.</w:t>
      </w:r>
    </w:p>
    <w:p w:rsidR="006D28C0" w:rsidRPr="00877AD3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rFonts w:cs="Times New Roman"/>
        </w:rPr>
      </w:pPr>
    </w:p>
    <w:p w:rsidR="006D28C0" w:rsidRPr="00366C3F" w:rsidRDefault="005C004A" w:rsidP="006D28C0">
      <w:pPr>
        <w:tabs>
          <w:tab w:val="left" w:pos="900"/>
        </w:tabs>
        <w:spacing w:line="100" w:lineRule="atLeast"/>
        <w:ind w:firstLine="540"/>
        <w:jc w:val="both"/>
      </w:pPr>
      <w:r>
        <w:rPr>
          <w:rFonts w:cs="Times New Roman"/>
        </w:rPr>
        <w:t>Внеурочная деятельность в 2020-2021</w:t>
      </w:r>
      <w:r w:rsidR="006D28C0" w:rsidRPr="00877AD3">
        <w:t xml:space="preserve"> учебном году </w:t>
      </w:r>
      <w:r w:rsidR="006D28C0">
        <w:t xml:space="preserve">реализовывалась </w:t>
      </w:r>
      <w:r w:rsidR="006D28C0" w:rsidRPr="00877AD3">
        <w:t xml:space="preserve"> по направлениям:</w:t>
      </w:r>
      <w:r w:rsidR="006D28C0" w:rsidRPr="00366C3F">
        <w:t xml:space="preserve"> </w:t>
      </w:r>
    </w:p>
    <w:p w:rsidR="006D28C0" w:rsidRPr="00366C3F" w:rsidRDefault="006D28C0" w:rsidP="006D28C0">
      <w:pPr>
        <w:pStyle w:val="Default"/>
        <w:jc w:val="both"/>
      </w:pPr>
    </w:p>
    <w:p w:rsidR="006D28C0" w:rsidRPr="00366C3F" w:rsidRDefault="006D28C0" w:rsidP="006D28C0">
      <w:pPr>
        <w:pStyle w:val="Default"/>
        <w:numPr>
          <w:ilvl w:val="0"/>
          <w:numId w:val="3"/>
        </w:numPr>
        <w:suppressAutoHyphens w:val="0"/>
        <w:jc w:val="both"/>
      </w:pPr>
      <w:r w:rsidRPr="00366C3F">
        <w:t>Спортивно-оздоровительное</w:t>
      </w:r>
    </w:p>
    <w:p w:rsidR="006D28C0" w:rsidRPr="00366C3F" w:rsidRDefault="006D28C0" w:rsidP="006D28C0">
      <w:pPr>
        <w:pStyle w:val="Default"/>
        <w:numPr>
          <w:ilvl w:val="0"/>
          <w:numId w:val="3"/>
        </w:numPr>
        <w:suppressAutoHyphens w:val="0"/>
        <w:jc w:val="both"/>
      </w:pPr>
      <w:r w:rsidRPr="00366C3F">
        <w:t>Духовно-нравственное</w:t>
      </w:r>
    </w:p>
    <w:p w:rsidR="006D28C0" w:rsidRPr="00366C3F" w:rsidRDefault="006D28C0" w:rsidP="006D28C0">
      <w:pPr>
        <w:pStyle w:val="Default"/>
        <w:numPr>
          <w:ilvl w:val="0"/>
          <w:numId w:val="3"/>
        </w:numPr>
        <w:suppressAutoHyphens w:val="0"/>
        <w:jc w:val="both"/>
      </w:pPr>
      <w:r w:rsidRPr="00366C3F">
        <w:t>Социальное</w:t>
      </w:r>
    </w:p>
    <w:p w:rsidR="006D28C0" w:rsidRPr="00366C3F" w:rsidRDefault="006D28C0" w:rsidP="006D28C0">
      <w:pPr>
        <w:pStyle w:val="Default"/>
        <w:numPr>
          <w:ilvl w:val="0"/>
          <w:numId w:val="3"/>
        </w:numPr>
        <w:suppressAutoHyphens w:val="0"/>
        <w:jc w:val="both"/>
      </w:pPr>
      <w:r w:rsidRPr="00366C3F">
        <w:t>Общеинтеллектуальное</w:t>
      </w:r>
    </w:p>
    <w:p w:rsidR="006D28C0" w:rsidRPr="00366C3F" w:rsidRDefault="006D28C0" w:rsidP="006D28C0">
      <w:pPr>
        <w:pStyle w:val="Default"/>
        <w:numPr>
          <w:ilvl w:val="0"/>
          <w:numId w:val="3"/>
        </w:numPr>
        <w:suppressAutoHyphens w:val="0"/>
        <w:jc w:val="both"/>
      </w:pPr>
      <w:r w:rsidRPr="00366C3F">
        <w:t>Общекультурное</w:t>
      </w:r>
    </w:p>
    <w:p w:rsidR="006D28C0" w:rsidRPr="00366C3F" w:rsidRDefault="006D28C0" w:rsidP="006D28C0">
      <w:pPr>
        <w:pStyle w:val="Default"/>
        <w:suppressAutoHyphens w:val="0"/>
        <w:ind w:left="720"/>
        <w:jc w:val="both"/>
      </w:pPr>
    </w:p>
    <w:p w:rsidR="006D28C0" w:rsidRPr="00366C3F" w:rsidRDefault="006D28C0" w:rsidP="006D28C0">
      <w:pPr>
        <w:tabs>
          <w:tab w:val="left" w:pos="900"/>
        </w:tabs>
        <w:spacing w:line="100" w:lineRule="atLeast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cs="Times New Roman"/>
        </w:rPr>
        <w:t>Внеурочная</w:t>
      </w:r>
      <w:r w:rsidRPr="00366C3F">
        <w:rPr>
          <w:rFonts w:eastAsia="Times New Roman" w:cs="Times New Roman"/>
          <w:kern w:val="0"/>
          <w:lang w:eastAsia="ru-RU" w:bidi="ar-SA"/>
        </w:rPr>
        <w:t xml:space="preserve"> деятельность в школе осуществляется: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во внеурочное время;</w:t>
      </w:r>
    </w:p>
    <w:p w:rsidR="005C004A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5C004A">
        <w:rPr>
          <w:rFonts w:eastAsia="Times New Roman" w:cs="Times New Roman"/>
          <w:kern w:val="0"/>
          <w:lang w:eastAsia="ru-RU" w:bidi="ar-SA"/>
        </w:rPr>
        <w:t>через дополните</w:t>
      </w:r>
      <w:r w:rsidR="005C004A">
        <w:rPr>
          <w:rFonts w:eastAsia="Times New Roman" w:cs="Times New Roman"/>
          <w:kern w:val="0"/>
          <w:lang w:eastAsia="ru-RU" w:bidi="ar-SA"/>
        </w:rPr>
        <w:t>льные образовательные программы;</w:t>
      </w:r>
    </w:p>
    <w:p w:rsidR="006D28C0" w:rsidRPr="005C004A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5C004A">
        <w:rPr>
          <w:rFonts w:eastAsia="Times New Roman" w:cs="Times New Roman"/>
          <w:kern w:val="0"/>
          <w:lang w:eastAsia="ru-RU" w:bidi="ar-SA"/>
        </w:rPr>
        <w:t>через организацию деятельности ученических сообществ;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через внеурочную деятельность по учебным предметам;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через организационное обеспечение учебной деятельности;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в рамках организации педагогической поддержки социализации и обеспечение благополучия обучающихся;</w:t>
      </w:r>
    </w:p>
    <w:p w:rsidR="006D28C0" w:rsidRPr="00366C3F" w:rsidRDefault="006D28C0" w:rsidP="006D28C0">
      <w:pPr>
        <w:pStyle w:val="Default"/>
        <w:suppressAutoHyphens w:val="0"/>
        <w:ind w:left="720"/>
        <w:jc w:val="both"/>
      </w:pPr>
    </w:p>
    <w:p w:rsidR="006D28C0" w:rsidRPr="00366C3F" w:rsidRDefault="006D28C0" w:rsidP="006D28C0">
      <w:pPr>
        <w:pStyle w:val="1"/>
        <w:jc w:val="both"/>
        <w:rPr>
          <w:color w:val="auto"/>
        </w:rPr>
      </w:pPr>
      <w:r w:rsidRPr="00366C3F">
        <w:rPr>
          <w:b/>
          <w:i/>
          <w:u w:val="single"/>
        </w:rPr>
        <w:t>Цель внеурочной деятельности</w:t>
      </w:r>
      <w:r w:rsidRPr="00366C3F">
        <w:rPr>
          <w:b/>
          <w:u w:val="single"/>
        </w:rPr>
        <w:t>:</w:t>
      </w:r>
      <w:r w:rsidRPr="00366C3F">
        <w:t xml:space="preserve"> </w:t>
      </w:r>
      <w:r w:rsidRPr="00366C3F">
        <w:rPr>
          <w:color w:val="auto"/>
        </w:rPr>
        <w:t>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6D28C0" w:rsidRPr="00366C3F" w:rsidRDefault="006D28C0" w:rsidP="006D28C0">
      <w:pPr>
        <w:pStyle w:val="1"/>
        <w:rPr>
          <w:b/>
        </w:rPr>
      </w:pPr>
      <w:r w:rsidRPr="00366C3F">
        <w:rPr>
          <w:b/>
        </w:rPr>
        <w:t>Основные задачи: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создание условий для индивидуального развития ребенка в избранной сфере внеурочной деятельности;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формирование системы знаний, умений, навыков в избранном направлении деятельности;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развитие опыта творческой деятельности, творческих способностей;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развитие опыта неформального общения, взаимодействия, сотрудничества;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расширение  рамок общения с социумом;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личностно-нравственное развитие и профессиональное самоопределение учащихся;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обеспечение социальной защиты, поддержки, реабилитации и адаптации учащихся к жизни в обществе;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 формирование общей культуры учащихся;</w:t>
      </w:r>
    </w:p>
    <w:p w:rsidR="006D28C0" w:rsidRPr="00366C3F" w:rsidRDefault="006D28C0" w:rsidP="006D28C0">
      <w:pPr>
        <w:widowControl/>
        <w:numPr>
          <w:ilvl w:val="0"/>
          <w:numId w:val="6"/>
        </w:num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66C3F">
        <w:rPr>
          <w:rFonts w:eastAsia="Times New Roman" w:cs="Times New Roman"/>
          <w:kern w:val="0"/>
          <w:lang w:eastAsia="ru-RU" w:bidi="ar-SA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6D28C0" w:rsidRPr="0009748A" w:rsidRDefault="006D28C0" w:rsidP="006D28C0">
      <w:pPr>
        <w:widowControl/>
        <w:tabs>
          <w:tab w:val="left" w:pos="0"/>
        </w:tabs>
        <w:ind w:left="567"/>
        <w:jc w:val="both"/>
        <w:rPr>
          <w:rFonts w:cs="Times New Roman"/>
          <w:highlight w:val="yellow"/>
          <w:shd w:val="clear" w:color="auto" w:fill="FFFFFF"/>
        </w:rPr>
      </w:pPr>
    </w:p>
    <w:p w:rsidR="006D28C0" w:rsidRPr="0009748A" w:rsidRDefault="006D28C0" w:rsidP="006D28C0">
      <w:pPr>
        <w:pStyle w:val="a5"/>
        <w:tabs>
          <w:tab w:val="left" w:pos="0"/>
        </w:tabs>
        <w:rPr>
          <w:b/>
          <w:highlight w:val="yellow"/>
          <w:shd w:val="clear" w:color="auto" w:fill="FFFFFF"/>
        </w:rPr>
      </w:pPr>
    </w:p>
    <w:p w:rsidR="006D28C0" w:rsidRPr="00427E7A" w:rsidRDefault="006D28C0" w:rsidP="006D28C0">
      <w:pPr>
        <w:shd w:val="clear" w:color="auto" w:fill="FFFFFF"/>
        <w:rPr>
          <w:rFonts w:eastAsia="Times New Roman" w:cs="Times New Roman"/>
          <w:b/>
          <w:color w:val="FF0000"/>
          <w:lang w:eastAsia="ru-RU"/>
        </w:rPr>
      </w:pPr>
    </w:p>
    <w:p w:rsidR="006D28C0" w:rsidRPr="00D6553E" w:rsidRDefault="006D28C0" w:rsidP="006D28C0">
      <w:pPr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D6553E">
        <w:rPr>
          <w:b/>
          <w:bCs/>
          <w:shd w:val="clear" w:color="auto" w:fill="FFFFFF"/>
        </w:rPr>
        <w:t>Результаты образовательной деятельности</w:t>
      </w:r>
    </w:p>
    <w:p w:rsidR="006D28C0" w:rsidRPr="004E2328" w:rsidRDefault="006D28C0" w:rsidP="006D28C0">
      <w:pPr>
        <w:ind w:firstLine="567"/>
        <w:jc w:val="both"/>
        <w:rPr>
          <w:rFonts w:cs="Times New Roman"/>
          <w:shd w:val="clear" w:color="auto" w:fill="FFFFFF"/>
        </w:rPr>
      </w:pPr>
      <w:r w:rsidRPr="004E2328">
        <w:rPr>
          <w:rFonts w:cs="Times New Roman"/>
          <w:shd w:val="clear" w:color="auto" w:fill="FFFFFF"/>
        </w:rPr>
        <w:t>Анализ  контр</w:t>
      </w:r>
      <w:r w:rsidR="005C004A">
        <w:rPr>
          <w:rFonts w:cs="Times New Roman"/>
          <w:shd w:val="clear" w:color="auto" w:fill="FFFFFF"/>
        </w:rPr>
        <w:t xml:space="preserve">оля успеваемости учащихся </w:t>
      </w:r>
    </w:p>
    <w:p w:rsidR="006D28C0" w:rsidRPr="0009748A" w:rsidRDefault="006D28C0" w:rsidP="006D28C0">
      <w:pPr>
        <w:tabs>
          <w:tab w:val="left" w:pos="900"/>
        </w:tabs>
        <w:spacing w:line="100" w:lineRule="atLeast"/>
        <w:ind w:left="720"/>
        <w:jc w:val="both"/>
        <w:rPr>
          <w:b/>
          <w:highlight w:val="yellow"/>
        </w:rPr>
      </w:pPr>
    </w:p>
    <w:tbl>
      <w:tblPr>
        <w:tblW w:w="13523" w:type="dxa"/>
        <w:tblInd w:w="39" w:type="dxa"/>
        <w:tblLayout w:type="fixed"/>
        <w:tblLook w:val="0000"/>
      </w:tblPr>
      <w:tblGrid>
        <w:gridCol w:w="748"/>
        <w:gridCol w:w="567"/>
        <w:gridCol w:w="567"/>
        <w:gridCol w:w="739"/>
        <w:gridCol w:w="537"/>
        <w:gridCol w:w="567"/>
        <w:gridCol w:w="567"/>
        <w:gridCol w:w="739"/>
        <w:gridCol w:w="708"/>
        <w:gridCol w:w="709"/>
        <w:gridCol w:w="679"/>
        <w:gridCol w:w="567"/>
        <w:gridCol w:w="567"/>
        <w:gridCol w:w="709"/>
        <w:gridCol w:w="708"/>
        <w:gridCol w:w="769"/>
        <w:gridCol w:w="769"/>
        <w:gridCol w:w="769"/>
        <w:gridCol w:w="769"/>
        <w:gridCol w:w="769"/>
      </w:tblGrid>
      <w:tr w:rsidR="005C004A" w:rsidRPr="004E2328" w:rsidTr="005C004A">
        <w:trPr>
          <w:trHeight w:val="317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Всего обучающихся</w:t>
            </w:r>
          </w:p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 5»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«4» и  «5»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Всего обучающихся (на конец года)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 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Всего обучающихся (</w:t>
            </w: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u w:val="single"/>
                <w:shd w:val="clear" w:color="auto" w:fill="FFFFFF"/>
                <w:lang w:eastAsia="hi-IN" w:bidi="hi-IN"/>
              </w:rPr>
              <w:t>на конец года</w:t>
            </w: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«4» и 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Условный перевод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Всего обучающихся (</w:t>
            </w: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u w:val="single"/>
                <w:shd w:val="clear" w:color="auto" w:fill="FFFFFF"/>
                <w:lang w:eastAsia="hi-IN" w:bidi="hi-IN"/>
              </w:rPr>
              <w:t>на конец года</w:t>
            </w: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 5»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Окончили год на  «4» и  «5»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04A" w:rsidRPr="004E2328" w:rsidRDefault="005C004A" w:rsidP="005C004A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Оставлены на повторный курс обучения</w:t>
            </w:r>
          </w:p>
        </w:tc>
      </w:tr>
      <w:tr w:rsidR="005C004A" w:rsidRPr="004E2328" w:rsidTr="005C004A">
        <w:trPr>
          <w:trHeight w:val="454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FB5219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2020-2021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FB5219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2021-2022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4A" w:rsidRPr="004E2328" w:rsidRDefault="00FB5219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2022-2023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</w:p>
        </w:tc>
      </w:tr>
      <w:tr w:rsidR="005C004A" w:rsidRPr="004E2328" w:rsidTr="005C004A">
        <w:trPr>
          <w:trHeight w:val="397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  <w:r w:rsidRPr="004E2328"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  <w:t>%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4A" w:rsidRPr="004E2328" w:rsidRDefault="005C004A" w:rsidP="005C004A">
            <w:pPr>
              <w:pStyle w:val="a3"/>
              <w:snapToGrid w:val="0"/>
              <w:jc w:val="center"/>
              <w:rPr>
                <w:rFonts w:ascii="Times New Roman" w:eastAsia="SimSun" w:hAnsi="Times New Roman" w:cs="Mangal"/>
                <w:b/>
                <w:bCs/>
                <w:szCs w:val="20"/>
                <w:shd w:val="clear" w:color="auto" w:fill="FFFFFF"/>
                <w:lang w:eastAsia="hi-IN" w:bidi="hi-IN"/>
              </w:rPr>
            </w:pPr>
          </w:p>
        </w:tc>
      </w:tr>
      <w:tr w:rsidR="005C004A" w:rsidRPr="004E2328" w:rsidTr="005C004A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04A" w:rsidRPr="004E2328" w:rsidRDefault="005C004A" w:rsidP="005C004A">
            <w:pPr>
              <w:snapToGrid w:val="0"/>
              <w:jc w:val="center"/>
              <w:rPr>
                <w:b/>
                <w:bCs/>
                <w:sz w:val="20"/>
                <w:shd w:val="clear" w:color="auto" w:fill="FFFFFF"/>
              </w:rPr>
            </w:pPr>
            <w:r w:rsidRPr="004E2328">
              <w:rPr>
                <w:b/>
                <w:bCs/>
                <w:sz w:val="20"/>
                <w:szCs w:val="22"/>
                <w:shd w:val="clear" w:color="auto" w:fill="FFFFFF"/>
              </w:rPr>
              <w:t>начальная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4E2328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FB5219">
              <w:rPr>
                <w:rFonts w:cs="Times New Roman"/>
                <w:b/>
                <w:shd w:val="clear" w:color="auto" w:fill="FFFFFF"/>
              </w:rPr>
              <w:t>38,46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FB5219">
              <w:rPr>
                <w:rFonts w:cs="Times New Roman"/>
                <w:b/>
                <w:shd w:val="clear" w:color="auto" w:fill="FFFFFF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FB5219">
              <w:rPr>
                <w:rFonts w:cs="Times New Roman"/>
                <w:b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04A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FB5219" w:rsidRDefault="005C004A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FB5219" w:rsidRDefault="005C004A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FB5219" w:rsidRDefault="005C004A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4A" w:rsidRPr="004E2328" w:rsidRDefault="005C004A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FB5219" w:rsidRPr="004E2328" w:rsidTr="005C004A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219" w:rsidRPr="004E2328" w:rsidRDefault="00FB5219" w:rsidP="005C004A">
            <w:pPr>
              <w:snapToGrid w:val="0"/>
              <w:jc w:val="center"/>
              <w:rPr>
                <w:b/>
                <w:bCs/>
                <w:sz w:val="20"/>
                <w:shd w:val="clear" w:color="auto" w:fill="FFFFFF"/>
              </w:rPr>
            </w:pPr>
            <w:r w:rsidRPr="004E2328">
              <w:rPr>
                <w:b/>
                <w:bCs/>
                <w:sz w:val="20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4E2328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4E2328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38,46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FB5219">
              <w:rPr>
                <w:rFonts w:cs="Times New Roman"/>
                <w:b/>
                <w:shd w:val="clear" w:color="auto" w:fill="FFFFFF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FB5219">
              <w:rPr>
                <w:rFonts w:cs="Times New Roman"/>
                <w:b/>
                <w:shd w:val="clear" w:color="auto" w:fill="FFFFFF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19" w:rsidRPr="00FB5219" w:rsidRDefault="00FB5219" w:rsidP="00B556D2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19" w:rsidRPr="004E2328" w:rsidRDefault="00FB5219" w:rsidP="005C004A">
            <w:pPr>
              <w:snapToGrid w:val="0"/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</w:tr>
    </w:tbl>
    <w:p w:rsidR="006D28C0" w:rsidRPr="00A136D7" w:rsidRDefault="006D28C0" w:rsidP="006D28C0">
      <w:pPr>
        <w:ind w:firstLine="851"/>
        <w:jc w:val="center"/>
        <w:rPr>
          <w:rFonts w:cs="Times New Roman"/>
          <w:b/>
          <w:szCs w:val="28"/>
        </w:rPr>
      </w:pPr>
    </w:p>
    <w:p w:rsidR="006D28C0" w:rsidRPr="00A136D7" w:rsidRDefault="006D28C0" w:rsidP="006D28C0">
      <w:pPr>
        <w:ind w:firstLine="851"/>
        <w:jc w:val="both"/>
        <w:rPr>
          <w:rFonts w:cs="Times New Roman"/>
          <w:szCs w:val="28"/>
          <w:highlight w:val="yellow"/>
        </w:rPr>
      </w:pPr>
    </w:p>
    <w:p w:rsidR="006D28C0" w:rsidRPr="00667082" w:rsidRDefault="006D28C0" w:rsidP="006D28C0">
      <w:pPr>
        <w:ind w:firstLine="851"/>
        <w:jc w:val="both"/>
        <w:rPr>
          <w:rFonts w:cs="Times New Roman"/>
          <w:szCs w:val="28"/>
        </w:rPr>
      </w:pPr>
      <w:r w:rsidRPr="00667082">
        <w:rPr>
          <w:rFonts w:cs="Times New Roman"/>
          <w:szCs w:val="28"/>
        </w:rPr>
        <w:t>Участниками Всероссийских проверочных работ (</w:t>
      </w:r>
      <w:r w:rsidR="003958E3">
        <w:rPr>
          <w:rFonts w:cs="Times New Roman"/>
          <w:szCs w:val="28"/>
        </w:rPr>
        <w:t>ВПР), которые прошли весной 2021</w:t>
      </w:r>
      <w:r w:rsidRPr="00667082">
        <w:rPr>
          <w:rFonts w:cs="Times New Roman"/>
          <w:szCs w:val="28"/>
        </w:rPr>
        <w:t xml:space="preserve"> года, стали учащиеся 4класс</w:t>
      </w:r>
      <w:r>
        <w:rPr>
          <w:rFonts w:cs="Times New Roman"/>
          <w:szCs w:val="28"/>
        </w:rPr>
        <w:t>а</w:t>
      </w:r>
      <w:r w:rsidRPr="00667082">
        <w:rPr>
          <w:rFonts w:cs="Times New Roman"/>
          <w:szCs w:val="28"/>
        </w:rPr>
        <w:t xml:space="preserve"> нашей школы. Ими было написаны проверочные работ</w:t>
      </w:r>
      <w:r>
        <w:rPr>
          <w:rFonts w:cs="Times New Roman"/>
          <w:szCs w:val="28"/>
        </w:rPr>
        <w:t>ы</w:t>
      </w:r>
      <w:r w:rsidRPr="00667082">
        <w:rPr>
          <w:rFonts w:cs="Times New Roman"/>
          <w:szCs w:val="28"/>
        </w:rPr>
        <w:t xml:space="preserve"> по </w:t>
      </w:r>
      <w:r>
        <w:rPr>
          <w:rFonts w:cs="Times New Roman"/>
          <w:szCs w:val="28"/>
        </w:rPr>
        <w:t>3</w:t>
      </w:r>
      <w:r w:rsidRPr="00667082">
        <w:rPr>
          <w:rFonts w:cs="Times New Roman"/>
          <w:szCs w:val="28"/>
        </w:rPr>
        <w:t xml:space="preserve"> предметам. Это самая массовая оценочная процедура в образовании на сегодняшний день. </w:t>
      </w:r>
    </w:p>
    <w:p w:rsidR="006D28C0" w:rsidRPr="00667082" w:rsidRDefault="006D28C0" w:rsidP="006D28C0">
      <w:pPr>
        <w:ind w:firstLine="851"/>
        <w:jc w:val="center"/>
        <w:rPr>
          <w:rStyle w:val="FontStyle37"/>
          <w:b/>
          <w:i w:val="0"/>
          <w:szCs w:val="28"/>
        </w:rPr>
      </w:pPr>
      <w:r w:rsidRPr="00667082">
        <w:rPr>
          <w:rStyle w:val="FontStyle37"/>
          <w:b/>
          <w:szCs w:val="28"/>
        </w:rPr>
        <w:t>Всероссийские проверочные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820"/>
      </w:tblGrid>
      <w:tr w:rsidR="006D28C0" w:rsidRPr="00711DFB" w:rsidTr="005C004A">
        <w:tc>
          <w:tcPr>
            <w:tcW w:w="3085" w:type="dxa"/>
            <w:shd w:val="clear" w:color="auto" w:fill="auto"/>
          </w:tcPr>
          <w:p w:rsidR="006D28C0" w:rsidRPr="00711DFB" w:rsidRDefault="006D28C0" w:rsidP="005C004A">
            <w:pPr>
              <w:jc w:val="both"/>
              <w:rPr>
                <w:rStyle w:val="FontStyle37"/>
                <w:i w:val="0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D28C0" w:rsidRPr="00711DFB" w:rsidRDefault="006D28C0" w:rsidP="005C004A">
            <w:pPr>
              <w:jc w:val="center"/>
              <w:rPr>
                <w:rStyle w:val="FontStyle37"/>
                <w:i w:val="0"/>
                <w:szCs w:val="28"/>
              </w:rPr>
            </w:pPr>
            <w:r w:rsidRPr="00711DFB">
              <w:rPr>
                <w:rStyle w:val="FontStyle37"/>
                <w:szCs w:val="28"/>
              </w:rPr>
              <w:t>4 класс</w:t>
            </w:r>
          </w:p>
        </w:tc>
      </w:tr>
      <w:tr w:rsidR="006D28C0" w:rsidRPr="00711DFB" w:rsidTr="005C004A">
        <w:tc>
          <w:tcPr>
            <w:tcW w:w="3085" w:type="dxa"/>
            <w:shd w:val="clear" w:color="auto" w:fill="auto"/>
          </w:tcPr>
          <w:p w:rsidR="006D28C0" w:rsidRPr="00711DFB" w:rsidRDefault="006D28C0" w:rsidP="005C004A">
            <w:pPr>
              <w:jc w:val="both"/>
              <w:rPr>
                <w:rStyle w:val="FontStyle37"/>
                <w:i w:val="0"/>
                <w:szCs w:val="28"/>
              </w:rPr>
            </w:pPr>
            <w:r w:rsidRPr="00711DFB">
              <w:rPr>
                <w:rFonts w:eastAsia="Times New Roman" w:cs="Times New Roman"/>
                <w:b/>
                <w:sz w:val="22"/>
              </w:rPr>
              <w:t>Русский язык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28C0" w:rsidRPr="00711DFB" w:rsidRDefault="006D28C0" w:rsidP="005C004A">
            <w:pPr>
              <w:jc w:val="center"/>
              <w:rPr>
                <w:rStyle w:val="FontStyle37"/>
                <w:i w:val="0"/>
                <w:szCs w:val="28"/>
              </w:rPr>
            </w:pPr>
            <w:r w:rsidRPr="00711DFB">
              <w:rPr>
                <w:rStyle w:val="FontStyle37"/>
                <w:szCs w:val="28"/>
              </w:rPr>
              <w:t>+</w:t>
            </w:r>
          </w:p>
        </w:tc>
      </w:tr>
      <w:tr w:rsidR="006D28C0" w:rsidRPr="00711DFB" w:rsidTr="005C004A">
        <w:tc>
          <w:tcPr>
            <w:tcW w:w="3085" w:type="dxa"/>
            <w:shd w:val="clear" w:color="auto" w:fill="auto"/>
          </w:tcPr>
          <w:p w:rsidR="006D28C0" w:rsidRPr="00711DFB" w:rsidRDefault="006D28C0" w:rsidP="005C004A">
            <w:pPr>
              <w:jc w:val="both"/>
              <w:rPr>
                <w:rStyle w:val="FontStyle37"/>
                <w:i w:val="0"/>
                <w:szCs w:val="28"/>
              </w:rPr>
            </w:pPr>
            <w:r w:rsidRPr="00711DFB">
              <w:rPr>
                <w:rFonts w:eastAsia="Times New Roman" w:cs="Times New Roman"/>
                <w:b/>
                <w:sz w:val="22"/>
              </w:rPr>
              <w:t>Математика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28C0" w:rsidRPr="00711DFB" w:rsidRDefault="006D28C0" w:rsidP="005C004A">
            <w:pPr>
              <w:jc w:val="center"/>
              <w:rPr>
                <w:rStyle w:val="FontStyle37"/>
                <w:i w:val="0"/>
                <w:szCs w:val="28"/>
              </w:rPr>
            </w:pPr>
            <w:r w:rsidRPr="00711DFB">
              <w:rPr>
                <w:rStyle w:val="FontStyle37"/>
                <w:szCs w:val="28"/>
              </w:rPr>
              <w:t>+</w:t>
            </w:r>
          </w:p>
        </w:tc>
      </w:tr>
      <w:tr w:rsidR="006D28C0" w:rsidRPr="00711DFB" w:rsidTr="005C004A">
        <w:tc>
          <w:tcPr>
            <w:tcW w:w="3085" w:type="dxa"/>
            <w:shd w:val="clear" w:color="auto" w:fill="auto"/>
          </w:tcPr>
          <w:p w:rsidR="006D28C0" w:rsidRPr="00711DFB" w:rsidRDefault="006D28C0" w:rsidP="005C004A">
            <w:pPr>
              <w:jc w:val="both"/>
              <w:rPr>
                <w:rStyle w:val="FontStyle37"/>
                <w:i w:val="0"/>
                <w:szCs w:val="28"/>
              </w:rPr>
            </w:pPr>
            <w:r w:rsidRPr="00711DFB">
              <w:rPr>
                <w:rFonts w:eastAsia="Times New Roman" w:cs="Times New Roman"/>
                <w:b/>
                <w:sz w:val="22"/>
              </w:rPr>
              <w:t>Окружающий мир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D28C0" w:rsidRPr="00711DFB" w:rsidRDefault="006D28C0" w:rsidP="005C004A">
            <w:pPr>
              <w:jc w:val="center"/>
              <w:rPr>
                <w:rStyle w:val="FontStyle37"/>
                <w:i w:val="0"/>
                <w:szCs w:val="28"/>
              </w:rPr>
            </w:pPr>
            <w:r w:rsidRPr="00711DFB">
              <w:rPr>
                <w:rStyle w:val="FontStyle37"/>
                <w:szCs w:val="28"/>
              </w:rPr>
              <w:t>+</w:t>
            </w:r>
          </w:p>
        </w:tc>
      </w:tr>
    </w:tbl>
    <w:p w:rsidR="006D28C0" w:rsidRPr="00A136D7" w:rsidRDefault="006D28C0" w:rsidP="006D28C0">
      <w:pPr>
        <w:ind w:firstLine="709"/>
        <w:jc w:val="both"/>
        <w:rPr>
          <w:rFonts w:cs="Times New Roman"/>
          <w:sz w:val="22"/>
          <w:highlight w:val="yellow"/>
          <w:shd w:val="clear" w:color="auto" w:fill="FFFFFF"/>
        </w:rPr>
      </w:pPr>
    </w:p>
    <w:p w:rsidR="006D28C0" w:rsidRPr="00667082" w:rsidRDefault="006D28C0" w:rsidP="006D28C0">
      <w:pPr>
        <w:ind w:firstLine="851"/>
        <w:jc w:val="both"/>
        <w:rPr>
          <w:rStyle w:val="FontStyle37"/>
          <w:i w:val="0"/>
        </w:rPr>
      </w:pPr>
      <w:r>
        <w:rPr>
          <w:rStyle w:val="FontStyle37"/>
          <w:i w:val="0"/>
        </w:rPr>
        <w:t>Существует</w:t>
      </w:r>
      <w:r w:rsidRPr="00667082">
        <w:rPr>
          <w:rStyle w:val="FontStyle37"/>
          <w:b/>
          <w:i w:val="0"/>
        </w:rPr>
        <w:t xml:space="preserve"> </w:t>
      </w:r>
      <w:r w:rsidRPr="00667082">
        <w:rPr>
          <w:rStyle w:val="FontStyle37"/>
          <w:i w:val="0"/>
        </w:rPr>
        <w:t xml:space="preserve">проблема при работе с </w:t>
      </w:r>
      <w:r w:rsidRPr="00667082">
        <w:rPr>
          <w:rStyle w:val="FontStyle37"/>
          <w:b/>
          <w:i w:val="0"/>
        </w:rPr>
        <w:t>одарёнными детьми</w:t>
      </w:r>
      <w:r w:rsidRPr="00667082">
        <w:rPr>
          <w:rStyle w:val="FontStyle37"/>
          <w:i w:val="0"/>
        </w:rPr>
        <w:t xml:space="preserve">, поскольку работа с этой категорией школьников предполагает существенное изменение содержания, форм и результатов образования. </w:t>
      </w:r>
    </w:p>
    <w:p w:rsidR="006D28C0" w:rsidRPr="00667082" w:rsidRDefault="006D28C0" w:rsidP="006D28C0">
      <w:pPr>
        <w:spacing w:after="120"/>
        <w:ind w:firstLine="851"/>
        <w:jc w:val="both"/>
        <w:rPr>
          <w:rStyle w:val="FontStyle37"/>
          <w:i w:val="0"/>
        </w:rPr>
      </w:pPr>
      <w:r w:rsidRPr="00667082">
        <w:rPr>
          <w:rStyle w:val="FontStyle37"/>
          <w:i w:val="0"/>
        </w:rPr>
        <w:t xml:space="preserve">Мы достигли достаточного широкого охвата школьников олимпиадным и конкурсным движением, но </w:t>
      </w:r>
      <w:r>
        <w:rPr>
          <w:rStyle w:val="FontStyle37"/>
          <w:i w:val="0"/>
        </w:rPr>
        <w:t xml:space="preserve">предстоит большая работа по достижению более качественных </w:t>
      </w:r>
      <w:r w:rsidRPr="00667082">
        <w:rPr>
          <w:rStyle w:val="FontStyle37"/>
          <w:i w:val="0"/>
        </w:rPr>
        <w:t>результат</w:t>
      </w:r>
      <w:r>
        <w:rPr>
          <w:rStyle w:val="FontStyle37"/>
          <w:i w:val="0"/>
        </w:rPr>
        <w:t>ов</w:t>
      </w:r>
      <w:r w:rsidRPr="00667082">
        <w:rPr>
          <w:rStyle w:val="FontStyle37"/>
          <w:i w:val="0"/>
        </w:rPr>
        <w:t xml:space="preserve">. </w:t>
      </w:r>
    </w:p>
    <w:p w:rsidR="006D28C0" w:rsidRPr="0009748A" w:rsidRDefault="006D28C0" w:rsidP="006D28C0">
      <w:pPr>
        <w:pStyle w:val="21"/>
        <w:ind w:left="470"/>
        <w:jc w:val="center"/>
        <w:rPr>
          <w:rFonts w:eastAsia="SimSun" w:cs="Mangal"/>
          <w:szCs w:val="28"/>
          <w:highlight w:val="yellow"/>
          <w:shd w:val="clear" w:color="auto" w:fill="FFFFFF"/>
          <w:lang w:eastAsia="hi-IN" w:bidi="hi-IN"/>
        </w:rPr>
      </w:pPr>
    </w:p>
    <w:p w:rsidR="006D28C0" w:rsidRDefault="006D28C0" w:rsidP="006D28C0">
      <w:pPr>
        <w:pStyle w:val="21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  <w:r w:rsidRPr="00587065">
        <w:rPr>
          <w:rFonts w:eastAsia="SimSun" w:cs="Mangal"/>
          <w:szCs w:val="28"/>
          <w:shd w:val="clear" w:color="auto" w:fill="FFFFFF"/>
          <w:lang w:eastAsia="hi-IN" w:bidi="hi-IN"/>
        </w:rPr>
        <w:t xml:space="preserve">Итоги олимпиады по предметам в начальной школе </w:t>
      </w:r>
      <w:r>
        <w:rPr>
          <w:rFonts w:eastAsia="SimSun" w:cs="Mangal"/>
          <w:szCs w:val="28"/>
          <w:shd w:val="clear" w:color="auto" w:fill="FFFFFF"/>
          <w:lang w:eastAsia="hi-IN" w:bidi="hi-IN"/>
        </w:rPr>
        <w:t>за последние три года</w:t>
      </w:r>
    </w:p>
    <w:p w:rsidR="006D28C0" w:rsidRDefault="006D28C0" w:rsidP="006D28C0">
      <w:pPr>
        <w:pStyle w:val="21"/>
        <w:ind w:left="470"/>
        <w:jc w:val="center"/>
        <w:rPr>
          <w:rFonts w:eastAsia="SimSun" w:cs="Mangal"/>
          <w:szCs w:val="28"/>
          <w:shd w:val="clear" w:color="auto" w:fill="FFFFFF"/>
          <w:lang w:eastAsia="hi-IN" w:bidi="hi-IN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678"/>
        <w:gridCol w:w="665"/>
        <w:gridCol w:w="675"/>
        <w:gridCol w:w="673"/>
        <w:gridCol w:w="663"/>
        <w:gridCol w:w="664"/>
      </w:tblGrid>
      <w:tr w:rsidR="006D28C0" w:rsidRPr="009908C5" w:rsidTr="005C004A">
        <w:tc>
          <w:tcPr>
            <w:tcW w:w="1490" w:type="dxa"/>
            <w:vMerge w:val="restart"/>
            <w:shd w:val="clear" w:color="auto" w:fill="auto"/>
          </w:tcPr>
          <w:p w:rsidR="006D28C0" w:rsidRPr="009908C5" w:rsidRDefault="006D28C0" w:rsidP="005C004A">
            <w:pPr>
              <w:pStyle w:val="21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Предмет</w:t>
            </w:r>
          </w:p>
        </w:tc>
        <w:tc>
          <w:tcPr>
            <w:tcW w:w="4018" w:type="dxa"/>
            <w:gridSpan w:val="6"/>
            <w:shd w:val="clear" w:color="auto" w:fill="auto"/>
          </w:tcPr>
          <w:p w:rsidR="006D28C0" w:rsidRPr="009908C5" w:rsidRDefault="006D28C0" w:rsidP="005C004A">
            <w:pPr>
              <w:pStyle w:val="21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Школьный этап</w:t>
            </w:r>
          </w:p>
        </w:tc>
      </w:tr>
      <w:tr w:rsidR="006D28C0" w:rsidRPr="009908C5" w:rsidTr="005C004A">
        <w:tc>
          <w:tcPr>
            <w:tcW w:w="1490" w:type="dxa"/>
            <w:vMerge/>
            <w:shd w:val="clear" w:color="auto" w:fill="auto"/>
          </w:tcPr>
          <w:p w:rsidR="006D28C0" w:rsidRPr="009908C5" w:rsidRDefault="006D28C0" w:rsidP="005C004A">
            <w:pPr>
              <w:pStyle w:val="21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6D28C0" w:rsidRPr="009908C5" w:rsidRDefault="006D28C0" w:rsidP="005C004A">
            <w:pPr>
              <w:pStyle w:val="21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Участников всего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6D28C0" w:rsidRPr="009908C5" w:rsidRDefault="006D28C0" w:rsidP="005C004A">
            <w:pPr>
              <w:pStyle w:val="21"/>
              <w:jc w:val="center"/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Cs w:val="28"/>
                <w:shd w:val="clear" w:color="auto" w:fill="FFFFFF"/>
                <w:lang w:eastAsia="hi-IN" w:bidi="hi-IN"/>
              </w:rPr>
              <w:t>Заняли места</w:t>
            </w:r>
          </w:p>
        </w:tc>
      </w:tr>
      <w:tr w:rsidR="006D28C0" w:rsidRPr="009908C5" w:rsidTr="005C004A">
        <w:tc>
          <w:tcPr>
            <w:tcW w:w="1490" w:type="dxa"/>
            <w:vMerge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678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16-17</w:t>
            </w:r>
          </w:p>
        </w:tc>
        <w:tc>
          <w:tcPr>
            <w:tcW w:w="66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17-18</w:t>
            </w:r>
          </w:p>
        </w:tc>
        <w:tc>
          <w:tcPr>
            <w:tcW w:w="67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18-19</w:t>
            </w:r>
          </w:p>
        </w:tc>
        <w:tc>
          <w:tcPr>
            <w:tcW w:w="67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15-16</w:t>
            </w:r>
          </w:p>
        </w:tc>
        <w:tc>
          <w:tcPr>
            <w:tcW w:w="66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16-17</w:t>
            </w:r>
          </w:p>
        </w:tc>
        <w:tc>
          <w:tcPr>
            <w:tcW w:w="664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18"/>
                <w:szCs w:val="18"/>
                <w:shd w:val="clear" w:color="auto" w:fill="FFFFFF"/>
                <w:lang w:eastAsia="hi-IN" w:bidi="hi-IN"/>
              </w:rPr>
              <w:t>17-18</w:t>
            </w:r>
          </w:p>
        </w:tc>
      </w:tr>
      <w:tr w:rsidR="006D28C0" w:rsidRPr="009908C5" w:rsidTr="005C004A">
        <w:tc>
          <w:tcPr>
            <w:tcW w:w="1490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678" w:type="dxa"/>
            <w:shd w:val="clear" w:color="auto" w:fill="auto"/>
          </w:tcPr>
          <w:p w:rsidR="006D28C0" w:rsidRPr="009908C5" w:rsidRDefault="006D28C0" w:rsidP="005C004A">
            <w:pPr>
              <w:pStyle w:val="21"/>
              <w:jc w:val="both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16</w:t>
            </w:r>
          </w:p>
        </w:tc>
        <w:tc>
          <w:tcPr>
            <w:tcW w:w="66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</w:tr>
      <w:tr w:rsidR="006D28C0" w:rsidRPr="009908C5" w:rsidTr="005C004A">
        <w:tc>
          <w:tcPr>
            <w:tcW w:w="1490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  <w:t>Математика</w:t>
            </w:r>
          </w:p>
        </w:tc>
        <w:tc>
          <w:tcPr>
            <w:tcW w:w="678" w:type="dxa"/>
            <w:shd w:val="clear" w:color="auto" w:fill="auto"/>
          </w:tcPr>
          <w:p w:rsidR="006D28C0" w:rsidRPr="009908C5" w:rsidRDefault="006D28C0" w:rsidP="005C004A">
            <w:pPr>
              <w:pStyle w:val="21"/>
              <w:jc w:val="both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16</w:t>
            </w:r>
          </w:p>
        </w:tc>
        <w:tc>
          <w:tcPr>
            <w:tcW w:w="66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4</w:t>
            </w:r>
          </w:p>
        </w:tc>
      </w:tr>
      <w:tr w:rsidR="006D28C0" w:rsidRPr="009908C5" w:rsidTr="005C004A">
        <w:tc>
          <w:tcPr>
            <w:tcW w:w="1490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  <w:t>Окружающий мир</w:t>
            </w:r>
          </w:p>
        </w:tc>
        <w:tc>
          <w:tcPr>
            <w:tcW w:w="678" w:type="dxa"/>
            <w:shd w:val="clear" w:color="auto" w:fill="auto"/>
          </w:tcPr>
          <w:p w:rsidR="006D28C0" w:rsidRPr="009908C5" w:rsidRDefault="006D28C0" w:rsidP="005C004A">
            <w:pPr>
              <w:pStyle w:val="21"/>
              <w:jc w:val="both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16</w:t>
            </w:r>
          </w:p>
        </w:tc>
        <w:tc>
          <w:tcPr>
            <w:tcW w:w="66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 w:rsidRPr="009908C5"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1</w:t>
            </w: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  <w:t>3</w:t>
            </w:r>
          </w:p>
        </w:tc>
      </w:tr>
      <w:tr w:rsidR="006D28C0" w:rsidRPr="009908C5" w:rsidTr="005C004A">
        <w:tc>
          <w:tcPr>
            <w:tcW w:w="1490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eastAsia="SimSun" w:cs="Mangal"/>
                <w:sz w:val="20"/>
                <w:szCs w:val="20"/>
                <w:shd w:val="clear" w:color="auto" w:fill="FFFFFF"/>
                <w:lang w:eastAsia="hi-IN" w:bidi="hi-IN"/>
              </w:rPr>
              <w:t>Информатика и ИКТ</w:t>
            </w:r>
          </w:p>
        </w:tc>
        <w:tc>
          <w:tcPr>
            <w:tcW w:w="678" w:type="dxa"/>
            <w:shd w:val="clear" w:color="auto" w:fill="auto"/>
          </w:tcPr>
          <w:p w:rsidR="006D28C0" w:rsidRDefault="006D28C0" w:rsidP="005C004A">
            <w:pPr>
              <w:pStyle w:val="21"/>
              <w:jc w:val="both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75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7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3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664" w:type="dxa"/>
            <w:shd w:val="clear" w:color="auto" w:fill="auto"/>
          </w:tcPr>
          <w:p w:rsidR="006D28C0" w:rsidRPr="009908C5" w:rsidRDefault="006D28C0" w:rsidP="005C004A">
            <w:pPr>
              <w:pStyle w:val="21"/>
              <w:rPr>
                <w:rFonts w:eastAsia="SimSun" w:cs="Mangal"/>
                <w:b w:val="0"/>
                <w:szCs w:val="28"/>
                <w:shd w:val="clear" w:color="auto" w:fill="FFFFFF"/>
                <w:lang w:eastAsia="hi-IN" w:bidi="hi-IN"/>
              </w:rPr>
            </w:pPr>
          </w:p>
        </w:tc>
      </w:tr>
    </w:tbl>
    <w:p w:rsidR="006D28C0" w:rsidRDefault="006D28C0" w:rsidP="006D28C0">
      <w:pPr>
        <w:pStyle w:val="21"/>
        <w:rPr>
          <w:rFonts w:eastAsia="SimSun" w:cs="Mangal"/>
          <w:szCs w:val="28"/>
          <w:shd w:val="clear" w:color="auto" w:fill="FFFFFF"/>
          <w:lang w:eastAsia="hi-IN" w:bidi="hi-IN"/>
        </w:rPr>
      </w:pPr>
    </w:p>
    <w:p w:rsidR="006D28C0" w:rsidRPr="00587065" w:rsidRDefault="006D28C0" w:rsidP="006D28C0">
      <w:pPr>
        <w:pStyle w:val="21"/>
        <w:rPr>
          <w:rFonts w:cs="Mangal"/>
          <w:szCs w:val="28"/>
          <w:shd w:val="clear" w:color="auto" w:fill="FFFFFF"/>
          <w:lang w:eastAsia="hi-IN" w:bidi="hi-IN"/>
        </w:rPr>
      </w:pPr>
    </w:p>
    <w:p w:rsidR="006D28C0" w:rsidRDefault="006D28C0" w:rsidP="006D28C0">
      <w:pPr>
        <w:pStyle w:val="21"/>
        <w:ind w:left="470"/>
        <w:rPr>
          <w:rFonts w:eastAsia="SimSun" w:cs="Mangal"/>
          <w:szCs w:val="28"/>
          <w:shd w:val="clear" w:color="auto" w:fill="FFFFFF"/>
          <w:lang w:eastAsia="hi-IN" w:bidi="hi-IN"/>
        </w:rPr>
      </w:pPr>
    </w:p>
    <w:p w:rsidR="006D28C0" w:rsidRPr="006B6318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6B6318">
        <w:rPr>
          <w:b/>
          <w:bCs/>
          <w:shd w:val="clear" w:color="auto" w:fill="FFFFFF"/>
        </w:rPr>
        <w:t>7. Условия реализации образовательных программам</w:t>
      </w:r>
    </w:p>
    <w:p w:rsidR="006D28C0" w:rsidRPr="006B6318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6B6318">
        <w:rPr>
          <w:b/>
          <w:bCs/>
          <w:shd w:val="clear" w:color="auto" w:fill="FFFFFF"/>
        </w:rPr>
        <w:t>7.1. Кадровое обеспечение</w:t>
      </w:r>
    </w:p>
    <w:p w:rsidR="006D28C0" w:rsidRPr="006B6318" w:rsidRDefault="006D28C0" w:rsidP="006D28C0">
      <w:pPr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 xml:space="preserve">Педагогический коллектив школы  состоит из </w:t>
      </w:r>
      <w:r w:rsidR="00FB5219">
        <w:rPr>
          <w:bCs/>
          <w:szCs w:val="28"/>
          <w:shd w:val="clear" w:color="auto" w:fill="FFFFFF"/>
        </w:rPr>
        <w:t>2 педагога</w:t>
      </w:r>
      <w:r w:rsidR="003958E3">
        <w:rPr>
          <w:bCs/>
          <w:szCs w:val="28"/>
          <w:shd w:val="clear" w:color="auto" w:fill="FFFFFF"/>
        </w:rPr>
        <w:t>,</w:t>
      </w:r>
      <w:r w:rsidR="00FB5219">
        <w:rPr>
          <w:bCs/>
          <w:szCs w:val="28"/>
          <w:shd w:val="clear" w:color="auto" w:fill="FFFFFF"/>
        </w:rPr>
        <w:t xml:space="preserve"> </w:t>
      </w:r>
      <w:r w:rsidRPr="006B6318">
        <w:rPr>
          <w:bCs/>
          <w:szCs w:val="28"/>
          <w:shd w:val="clear" w:color="auto" w:fill="FFFFFF"/>
        </w:rPr>
        <w:t>из них</w:t>
      </w:r>
      <w:r>
        <w:rPr>
          <w:bCs/>
          <w:szCs w:val="28"/>
          <w:shd w:val="clear" w:color="auto" w:fill="FFFFFF"/>
        </w:rPr>
        <w:t>:</w:t>
      </w:r>
      <w:r w:rsidRPr="006B6318">
        <w:rPr>
          <w:bCs/>
          <w:szCs w:val="28"/>
          <w:shd w:val="clear" w:color="auto" w:fill="FFFFFF"/>
        </w:rPr>
        <w:t xml:space="preserve"> </w:t>
      </w:r>
    </w:p>
    <w:p w:rsidR="006D28C0" w:rsidRPr="006B6318" w:rsidRDefault="00FB5219" w:rsidP="006D28C0">
      <w:pPr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</w:t>
      </w:r>
      <w:r w:rsidR="006D28C0" w:rsidRPr="006B6318">
        <w:rPr>
          <w:rFonts w:cs="Times New Roman"/>
          <w:szCs w:val="28"/>
          <w:shd w:val="clear" w:color="auto" w:fill="FFFFFF"/>
        </w:rPr>
        <w:t xml:space="preserve"> учител</w:t>
      </w:r>
      <w:r>
        <w:rPr>
          <w:rFonts w:cs="Times New Roman"/>
          <w:szCs w:val="28"/>
          <w:shd w:val="clear" w:color="auto" w:fill="FFFFFF"/>
        </w:rPr>
        <w:t>я</w:t>
      </w:r>
      <w:r w:rsidR="006D28C0" w:rsidRPr="006B6318">
        <w:rPr>
          <w:rFonts w:cs="Times New Roman"/>
          <w:szCs w:val="28"/>
          <w:shd w:val="clear" w:color="auto" w:fill="FFFFFF"/>
        </w:rPr>
        <w:t xml:space="preserve"> (</w:t>
      </w:r>
      <w:r>
        <w:rPr>
          <w:rFonts w:cs="Times New Roman"/>
          <w:szCs w:val="28"/>
          <w:shd w:val="clear" w:color="auto" w:fill="FFFFFF"/>
        </w:rPr>
        <w:t>100</w:t>
      </w:r>
      <w:r w:rsidR="003958E3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%) имею</w:t>
      </w:r>
      <w:r w:rsidR="006D28C0" w:rsidRPr="006B6318">
        <w:rPr>
          <w:rFonts w:cs="Times New Roman"/>
          <w:szCs w:val="28"/>
          <w:shd w:val="clear" w:color="auto" w:fill="FFFFFF"/>
        </w:rPr>
        <w:t xml:space="preserve">т </w:t>
      </w:r>
      <w:r w:rsidR="006D28C0">
        <w:rPr>
          <w:rFonts w:cs="Times New Roman"/>
          <w:szCs w:val="28"/>
          <w:shd w:val="clear" w:color="auto" w:fill="FFFFFF"/>
        </w:rPr>
        <w:t>первую</w:t>
      </w:r>
      <w:r w:rsidR="006D28C0" w:rsidRPr="006B6318">
        <w:rPr>
          <w:rFonts w:cs="Times New Roman"/>
          <w:szCs w:val="28"/>
          <w:shd w:val="clear" w:color="auto" w:fill="FFFFFF"/>
        </w:rPr>
        <w:t xml:space="preserve"> квалификационную категорию </w:t>
      </w:r>
    </w:p>
    <w:p w:rsidR="006D28C0" w:rsidRPr="006B6318" w:rsidRDefault="006D28C0" w:rsidP="006D28C0">
      <w:pPr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>Педагогический стаж работников:</w:t>
      </w:r>
    </w:p>
    <w:p w:rsidR="006D28C0" w:rsidRPr="006B6318" w:rsidRDefault="006D28C0" w:rsidP="006D28C0">
      <w:pPr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 xml:space="preserve">          </w:t>
      </w:r>
      <w:r w:rsidR="00FB5219">
        <w:rPr>
          <w:bCs/>
          <w:szCs w:val="28"/>
          <w:shd w:val="clear" w:color="auto" w:fill="FFFFFF"/>
        </w:rPr>
        <w:t xml:space="preserve"> </w:t>
      </w:r>
      <w:r w:rsidRPr="006B6318">
        <w:rPr>
          <w:bCs/>
          <w:szCs w:val="28"/>
          <w:shd w:val="clear" w:color="auto" w:fill="FFFFFF"/>
        </w:rPr>
        <w:t xml:space="preserve">  свыше 20 лет –   </w:t>
      </w:r>
      <w:r>
        <w:rPr>
          <w:bCs/>
          <w:szCs w:val="28"/>
          <w:shd w:val="clear" w:color="auto" w:fill="FFFFFF"/>
        </w:rPr>
        <w:t>2</w:t>
      </w:r>
      <w:r w:rsidRPr="006B6318">
        <w:rPr>
          <w:bCs/>
          <w:szCs w:val="28"/>
          <w:shd w:val="clear" w:color="auto" w:fill="FFFFFF"/>
        </w:rPr>
        <w:t xml:space="preserve"> учител</w:t>
      </w:r>
      <w:r>
        <w:rPr>
          <w:bCs/>
          <w:szCs w:val="28"/>
          <w:shd w:val="clear" w:color="auto" w:fill="FFFFFF"/>
        </w:rPr>
        <w:t>я</w:t>
      </w:r>
      <w:r w:rsidR="00FB5219">
        <w:rPr>
          <w:bCs/>
          <w:szCs w:val="28"/>
          <w:shd w:val="clear" w:color="auto" w:fill="FFFFFF"/>
        </w:rPr>
        <w:t xml:space="preserve"> (100</w:t>
      </w:r>
      <w:r w:rsidRPr="006B6318">
        <w:rPr>
          <w:bCs/>
          <w:szCs w:val="28"/>
          <w:shd w:val="clear" w:color="auto" w:fill="FFFFFF"/>
        </w:rPr>
        <w:t xml:space="preserve">%). </w:t>
      </w:r>
    </w:p>
    <w:p w:rsidR="006D28C0" w:rsidRPr="006B6318" w:rsidRDefault="006D28C0" w:rsidP="006D28C0">
      <w:pPr>
        <w:ind w:firstLine="709"/>
        <w:jc w:val="both"/>
        <w:rPr>
          <w:bCs/>
          <w:szCs w:val="28"/>
          <w:highlight w:val="yellow"/>
          <w:shd w:val="clear" w:color="auto" w:fill="FFFFFF"/>
        </w:rPr>
      </w:pPr>
    </w:p>
    <w:p w:rsidR="006D28C0" w:rsidRPr="006B6318" w:rsidRDefault="006D28C0" w:rsidP="006D28C0">
      <w:pPr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>В школе работают учителя, имеющие различные звания и награды в сфере образования:</w:t>
      </w:r>
      <w:r w:rsidRPr="006B6318">
        <w:rPr>
          <w:bCs/>
          <w:szCs w:val="28"/>
          <w:shd w:val="clear" w:color="auto" w:fill="FFFFFF"/>
        </w:rPr>
        <w:tab/>
      </w:r>
    </w:p>
    <w:p w:rsidR="006D28C0" w:rsidRPr="006B6318" w:rsidRDefault="003958E3" w:rsidP="006D28C0">
      <w:pPr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2</w:t>
      </w:r>
      <w:r w:rsidR="006D28C0">
        <w:rPr>
          <w:bCs/>
          <w:szCs w:val="28"/>
          <w:shd w:val="clear" w:color="auto" w:fill="FFFFFF"/>
        </w:rPr>
        <w:t xml:space="preserve"> педагога</w:t>
      </w:r>
      <w:r>
        <w:rPr>
          <w:bCs/>
          <w:szCs w:val="28"/>
          <w:shd w:val="clear" w:color="auto" w:fill="FFFFFF"/>
        </w:rPr>
        <w:t xml:space="preserve"> имеют </w:t>
      </w:r>
      <w:r w:rsidR="006D28C0">
        <w:rPr>
          <w:bCs/>
          <w:szCs w:val="28"/>
          <w:shd w:val="clear" w:color="auto" w:fill="FFFFFF"/>
        </w:rPr>
        <w:t>звание «Ветеран труда»</w:t>
      </w:r>
    </w:p>
    <w:p w:rsidR="006D28C0" w:rsidRDefault="006D28C0" w:rsidP="006D28C0">
      <w:pPr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 xml:space="preserve">1 педагог </w:t>
      </w:r>
      <w:r>
        <w:rPr>
          <w:bCs/>
          <w:szCs w:val="28"/>
          <w:shd w:val="clear" w:color="auto" w:fill="FFFFFF"/>
        </w:rPr>
        <w:t>награжден Благодарственным письмом Министерства образования  и науки Хабаровского края</w:t>
      </w:r>
    </w:p>
    <w:p w:rsidR="003958E3" w:rsidRPr="006B6318" w:rsidRDefault="003958E3" w:rsidP="006D28C0">
      <w:pPr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1 педагог имеет звание «Почетный работник просвещения и воспитания РФ»</w:t>
      </w:r>
    </w:p>
    <w:p w:rsidR="006D28C0" w:rsidRDefault="006D28C0" w:rsidP="006D28C0">
      <w:pPr>
        <w:spacing w:line="480" w:lineRule="auto"/>
        <w:jc w:val="both"/>
        <w:rPr>
          <w:bCs/>
          <w:szCs w:val="28"/>
          <w:shd w:val="clear" w:color="auto" w:fill="FFFFFF"/>
        </w:rPr>
      </w:pPr>
      <w:r w:rsidRPr="006B6318">
        <w:rPr>
          <w:bCs/>
          <w:szCs w:val="28"/>
          <w:shd w:val="clear" w:color="auto" w:fill="FFFFFF"/>
        </w:rPr>
        <w:t xml:space="preserve">1 педагог  </w:t>
      </w:r>
      <w:r>
        <w:rPr>
          <w:bCs/>
          <w:szCs w:val="28"/>
          <w:shd w:val="clear" w:color="auto" w:fill="FFFFFF"/>
        </w:rPr>
        <w:t xml:space="preserve">награжден Почетной грамотой Министерства образования  и науки </w:t>
      </w:r>
      <w:r w:rsidR="003958E3">
        <w:rPr>
          <w:bCs/>
          <w:szCs w:val="28"/>
          <w:shd w:val="clear" w:color="auto" w:fill="FFFFFF"/>
        </w:rPr>
        <w:t>РФ</w:t>
      </w:r>
    </w:p>
    <w:p w:rsidR="006D28C0" w:rsidRPr="006B6318" w:rsidRDefault="006D28C0" w:rsidP="006D28C0">
      <w:pPr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Все </w:t>
      </w:r>
      <w:r w:rsidRPr="006B6318">
        <w:rPr>
          <w:bCs/>
          <w:szCs w:val="28"/>
          <w:shd w:val="clear" w:color="auto" w:fill="FFFFFF"/>
        </w:rPr>
        <w:t xml:space="preserve"> учител</w:t>
      </w:r>
      <w:r>
        <w:rPr>
          <w:bCs/>
          <w:szCs w:val="28"/>
          <w:shd w:val="clear" w:color="auto" w:fill="FFFFFF"/>
        </w:rPr>
        <w:t>я</w:t>
      </w:r>
      <w:r w:rsidRPr="006B6318">
        <w:rPr>
          <w:bCs/>
          <w:szCs w:val="28"/>
          <w:shd w:val="clear" w:color="auto" w:fill="FFFFFF"/>
        </w:rPr>
        <w:t xml:space="preserve"> ежегодно проходя</w:t>
      </w:r>
      <w:r>
        <w:rPr>
          <w:bCs/>
          <w:szCs w:val="28"/>
          <w:shd w:val="clear" w:color="auto" w:fill="FFFFFF"/>
        </w:rPr>
        <w:t>т курсы повышения квалификации.</w:t>
      </w:r>
    </w:p>
    <w:p w:rsidR="003958E3" w:rsidRPr="006B6318" w:rsidRDefault="00FB5219" w:rsidP="006D28C0">
      <w:pPr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В 2022</w:t>
      </w:r>
      <w:r w:rsidR="003958E3">
        <w:rPr>
          <w:bCs/>
          <w:szCs w:val="28"/>
          <w:shd w:val="clear" w:color="auto" w:fill="FFFFFF"/>
        </w:rPr>
        <w:t>-20</w:t>
      </w:r>
      <w:r>
        <w:rPr>
          <w:bCs/>
          <w:szCs w:val="28"/>
          <w:shd w:val="clear" w:color="auto" w:fill="FFFFFF"/>
        </w:rPr>
        <w:t>23</w:t>
      </w:r>
      <w:r w:rsidR="003958E3">
        <w:rPr>
          <w:bCs/>
          <w:szCs w:val="28"/>
          <w:shd w:val="clear" w:color="auto" w:fill="FFFFFF"/>
        </w:rPr>
        <w:t xml:space="preserve"> учебном году – 2 чел</w:t>
      </w:r>
    </w:p>
    <w:p w:rsidR="006D28C0" w:rsidRPr="006B6318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6B6318">
        <w:rPr>
          <w:b/>
          <w:bCs/>
          <w:shd w:val="clear" w:color="auto" w:fill="FFFFFF"/>
        </w:rPr>
        <w:t>7.2. Учебно-методическое обеспечение</w:t>
      </w:r>
    </w:p>
    <w:p w:rsidR="006D28C0" w:rsidRPr="006B6318" w:rsidRDefault="006D28C0" w:rsidP="006D28C0">
      <w:pPr>
        <w:autoSpaceDE w:val="0"/>
        <w:ind w:right="-93" w:firstLine="708"/>
        <w:jc w:val="both"/>
        <w:rPr>
          <w:rFonts w:cs="Arial"/>
          <w:bCs/>
        </w:rPr>
      </w:pPr>
      <w:r w:rsidRPr="006B6318">
        <w:rPr>
          <w:rFonts w:cs="Arial"/>
          <w:bCs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6B6318">
        <w:rPr>
          <w:rFonts w:cs="Arial"/>
          <w:bCs/>
          <w:iCs/>
        </w:rPr>
        <w:t xml:space="preserve">утверждены директором школы. </w:t>
      </w:r>
      <w:r w:rsidRPr="006B6318">
        <w:rPr>
          <w:rFonts w:cs="Arial"/>
          <w:bCs/>
        </w:rPr>
        <w:t>Структура рабочих программ соответствует требованиям государственных образовательных стандартов начального общего образования.</w:t>
      </w:r>
    </w:p>
    <w:p w:rsidR="006D28C0" w:rsidRPr="006B6318" w:rsidRDefault="006D28C0" w:rsidP="006D28C0">
      <w:pPr>
        <w:autoSpaceDE w:val="0"/>
        <w:ind w:right="-93" w:firstLine="709"/>
        <w:jc w:val="both"/>
        <w:rPr>
          <w:rFonts w:cs="Arial"/>
        </w:rPr>
      </w:pPr>
      <w:r w:rsidRPr="006B6318">
        <w:rPr>
          <w:rFonts w:cs="Arial"/>
        </w:rPr>
        <w:t>Преподавание всех учебных предметов обеспечено учебно-методическими комплектами.</w:t>
      </w:r>
    </w:p>
    <w:p w:rsidR="006D28C0" w:rsidRPr="00C04773" w:rsidRDefault="006D28C0" w:rsidP="006D28C0">
      <w:pPr>
        <w:autoSpaceDE w:val="0"/>
        <w:ind w:right="-93" w:firstLine="709"/>
        <w:jc w:val="both"/>
        <w:rPr>
          <w:rFonts w:cs="Arial"/>
        </w:rPr>
      </w:pPr>
      <w:r w:rsidRPr="006B6318">
        <w:rPr>
          <w:rFonts w:cs="Arial"/>
        </w:rPr>
        <w:t xml:space="preserve">В школе имеется </w:t>
      </w:r>
      <w:r>
        <w:rPr>
          <w:rFonts w:cs="Arial"/>
        </w:rPr>
        <w:t>библиотека с читальным залом</w:t>
      </w:r>
      <w:r w:rsidRPr="00C04773">
        <w:rPr>
          <w:rFonts w:cs="Arial"/>
        </w:rPr>
        <w:t>.</w:t>
      </w:r>
    </w:p>
    <w:p w:rsidR="006D28C0" w:rsidRPr="00FB5219" w:rsidRDefault="006D28C0" w:rsidP="006D28C0">
      <w:pPr>
        <w:autoSpaceDE w:val="0"/>
        <w:ind w:right="-93" w:firstLine="709"/>
        <w:jc w:val="both"/>
        <w:rPr>
          <w:rFonts w:cs="Arial"/>
        </w:rPr>
      </w:pPr>
      <w:r w:rsidRPr="00FB5219">
        <w:rPr>
          <w:rFonts w:cs="Arial"/>
        </w:rPr>
        <w:t xml:space="preserve">Общий фонд библиотеки составляет </w:t>
      </w:r>
      <w:r w:rsidRPr="00FB5219">
        <w:rPr>
          <w:rFonts w:cs="Arial"/>
          <w:shd w:val="clear" w:color="auto" w:fill="FFFFFF"/>
        </w:rPr>
        <w:t xml:space="preserve">2127 </w:t>
      </w:r>
      <w:r w:rsidRPr="00FB5219">
        <w:rPr>
          <w:rFonts w:cs="Arial"/>
        </w:rPr>
        <w:t xml:space="preserve">экз., в т.ч.  </w:t>
      </w:r>
      <w:r w:rsidRPr="00FB5219">
        <w:rPr>
          <w:rFonts w:cs="Arial"/>
          <w:shd w:val="clear" w:color="auto" w:fill="FFFFFF"/>
        </w:rPr>
        <w:t>школьных учебников –331</w:t>
      </w:r>
      <w:r w:rsidRPr="00FB5219">
        <w:rPr>
          <w:rFonts w:cs="Arial"/>
        </w:rPr>
        <w:t xml:space="preserve"> экз.   </w:t>
      </w:r>
    </w:p>
    <w:p w:rsidR="006D28C0" w:rsidRPr="00C04773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B5219">
        <w:rPr>
          <w:b/>
          <w:bCs/>
          <w:shd w:val="clear" w:color="auto" w:fill="FFFFFF"/>
        </w:rPr>
        <w:t>7.3. Материально-техническое обеспечение</w:t>
      </w:r>
    </w:p>
    <w:p w:rsidR="006D28C0" w:rsidRPr="006B6318" w:rsidRDefault="006D28C0" w:rsidP="006D28C0">
      <w:pPr>
        <w:widowControl/>
        <w:ind w:left="786"/>
        <w:jc w:val="both"/>
      </w:pPr>
    </w:p>
    <w:p w:rsidR="006D28C0" w:rsidRPr="006B6318" w:rsidRDefault="006D28C0" w:rsidP="006D28C0">
      <w:pPr>
        <w:widowControl/>
        <w:numPr>
          <w:ilvl w:val="0"/>
          <w:numId w:val="4"/>
        </w:numPr>
        <w:jc w:val="both"/>
      </w:pPr>
      <w:r w:rsidRPr="006B6318">
        <w:t xml:space="preserve">Учебные кабинеты оборудованы мебелью под рост учащихся, необходимым освещением, стендами, шкафами. </w:t>
      </w:r>
    </w:p>
    <w:p w:rsidR="006D28C0" w:rsidRPr="00BD2E65" w:rsidRDefault="003958E3" w:rsidP="006D28C0">
      <w:pPr>
        <w:widowControl/>
        <w:numPr>
          <w:ilvl w:val="0"/>
          <w:numId w:val="4"/>
        </w:numPr>
        <w:jc w:val="both"/>
      </w:pPr>
      <w:r>
        <w:t xml:space="preserve">В школе </w:t>
      </w:r>
      <w:r w:rsidR="006D28C0">
        <w:t>1 к</w:t>
      </w:r>
      <w:r w:rsidR="006D28C0" w:rsidRPr="006B6318">
        <w:t>абинет начальной школы</w:t>
      </w:r>
      <w:r w:rsidR="006D28C0">
        <w:t xml:space="preserve"> оборудован</w:t>
      </w:r>
      <w:r w:rsidR="006D28C0" w:rsidRPr="006B6318">
        <w:t xml:space="preserve"> интерактивн</w:t>
      </w:r>
      <w:r w:rsidR="006D28C0">
        <w:t>ой</w:t>
      </w:r>
      <w:r w:rsidR="006D28C0" w:rsidRPr="006B6318">
        <w:t xml:space="preserve"> доск</w:t>
      </w:r>
      <w:r w:rsidR="006D28C0">
        <w:t>ой.</w:t>
      </w:r>
      <w:r w:rsidR="006D28C0" w:rsidRPr="00BD2E65">
        <w:t xml:space="preserve"> В административных кабинетах имеются компьютерная и множительная техника.</w:t>
      </w:r>
    </w:p>
    <w:p w:rsidR="006D28C0" w:rsidRPr="006F1BC4" w:rsidRDefault="006D28C0" w:rsidP="006D28C0">
      <w:pPr>
        <w:widowControl/>
        <w:numPr>
          <w:ilvl w:val="0"/>
          <w:numId w:val="4"/>
        </w:numPr>
        <w:jc w:val="both"/>
      </w:pPr>
      <w:r w:rsidRPr="006F1BC4">
        <w:t>Для обеспечения безопасности образовательного процесса в</w:t>
      </w:r>
      <w:r>
        <w:t xml:space="preserve"> штате</w:t>
      </w:r>
      <w:r w:rsidRPr="006F1BC4">
        <w:t xml:space="preserve"> школе </w:t>
      </w:r>
      <w:r w:rsidR="003958E3">
        <w:t>вхо</w:t>
      </w:r>
      <w:r>
        <w:t>дят</w:t>
      </w:r>
      <w:r w:rsidR="003958E3">
        <w:t xml:space="preserve"> 4</w:t>
      </w:r>
      <w:r w:rsidRPr="006F1BC4">
        <w:t xml:space="preserve"> </w:t>
      </w:r>
      <w:r w:rsidR="003958E3">
        <w:t>сторожа-вахтера</w:t>
      </w:r>
      <w:r>
        <w:t>.</w:t>
      </w:r>
    </w:p>
    <w:p w:rsidR="006D28C0" w:rsidRPr="006F1BC4" w:rsidRDefault="006D28C0" w:rsidP="006D28C0">
      <w:pPr>
        <w:widowControl/>
        <w:numPr>
          <w:ilvl w:val="0"/>
          <w:numId w:val="4"/>
        </w:numPr>
        <w:jc w:val="both"/>
      </w:pPr>
      <w:r w:rsidRPr="006F1BC4">
        <w:t xml:space="preserve">Для организации питания имеется столовая на </w:t>
      </w:r>
      <w:r>
        <w:t>20</w:t>
      </w:r>
      <w:r w:rsidRPr="006F1BC4">
        <w:t xml:space="preserve"> мест. Столовая</w:t>
      </w:r>
      <w:r w:rsidRPr="002D52E2">
        <w:t xml:space="preserve"> оснащена всем необходимым оборудованием: мебель, электроплита. </w:t>
      </w:r>
      <w:r>
        <w:t>Г</w:t>
      </w:r>
      <w:r w:rsidRPr="002D52E2">
        <w:t xml:space="preserve">орячим питанием </w:t>
      </w:r>
      <w:r w:rsidRPr="00891C22">
        <w:t xml:space="preserve">охвачено порядка </w:t>
      </w:r>
      <w:r>
        <w:t>100</w:t>
      </w:r>
      <w:r w:rsidRPr="00891C22">
        <w:t>% учащихся.</w:t>
      </w:r>
      <w:r w:rsidRPr="002D52E2">
        <w:t xml:space="preserve"> Приготовление пищи осуществляет  </w:t>
      </w:r>
      <w:r>
        <w:t>штатный повар</w:t>
      </w:r>
      <w:r w:rsidRPr="006F1BC4">
        <w:t>, нареканий по качеству приготовления пищи нет.</w:t>
      </w:r>
    </w:p>
    <w:p w:rsidR="006D28C0" w:rsidRPr="006F1BC4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p w:rsidR="006D28C0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990D81">
        <w:rPr>
          <w:b/>
          <w:bCs/>
          <w:shd w:val="clear" w:color="auto" w:fill="FFFFFF"/>
        </w:rPr>
        <w:t>8. Воспитательная работа</w:t>
      </w:r>
    </w:p>
    <w:p w:rsidR="003958E3" w:rsidRDefault="003958E3" w:rsidP="003958E3">
      <w:pPr>
        <w:jc w:val="both"/>
      </w:pPr>
      <w:r>
        <w:t xml:space="preserve"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</w:t>
      </w:r>
      <w:r>
        <w:lastRenderedPageBreak/>
        <w:t>года воспитания.</w:t>
      </w:r>
      <w:r w:rsidRPr="00AC1A6E">
        <w:t xml:space="preserve"> </w:t>
      </w:r>
    </w:p>
    <w:p w:rsidR="003958E3" w:rsidRDefault="003958E3" w:rsidP="003958E3">
      <w:pPr>
        <w:jc w:val="both"/>
      </w:pPr>
      <w:r>
        <w:t xml:space="preserve">   Учитывая, что ребёнок, приходя в начальную школу, испытывает большие психологические трудности, основным воспитательным моментом первого года  обучения становиться познание самого себя, в собственном взгляде на окружающих.</w:t>
      </w:r>
    </w:p>
    <w:p w:rsidR="003958E3" w:rsidRDefault="003958E3" w:rsidP="003958E3">
      <w:pPr>
        <w:jc w:val="both"/>
      </w:pPr>
      <w:r>
        <w:t xml:space="preserve">   На   втором году воспитания закладываются нравственные понятия «дружба», «забота о близких», « сострадание» и «милосердие».</w:t>
      </w:r>
    </w:p>
    <w:p w:rsidR="003958E3" w:rsidRDefault="003958E3" w:rsidP="003958E3">
      <w:pPr>
        <w:jc w:val="both"/>
      </w:pPr>
      <w:r>
        <w:t xml:space="preserve">   Третий год воспитания - год становления коллектива, подчинение своих интересов его интересам.    </w:t>
      </w:r>
    </w:p>
    <w:p w:rsidR="003958E3" w:rsidRDefault="003958E3" w:rsidP="003958E3">
      <w:pPr>
        <w:jc w:val="both"/>
      </w:pPr>
      <w:r>
        <w:t>Четвёртый год – посвящен формированию самостоятельности, правильной гражданской позиции, демократичности.</w:t>
      </w:r>
    </w:p>
    <w:p w:rsidR="003958E3" w:rsidRDefault="003958E3" w:rsidP="003958E3">
      <w:pPr>
        <w:jc w:val="both"/>
      </w:pPr>
      <w:r w:rsidRPr="003F3E62">
        <w:t xml:space="preserve">В основе программы заложены </w:t>
      </w:r>
      <w:r w:rsidRPr="003F3E62">
        <w:rPr>
          <w:b/>
          <w:bCs/>
          <w:i/>
          <w:iCs/>
        </w:rPr>
        <w:t>принципы</w:t>
      </w:r>
      <w:r w:rsidRPr="003F3E62">
        <w:t>:</w:t>
      </w:r>
    </w:p>
    <w:p w:rsidR="003958E3" w:rsidRDefault="003958E3" w:rsidP="003958E3">
      <w:pPr>
        <w:jc w:val="both"/>
      </w:pPr>
      <w:r>
        <w:t>- 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:rsidR="003958E3" w:rsidRPr="003F3E62" w:rsidRDefault="003958E3" w:rsidP="003958E3">
      <w:pPr>
        <w:jc w:val="both"/>
      </w:pPr>
    </w:p>
    <w:p w:rsidR="003958E3" w:rsidRDefault="003958E3" w:rsidP="003958E3">
      <w:pPr>
        <w:jc w:val="both"/>
      </w:pPr>
      <w:r>
        <w:t>- ориентация на социально-ценностные отношения (способность обнаружить за словами, событиями, действиями, предметами, поступками внутренний мир человека),- субъективность (содействие педагога развитию способности ребенка быть субъектом собственного поведения, а в итоге и  жизни);</w:t>
      </w:r>
    </w:p>
    <w:p w:rsidR="003958E3" w:rsidRDefault="003958E3" w:rsidP="003958E3">
      <w:pPr>
        <w:jc w:val="both"/>
      </w:pPr>
      <w:r>
        <w:t>- принятие ребенка как данности (т.е. признание права ребенка на данное поведение и производимый им выбор).</w:t>
      </w:r>
    </w:p>
    <w:p w:rsidR="003958E3" w:rsidRPr="002C3AB0" w:rsidRDefault="003958E3" w:rsidP="003958E3">
      <w:pPr>
        <w:jc w:val="both"/>
      </w:pPr>
      <w:r w:rsidRPr="002C3AB0">
        <w:rPr>
          <w:b/>
          <w:bCs/>
          <w:i/>
          <w:iCs/>
        </w:rPr>
        <w:t>1.3.</w:t>
      </w:r>
      <w:r w:rsidRPr="002C3AB0">
        <w:rPr>
          <w:b/>
        </w:rPr>
        <w:t xml:space="preserve"> Приоритетные направления развития воспитания школьников</w:t>
      </w:r>
      <w:r w:rsidRPr="002C3AB0">
        <w:t>.</w:t>
      </w:r>
    </w:p>
    <w:p w:rsidR="003958E3" w:rsidRPr="002C3AB0" w:rsidRDefault="003958E3" w:rsidP="003958E3">
      <w:pPr>
        <w:ind w:left="720"/>
        <w:jc w:val="both"/>
      </w:pP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</w:pPr>
      <w:r w:rsidRPr="002C3AB0">
        <w:t xml:space="preserve">Направление 1. </w:t>
      </w:r>
      <w:r w:rsidRPr="002C3AB0">
        <w:rPr>
          <w:b/>
          <w:i/>
        </w:rPr>
        <w:t>« Здоровье</w:t>
      </w:r>
      <w:r w:rsidRPr="002C3AB0">
        <w:t>».</w:t>
      </w: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</w:pPr>
      <w:r w:rsidRPr="002C3AB0">
        <w:t>Направление 2. «</w:t>
      </w:r>
      <w:r w:rsidRPr="002C3AB0">
        <w:rPr>
          <w:b/>
          <w:i/>
        </w:rPr>
        <w:t>Интеллектуальное»</w:t>
      </w:r>
      <w:r w:rsidRPr="002C3AB0">
        <w:t>.</w:t>
      </w: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  <w:rPr>
          <w:b/>
          <w:i/>
        </w:rPr>
      </w:pPr>
      <w:r w:rsidRPr="002C3AB0">
        <w:t>Направление 3. «</w:t>
      </w:r>
      <w:r w:rsidRPr="002C3AB0">
        <w:rPr>
          <w:b/>
          <w:i/>
        </w:rPr>
        <w:t>Духовно - нравственное».</w:t>
      </w: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  <w:rPr>
          <w:b/>
          <w:i/>
        </w:rPr>
      </w:pPr>
      <w:r w:rsidRPr="002C3AB0">
        <w:t>Направление 4. «</w:t>
      </w:r>
      <w:r w:rsidRPr="002C3AB0">
        <w:rPr>
          <w:b/>
          <w:i/>
        </w:rPr>
        <w:t>Патриотическое»</w:t>
      </w: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  <w:rPr>
          <w:b/>
          <w:i/>
        </w:rPr>
      </w:pPr>
      <w:r w:rsidRPr="002C3AB0">
        <w:t>Направление 5. «</w:t>
      </w:r>
      <w:r w:rsidRPr="002C3AB0">
        <w:rPr>
          <w:b/>
          <w:i/>
        </w:rPr>
        <w:t>Профилактика правонарушений и преступлений».</w:t>
      </w:r>
    </w:p>
    <w:p w:rsidR="003958E3" w:rsidRPr="002C3AB0" w:rsidRDefault="003958E3" w:rsidP="003958E3">
      <w:pPr>
        <w:widowControl/>
        <w:numPr>
          <w:ilvl w:val="0"/>
          <w:numId w:val="8"/>
        </w:numPr>
        <w:jc w:val="both"/>
      </w:pPr>
      <w:r w:rsidRPr="002C3AB0">
        <w:t>Направление 6 «</w:t>
      </w:r>
      <w:r w:rsidRPr="002C3AB0">
        <w:rPr>
          <w:b/>
          <w:i/>
        </w:rPr>
        <w:t>Семья</w:t>
      </w:r>
      <w:r w:rsidRPr="002C3AB0">
        <w:t>».</w:t>
      </w:r>
    </w:p>
    <w:p w:rsidR="003958E3" w:rsidRDefault="003958E3" w:rsidP="003958E3">
      <w:pPr>
        <w:jc w:val="both"/>
        <w:rPr>
          <w:sz w:val="28"/>
          <w:szCs w:val="28"/>
        </w:rPr>
      </w:pPr>
    </w:p>
    <w:p w:rsidR="003958E3" w:rsidRPr="00990D81" w:rsidRDefault="003958E3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</w:p>
    <w:tbl>
      <w:tblPr>
        <w:tblpPr w:leftFromText="180" w:rightFromText="180" w:vertAnchor="page" w:horzAnchor="margin" w:tblpY="1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961"/>
        <w:gridCol w:w="7307"/>
      </w:tblGrid>
      <w:tr w:rsidR="006D28C0" w:rsidRPr="009B700F" w:rsidTr="005C004A">
        <w:trPr>
          <w:trHeight w:val="20"/>
        </w:trPr>
        <w:tc>
          <w:tcPr>
            <w:tcW w:w="14786" w:type="dxa"/>
            <w:gridSpan w:val="3"/>
            <w:shd w:val="clear" w:color="auto" w:fill="auto"/>
          </w:tcPr>
          <w:p w:rsidR="006D28C0" w:rsidRPr="009B700F" w:rsidRDefault="006D28C0" w:rsidP="005C004A">
            <w:pPr>
              <w:jc w:val="center"/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lastRenderedPageBreak/>
              <w:t>М</w:t>
            </w:r>
            <w:r>
              <w:rPr>
                <w:rFonts w:cs="Times New Roman"/>
                <w:b/>
              </w:rPr>
              <w:t>К</w:t>
            </w:r>
            <w:r w:rsidRPr="009B700F">
              <w:rPr>
                <w:rFonts w:cs="Times New Roman"/>
                <w:b/>
              </w:rPr>
              <w:t>ОУ</w:t>
            </w:r>
            <w:r>
              <w:rPr>
                <w:rFonts w:cs="Times New Roman"/>
                <w:b/>
              </w:rPr>
              <w:t xml:space="preserve"> НОШ с. Аим</w:t>
            </w:r>
            <w:r w:rsidR="007042B3">
              <w:rPr>
                <w:rFonts w:cs="Times New Roman"/>
                <w:b/>
              </w:rPr>
              <w:t xml:space="preserve"> 2022-23</w:t>
            </w:r>
            <w:r w:rsidRPr="009B700F">
              <w:rPr>
                <w:rFonts w:cs="Times New Roman"/>
                <w:b/>
              </w:rPr>
              <w:t xml:space="preserve"> учебный год</w:t>
            </w:r>
          </w:p>
          <w:p w:rsidR="006D28C0" w:rsidRPr="003958E3" w:rsidRDefault="006D28C0" w:rsidP="005C004A">
            <w:pPr>
              <w:jc w:val="center"/>
              <w:rPr>
                <w:rFonts w:cs="Times New Roman"/>
                <w:b/>
              </w:rPr>
            </w:pPr>
            <w:r w:rsidRPr="003958E3">
              <w:rPr>
                <w:rFonts w:cs="Times New Roman"/>
                <w:b/>
              </w:rPr>
              <w:t>Наши достижения</w:t>
            </w: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Наличие обучающихся,   показавших высокую результативность в мероприятиях различного уровня</w:t>
            </w:r>
          </w:p>
        </w:tc>
        <w:tc>
          <w:tcPr>
            <w:tcW w:w="12268" w:type="dxa"/>
            <w:gridSpan w:val="2"/>
            <w:shd w:val="clear" w:color="auto" w:fill="auto"/>
          </w:tcPr>
          <w:p w:rsidR="006D28C0" w:rsidRPr="009B700F" w:rsidRDefault="006D28C0" w:rsidP="005C004A">
            <w:pPr>
              <w:jc w:val="center"/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Количество   призеров и победителей</w:t>
            </w:r>
          </w:p>
          <w:p w:rsidR="006D28C0" w:rsidRPr="009B700F" w:rsidRDefault="006D28C0" w:rsidP="005C004A">
            <w:pPr>
              <w:jc w:val="center"/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(с указанием названий мероприятий)</w:t>
            </w: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9B700F" w:rsidRDefault="006D28C0" w:rsidP="005C004A">
            <w:pPr>
              <w:jc w:val="center"/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Личные</w:t>
            </w:r>
          </w:p>
        </w:tc>
        <w:tc>
          <w:tcPr>
            <w:tcW w:w="7307" w:type="dxa"/>
            <w:shd w:val="clear" w:color="auto" w:fill="auto"/>
          </w:tcPr>
          <w:p w:rsidR="006D28C0" w:rsidRPr="009B700F" w:rsidRDefault="006D28C0" w:rsidP="005C004A">
            <w:pPr>
              <w:jc w:val="center"/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Командные</w:t>
            </w: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спортивной направленности</w:t>
            </w:r>
          </w:p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pStyle w:val="a5"/>
              <w:ind w:left="0"/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>1)Внутришкольные соревнования «Президентские состязания»</w:t>
            </w: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pStyle w:val="a5"/>
              <w:rPr>
                <w:rFonts w:cs="Times New Roman"/>
                <w:highlight w:val="yellow"/>
              </w:rPr>
            </w:pP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 xml:space="preserve">интеллектуальной направленности </w:t>
            </w:r>
          </w:p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rPr>
                <w:rFonts w:cs="Times New Roman"/>
              </w:rPr>
            </w:pPr>
            <w:r w:rsidRPr="003958E3">
              <w:rPr>
                <w:rFonts w:cs="Times New Roman"/>
              </w:rPr>
              <w:t xml:space="preserve">1)Международная олимпиада «Знанио» по английскому языку </w:t>
            </w:r>
          </w:p>
          <w:p w:rsidR="006D28C0" w:rsidRPr="003958E3" w:rsidRDefault="006D28C0" w:rsidP="005C004A">
            <w:pPr>
              <w:rPr>
                <w:rFonts w:cs="Times New Roman"/>
              </w:rPr>
            </w:pPr>
            <w:r w:rsidRPr="003958E3">
              <w:rPr>
                <w:rFonts w:cs="Times New Roman"/>
              </w:rPr>
              <w:t>2)Международная олимпиада «Знанио» по ОБЖ</w:t>
            </w:r>
          </w:p>
          <w:p w:rsidR="006D28C0" w:rsidRPr="003958E3" w:rsidRDefault="006D28C0" w:rsidP="005C004A">
            <w:pPr>
              <w:rPr>
                <w:rFonts w:cs="Times New Roman"/>
              </w:rPr>
            </w:pPr>
            <w:r w:rsidRPr="003958E3">
              <w:rPr>
                <w:rFonts w:cs="Times New Roman"/>
              </w:rPr>
              <w:t>3)4-ая Всероссийская метапредметная олимпиада по ФГОС «Новые знания»</w:t>
            </w: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pStyle w:val="a5"/>
              <w:rPr>
                <w:rFonts w:cs="Times New Roman"/>
                <w:highlight w:val="yellow"/>
              </w:rPr>
            </w:pP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</w:t>
            </w:r>
            <w:r w:rsidRPr="009B700F">
              <w:rPr>
                <w:rFonts w:cs="Times New Roman"/>
                <w:b/>
              </w:rPr>
              <w:t>ворческой направленности</w:t>
            </w:r>
          </w:p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pStyle w:val="a8"/>
              <w:spacing w:before="80" w:line="276" w:lineRule="auto"/>
              <w:ind w:right="284"/>
              <w:jc w:val="both"/>
              <w:rPr>
                <w:bCs/>
                <w:color w:val="auto"/>
                <w:spacing w:val="-3"/>
              </w:rPr>
            </w:pPr>
            <w:r w:rsidRPr="003958E3">
              <w:rPr>
                <w:bCs/>
                <w:color w:val="auto"/>
                <w:spacing w:val="-3"/>
                <w:sz w:val="22"/>
                <w:szCs w:val="22"/>
              </w:rPr>
              <w:t>1)</w:t>
            </w:r>
            <w:r w:rsidRPr="003958E3">
              <w:rPr>
                <w:bCs/>
                <w:color w:val="auto"/>
                <w:spacing w:val="-3"/>
              </w:rPr>
              <w:t>Православный Свято-Тихоновский Гуманитарный Университет «</w:t>
            </w:r>
            <w:r w:rsidRPr="003958E3">
              <w:rPr>
                <w:color w:val="auto"/>
              </w:rPr>
              <w:t>Олимпиада по Светской этике»</w:t>
            </w:r>
          </w:p>
          <w:p w:rsidR="006D28C0" w:rsidRPr="003958E3" w:rsidRDefault="006D28C0" w:rsidP="005C004A">
            <w:pPr>
              <w:pStyle w:val="a5"/>
              <w:ind w:left="360"/>
              <w:rPr>
                <w:rFonts w:cs="Times New Roman"/>
              </w:rPr>
            </w:pP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pStyle w:val="a5"/>
              <w:ind w:left="393"/>
              <w:rPr>
                <w:rFonts w:cs="Times New Roman"/>
                <w:highlight w:val="yellow"/>
              </w:rPr>
            </w:pP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>гражданско-патриотической направленности</w:t>
            </w:r>
          </w:p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pStyle w:val="a5"/>
              <w:ind w:left="393"/>
              <w:rPr>
                <w:rFonts w:cs="Times New Roman"/>
              </w:rPr>
            </w:pPr>
            <w:r w:rsidRPr="003958E3">
              <w:rPr>
                <w:rFonts w:cs="Times New Roman"/>
              </w:rPr>
              <w:t>1)Международный конкурс«Толерантный мир»</w:t>
            </w:r>
          </w:p>
          <w:p w:rsidR="006D28C0" w:rsidRPr="003958E3" w:rsidRDefault="006D28C0" w:rsidP="005C004A">
            <w:pPr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>2)Онлайн- викторина «Подвиг, укрепивший веру в Победу», посвященная</w:t>
            </w:r>
          </w:p>
          <w:p w:rsidR="006D28C0" w:rsidRPr="003958E3" w:rsidRDefault="006D28C0" w:rsidP="005C004A">
            <w:pPr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 xml:space="preserve"> блокады Ленинграда.</w:t>
            </w:r>
          </w:p>
          <w:p w:rsidR="006D28C0" w:rsidRPr="003958E3" w:rsidRDefault="006D28C0" w:rsidP="005C004A">
            <w:pPr>
              <w:pStyle w:val="a5"/>
              <w:ind w:left="393"/>
              <w:rPr>
                <w:rFonts w:cs="Times New Roman"/>
              </w:rPr>
            </w:pP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pStyle w:val="a5"/>
              <w:widowControl/>
              <w:suppressAutoHyphens w:val="0"/>
              <w:ind w:left="176"/>
              <w:contextualSpacing/>
              <w:rPr>
                <w:rFonts w:cs="Times New Roman"/>
                <w:highlight w:val="yellow"/>
              </w:rPr>
            </w:pP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 w:rsidRPr="009B700F">
              <w:rPr>
                <w:rFonts w:cs="Times New Roman"/>
                <w:b/>
              </w:rPr>
              <w:t xml:space="preserve">краеведческой и экологической направленности </w:t>
            </w:r>
          </w:p>
          <w:p w:rsidR="006D28C0" w:rsidRPr="009B700F" w:rsidRDefault="006D28C0" w:rsidP="005C004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pStyle w:val="a5"/>
              <w:ind w:left="0"/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>1)Конкурс музеев к 80-летию Хабаровского края «Край родной Дальневосточный»</w:t>
            </w:r>
          </w:p>
          <w:p w:rsidR="006D28C0" w:rsidRPr="003958E3" w:rsidRDefault="006D28C0" w:rsidP="005C004A">
            <w:pPr>
              <w:pStyle w:val="a5"/>
              <w:ind w:left="0"/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>2)  Краевой конкурс художественно- прикладного творчества «Приамурские узоры»</w:t>
            </w:r>
          </w:p>
          <w:p w:rsidR="006D28C0" w:rsidRPr="003958E3" w:rsidRDefault="006D28C0" w:rsidP="005C004A">
            <w:pPr>
              <w:pStyle w:val="a5"/>
              <w:ind w:left="0"/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t>3)</w:t>
            </w:r>
            <w:r w:rsidRPr="003958E3">
              <w:t xml:space="preserve"> </w:t>
            </w:r>
            <w:r w:rsidRPr="003958E3">
              <w:rPr>
                <w:rFonts w:cs="Times New Roman"/>
              </w:rPr>
              <w:t>международный детский экологический конкурс         «ДЕТИ ЧИСТОЙ ПЛАНЕТЫ»</w:t>
            </w:r>
          </w:p>
          <w:p w:rsidR="006D28C0" w:rsidRPr="003958E3" w:rsidRDefault="006D28C0" w:rsidP="005C004A">
            <w:pPr>
              <w:pStyle w:val="a5"/>
              <w:ind w:left="0"/>
              <w:jc w:val="both"/>
              <w:rPr>
                <w:rFonts w:cs="Times New Roman"/>
              </w:rPr>
            </w:pPr>
            <w:r w:rsidRPr="003958E3">
              <w:rPr>
                <w:rFonts w:cs="Times New Roman"/>
              </w:rPr>
              <w:lastRenderedPageBreak/>
              <w:t>4)Краевой Конкурс рисунков «Природа вокруг нас»</w:t>
            </w: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lastRenderedPageBreak/>
              <w:t>!</w:t>
            </w:r>
          </w:p>
        </w:tc>
      </w:tr>
      <w:tr w:rsidR="006D28C0" w:rsidRPr="009B700F" w:rsidTr="005C004A">
        <w:trPr>
          <w:trHeight w:val="20"/>
        </w:trPr>
        <w:tc>
          <w:tcPr>
            <w:tcW w:w="2518" w:type="dxa"/>
            <w:shd w:val="clear" w:color="auto" w:fill="auto"/>
          </w:tcPr>
          <w:p w:rsidR="006D28C0" w:rsidRPr="009B700F" w:rsidRDefault="006D28C0" w:rsidP="005C00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Другие</w:t>
            </w:r>
            <w:r w:rsidRPr="009B700F">
              <w:rPr>
                <w:rFonts w:cs="Times New Roman"/>
                <w:b/>
              </w:rPr>
              <w:t xml:space="preserve"> мероприятия</w:t>
            </w:r>
          </w:p>
        </w:tc>
        <w:tc>
          <w:tcPr>
            <w:tcW w:w="4961" w:type="dxa"/>
            <w:shd w:val="clear" w:color="auto" w:fill="auto"/>
          </w:tcPr>
          <w:p w:rsidR="006D28C0" w:rsidRPr="003958E3" w:rsidRDefault="006D28C0" w:rsidP="005C004A">
            <w:pPr>
              <w:pStyle w:val="a5"/>
              <w:ind w:left="393"/>
              <w:rPr>
                <w:rFonts w:cs="Times New Roman"/>
              </w:rPr>
            </w:pPr>
            <w:r w:rsidRPr="003958E3">
              <w:rPr>
                <w:rFonts w:cs="Times New Roman"/>
              </w:rPr>
              <w:t>1)Международный конкурс«Интернет безопасность»</w:t>
            </w:r>
          </w:p>
          <w:p w:rsidR="006D28C0" w:rsidRPr="003958E3" w:rsidRDefault="006D28C0" w:rsidP="005C004A">
            <w:pPr>
              <w:pStyle w:val="a5"/>
              <w:ind w:left="393"/>
              <w:rPr>
                <w:rFonts w:cs="Times New Roman"/>
              </w:rPr>
            </w:pPr>
            <w:r w:rsidRPr="003958E3">
              <w:rPr>
                <w:rFonts w:cs="Times New Roman"/>
              </w:rPr>
              <w:t>2)Международный конкурс«Финансовая грамотность»</w:t>
            </w:r>
          </w:p>
          <w:p w:rsidR="006D28C0" w:rsidRPr="003958E3" w:rsidRDefault="006D28C0" w:rsidP="005C004A">
            <w:pPr>
              <w:pStyle w:val="a5"/>
              <w:ind w:left="0"/>
              <w:rPr>
                <w:rFonts w:cs="Times New Roman"/>
              </w:rPr>
            </w:pPr>
          </w:p>
        </w:tc>
        <w:tc>
          <w:tcPr>
            <w:tcW w:w="7307" w:type="dxa"/>
            <w:shd w:val="clear" w:color="auto" w:fill="auto"/>
          </w:tcPr>
          <w:p w:rsidR="006D28C0" w:rsidRPr="00D502BA" w:rsidRDefault="006D28C0" w:rsidP="005C004A">
            <w:pPr>
              <w:pStyle w:val="a5"/>
              <w:rPr>
                <w:rFonts w:cs="Times New Roman"/>
                <w:highlight w:val="yellow"/>
              </w:rPr>
            </w:pPr>
          </w:p>
        </w:tc>
      </w:tr>
    </w:tbl>
    <w:p w:rsidR="006D28C0" w:rsidRPr="007C1814" w:rsidRDefault="006D28C0" w:rsidP="006D28C0">
      <w:pPr>
        <w:jc w:val="center"/>
        <w:rPr>
          <w:rFonts w:cs="Times New Roman"/>
          <w:b/>
          <w:sz w:val="32"/>
          <w:szCs w:val="32"/>
        </w:rPr>
      </w:pPr>
    </w:p>
    <w:p w:rsidR="006D28C0" w:rsidRPr="0009748A" w:rsidRDefault="006D28C0" w:rsidP="006D28C0">
      <w:pPr>
        <w:jc w:val="both"/>
        <w:rPr>
          <w:b/>
          <w:highlight w:val="yellow"/>
        </w:rPr>
        <w:sectPr w:rsidR="006D28C0" w:rsidRPr="0009748A" w:rsidSect="005C004A">
          <w:footerReference w:type="default" r:id="rId9"/>
          <w:pgSz w:w="16838" w:h="11906" w:orient="landscape"/>
          <w:pgMar w:top="709" w:right="1134" w:bottom="1134" w:left="1134" w:header="720" w:footer="720" w:gutter="0"/>
          <w:cols w:space="720"/>
          <w:docGrid w:linePitch="360"/>
        </w:sectPr>
      </w:pPr>
    </w:p>
    <w:p w:rsidR="006D28C0" w:rsidRPr="002D52E2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9.</w:t>
      </w:r>
      <w:r w:rsidRPr="002D52E2">
        <w:rPr>
          <w:b/>
          <w:bCs/>
          <w:shd w:val="clear" w:color="auto" w:fill="FFFFFF"/>
        </w:rPr>
        <w:t>Инновационная деятельность образовательного учреждения</w:t>
      </w:r>
    </w:p>
    <w:p w:rsidR="006D28C0" w:rsidRPr="0009748A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highlight w:val="yellow"/>
          <w:shd w:val="clear" w:color="auto" w:fill="FFFFFF"/>
        </w:rPr>
      </w:pPr>
    </w:p>
    <w:p w:rsidR="006D28C0" w:rsidRPr="002D31F9" w:rsidRDefault="006D28C0" w:rsidP="006D28C0">
      <w:pPr>
        <w:autoSpaceDE w:val="0"/>
        <w:ind w:right="-93" w:firstLine="708"/>
        <w:jc w:val="both"/>
      </w:pPr>
      <w:r w:rsidRPr="00F44E29">
        <w:rPr>
          <w:rFonts w:cs="Arial"/>
          <w:bCs/>
        </w:rPr>
        <w:t>Учителя</w:t>
      </w:r>
      <w:r w:rsidRPr="00F44E29">
        <w:t xml:space="preserve"> и учащиеся школы осваивают информационные технологии на Портале дистанционного обучения </w:t>
      </w:r>
      <w:r>
        <w:t>Учи.ру , «Яндекс-учебник»</w:t>
      </w:r>
      <w:r w:rsidRPr="00F44E29">
        <w:t xml:space="preserve"> </w:t>
      </w:r>
    </w:p>
    <w:p w:rsidR="006D28C0" w:rsidRPr="0009748A" w:rsidRDefault="006D28C0" w:rsidP="006D28C0">
      <w:pPr>
        <w:widowControl/>
        <w:suppressAutoHyphens w:val="0"/>
        <w:rPr>
          <w:rFonts w:eastAsia="Times New Roman" w:cs="Times New Roman"/>
          <w:b/>
          <w:bCs/>
          <w:i/>
          <w:iCs/>
          <w:kern w:val="0"/>
          <w:highlight w:val="yellow"/>
          <w:lang w:eastAsia="ru-RU" w:bidi="ar-SA"/>
        </w:rPr>
      </w:pPr>
    </w:p>
    <w:p w:rsidR="006D28C0" w:rsidRPr="00BD2E65" w:rsidRDefault="006D28C0" w:rsidP="006D28C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BD2E65">
        <w:rPr>
          <w:b/>
          <w:bCs/>
          <w:shd w:val="clear" w:color="auto" w:fill="FFFFFF"/>
        </w:rPr>
        <w:t>10. Условия, обеспечивающие безопасность образовательной среды</w:t>
      </w:r>
    </w:p>
    <w:p w:rsidR="006D28C0" w:rsidRPr="00BD2E65" w:rsidRDefault="006D28C0" w:rsidP="006D28C0">
      <w:pPr>
        <w:autoSpaceDE w:val="0"/>
        <w:ind w:right="-93" w:firstLine="708"/>
        <w:jc w:val="both"/>
        <w:rPr>
          <w:rFonts w:cs="Times New Roman"/>
          <w:shd w:val="clear" w:color="auto" w:fill="FFFFFF"/>
        </w:rPr>
      </w:pPr>
      <w:r w:rsidRPr="00BD2E65">
        <w:rPr>
          <w:rFonts w:cs="Times New Roman"/>
          <w:shd w:val="clear" w:color="auto" w:fill="FFFFFF"/>
        </w:rPr>
        <w:t>В  целях обеспечения безопасности и антитеррористической защищенности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выпуск в школе инструкций, памяток на тему: «Действия обучающихся и сотрудников при возникновении экстремальных и чрезвычайных ситуаций»;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соблюдение норм и правил  СанПиН;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проведение своевременных инструктажей по ОТ, ПБ, ГО и ЧС обучающихся и работников;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проведение мероприятий с сотрудниками и обучающимися школы по вопросам антикоррупционной деятельности;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организация круглосуточной охраны школьного здания;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проведение ежегодного мониторинга здоровья учащихся: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организация взаимодействия педагогов и медицинских работников в интересах сохранения здоровья детей;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установка камер видеонаблюдения;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проведение уроков физической культуры с учётом медицинских групп здоровья учащихся;</w:t>
      </w:r>
    </w:p>
    <w:p w:rsidR="006D28C0" w:rsidRPr="00BD2E65" w:rsidRDefault="006D28C0" w:rsidP="006D28C0">
      <w:pPr>
        <w:pStyle w:val="a5"/>
        <w:widowControl/>
        <w:numPr>
          <w:ilvl w:val="0"/>
          <w:numId w:val="7"/>
        </w:numPr>
        <w:tabs>
          <w:tab w:val="left" w:pos="284"/>
        </w:tabs>
        <w:jc w:val="both"/>
        <w:rPr>
          <w:shd w:val="clear" w:color="auto" w:fill="FFFFFF"/>
        </w:rPr>
      </w:pPr>
      <w:r w:rsidRPr="00BD2E65">
        <w:rPr>
          <w:shd w:val="clear" w:color="auto" w:fill="FFFFFF"/>
        </w:rPr>
        <w:t>регулярное проведение месячников безопасности детей,   ЧС, ПДД  по профилактике ПАВ и др.</w:t>
      </w:r>
    </w:p>
    <w:p w:rsidR="006D28C0" w:rsidRPr="00255963" w:rsidRDefault="006D28C0" w:rsidP="006D28C0">
      <w:pPr>
        <w:ind w:firstLine="708"/>
        <w:jc w:val="both"/>
      </w:pPr>
      <w:r w:rsidRPr="00255963">
        <w:rPr>
          <w:rFonts w:cs="Times New Roman"/>
          <w:shd w:val="clear" w:color="auto" w:fill="FFFFFF"/>
        </w:rPr>
        <w:t>Одним из основных направлений деятельности школы на протяжении последних лет является работа по сохранению здоровья детей в ходе учебного процесса.</w:t>
      </w:r>
      <w:r w:rsidRPr="00255963">
        <w:t xml:space="preserve"> </w:t>
      </w:r>
      <w:r>
        <w:t>В</w:t>
      </w:r>
      <w:r w:rsidRPr="00255963">
        <w:t xml:space="preserve"> начале учебного года организованной записи в</w:t>
      </w:r>
      <w:r>
        <w:t xml:space="preserve"> спортивный</w:t>
      </w:r>
      <w:r w:rsidRPr="00255963">
        <w:t xml:space="preserve"> круж</w:t>
      </w:r>
      <w:r>
        <w:t>о</w:t>
      </w:r>
      <w:r w:rsidRPr="00255963">
        <w:t>к</w:t>
      </w:r>
      <w:r>
        <w:t xml:space="preserve"> «Здоровячок»</w:t>
      </w:r>
      <w:r w:rsidRPr="00255963">
        <w:t xml:space="preserve">. Каждую четверть в школе проводятся дни здоровья: «Быстрее! Выше! Сильнее!», </w:t>
      </w:r>
      <w:r>
        <w:t>и др.</w:t>
      </w:r>
      <w:r w:rsidRPr="00255963">
        <w:t xml:space="preserve">, в которых всегда принимают участие </w:t>
      </w:r>
      <w:r>
        <w:t>все учащихся. В учебном году  все</w:t>
      </w:r>
      <w:r w:rsidRPr="00255963">
        <w:t xml:space="preserve"> у</w:t>
      </w:r>
      <w:r>
        <w:t xml:space="preserve">чащихся школы приступили к мониторингу </w:t>
      </w:r>
      <w:r w:rsidRPr="00255963">
        <w:t xml:space="preserve"> физкультурного комплекса ГТО, из них </w:t>
      </w:r>
      <w:r>
        <w:t>5</w:t>
      </w:r>
      <w:r w:rsidRPr="00255963">
        <w:t xml:space="preserve"> учащихся выполнили к</w:t>
      </w:r>
      <w:r>
        <w:t>омплекс на серебряный значок, 3</w:t>
      </w:r>
      <w:r w:rsidRPr="00255963">
        <w:t xml:space="preserve"> учащихся – на золотой значок.</w:t>
      </w:r>
    </w:p>
    <w:p w:rsidR="006D28C0" w:rsidRPr="00255963" w:rsidRDefault="006D28C0" w:rsidP="006D28C0">
      <w:pPr>
        <w:ind w:firstLine="708"/>
        <w:jc w:val="both"/>
      </w:pPr>
      <w:r w:rsidRPr="00255963">
        <w:t>По результатам динамического наблюдения за здоровьем детей выявлено снижение  заболеваемост</w:t>
      </w:r>
      <w:r>
        <w:t>и учащихся ОРВИ и гриппом  на 36</w:t>
      </w:r>
      <w:r w:rsidRPr="00255963">
        <w:t xml:space="preserve"> %. </w:t>
      </w:r>
    </w:p>
    <w:p w:rsidR="006D28C0" w:rsidRPr="00255963" w:rsidRDefault="006D28C0" w:rsidP="006D28C0">
      <w:pPr>
        <w:ind w:firstLine="708"/>
        <w:jc w:val="both"/>
      </w:pPr>
      <w:r w:rsidRPr="00255963"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безопасности», «Доктор А</w:t>
      </w:r>
      <w:r>
        <w:t>йболит» с участием фельдшера ФАПа с. Аим</w:t>
      </w:r>
      <w:r w:rsidRPr="00255963">
        <w:t xml:space="preserve"> </w:t>
      </w:r>
      <w:r>
        <w:t>.</w:t>
      </w:r>
      <w:r w:rsidRPr="00255963">
        <w:t xml:space="preserve"> </w:t>
      </w:r>
    </w:p>
    <w:p w:rsidR="006D28C0" w:rsidRPr="00255963" w:rsidRDefault="006D28C0" w:rsidP="006D28C0">
      <w:pPr>
        <w:ind w:firstLine="708"/>
        <w:jc w:val="both"/>
      </w:pPr>
      <w:r w:rsidRPr="00255963">
        <w:t>В репертуаре шко</w:t>
      </w:r>
      <w:r>
        <w:t xml:space="preserve">льного кружка «Петрушка» </w:t>
      </w:r>
      <w:r w:rsidRPr="00255963">
        <w:t>есть постановка, рассказыв</w:t>
      </w:r>
      <w:r>
        <w:t>ающая о вреде сотовых телефонов.</w:t>
      </w:r>
      <w:r w:rsidRPr="00255963">
        <w:t xml:space="preserve"> На протяжении нескольких лет в школе реализуется программа «Здоровье</w:t>
      </w:r>
      <w:r>
        <w:t>».</w:t>
      </w:r>
      <w:r w:rsidRPr="00255963">
        <w:t xml:space="preserve"> </w:t>
      </w:r>
    </w:p>
    <w:p w:rsidR="006D28C0" w:rsidRPr="00255963" w:rsidRDefault="006D28C0" w:rsidP="00E852EF">
      <w:pPr>
        <w:pStyle w:val="a5"/>
        <w:ind w:left="0" w:firstLine="709"/>
        <w:jc w:val="both"/>
        <w:rPr>
          <w:shd w:val="clear" w:color="auto" w:fill="FFFFFF"/>
        </w:rPr>
      </w:pPr>
      <w:r w:rsidRPr="00255963">
        <w:rPr>
          <w:shd w:val="clear" w:color="auto" w:fill="FFFFFF"/>
        </w:rPr>
        <w:t xml:space="preserve">Вакцинопрофилактикой </w:t>
      </w:r>
      <w:r w:rsidR="00E852EF">
        <w:rPr>
          <w:shd w:val="clear" w:color="auto" w:fill="FFFFFF"/>
        </w:rPr>
        <w:t xml:space="preserve">против гриппа </w:t>
      </w:r>
      <w:r w:rsidRPr="00255963">
        <w:rPr>
          <w:shd w:val="clear" w:color="auto" w:fill="FFFFFF"/>
        </w:rPr>
        <w:t xml:space="preserve">охвачены </w:t>
      </w:r>
      <w:r w:rsidR="00E852EF">
        <w:rPr>
          <w:shd w:val="clear" w:color="auto" w:fill="FFFFFF"/>
        </w:rPr>
        <w:t xml:space="preserve"> более 50% здоровых учащихся, 100 </w:t>
      </w:r>
      <w:r w:rsidRPr="00255963">
        <w:rPr>
          <w:shd w:val="clear" w:color="auto" w:fill="FFFFFF"/>
        </w:rPr>
        <w:t>% учителей.</w:t>
      </w:r>
      <w:r w:rsidR="00E852EF">
        <w:rPr>
          <w:shd w:val="clear" w:color="auto" w:fill="FFFFFF"/>
        </w:rPr>
        <w:t xml:space="preserve"> Вакцину против ковида получили 8 работников школы, что составляет 61,5%.</w:t>
      </w:r>
      <w:r w:rsidRPr="00255963">
        <w:rPr>
          <w:shd w:val="clear" w:color="auto" w:fill="FFFFFF"/>
        </w:rPr>
        <w:t xml:space="preserve"> Доля сотрудников, сотрудников, сдавших экзамен по санитарно-гигиеническому минимуму </w:t>
      </w:r>
      <w:r>
        <w:rPr>
          <w:shd w:val="clear" w:color="auto" w:fill="FFFFFF"/>
        </w:rPr>
        <w:t>– 100%,.</w:t>
      </w:r>
    </w:p>
    <w:p w:rsidR="006D28C0" w:rsidRPr="00255963" w:rsidRDefault="00E852EF" w:rsidP="00E852EF">
      <w:pPr>
        <w:pStyle w:val="a5"/>
        <w:ind w:left="0" w:firstLine="708"/>
        <w:rPr>
          <w:shd w:val="clear" w:color="auto" w:fill="FFFFFF"/>
        </w:rPr>
      </w:pPr>
      <w:r>
        <w:rPr>
          <w:shd w:val="clear" w:color="auto" w:fill="FFFFFF"/>
        </w:rPr>
        <w:t>В 2021</w:t>
      </w:r>
      <w:r w:rsidR="006D28C0" w:rsidRPr="00255963">
        <w:rPr>
          <w:shd w:val="clear" w:color="auto" w:fill="FFFFFF"/>
        </w:rPr>
        <w:t xml:space="preserve"> году доля травматизма обучающихся  во время п</w:t>
      </w:r>
      <w:r w:rsidR="006D28C0">
        <w:rPr>
          <w:shd w:val="clear" w:color="auto" w:fill="FFFFFF"/>
        </w:rPr>
        <w:t xml:space="preserve">ребывания в школе составила  0% </w:t>
      </w:r>
      <w:r w:rsidR="006D28C0" w:rsidRPr="00255963">
        <w:rPr>
          <w:shd w:val="clear" w:color="auto" w:fill="FFFFFF"/>
        </w:rPr>
        <w:t>,  случаев дорожно-транспортного травматизма  не было.</w:t>
      </w:r>
    </w:p>
    <w:p w:rsidR="006D28C0" w:rsidRPr="00255963" w:rsidRDefault="006D28C0" w:rsidP="006D28C0">
      <w:pPr>
        <w:tabs>
          <w:tab w:val="left" w:pos="900"/>
        </w:tabs>
        <w:spacing w:line="100" w:lineRule="atLeast"/>
        <w:jc w:val="both"/>
        <w:rPr>
          <w:shd w:val="clear" w:color="auto" w:fill="FFFF00"/>
        </w:rPr>
      </w:pPr>
    </w:p>
    <w:p w:rsidR="003958E3" w:rsidRDefault="003958E3" w:rsidP="006D28C0">
      <w:pPr>
        <w:spacing w:before="100" w:beforeAutospacing="1"/>
        <w:jc w:val="center"/>
        <w:outlineLvl w:val="3"/>
        <w:rPr>
          <w:b/>
          <w:bCs/>
        </w:rPr>
      </w:pPr>
    </w:p>
    <w:p w:rsidR="006D28C0" w:rsidRPr="002D31F9" w:rsidRDefault="006D28C0" w:rsidP="006D28C0">
      <w:pPr>
        <w:spacing w:before="100" w:beforeAutospacing="1"/>
        <w:jc w:val="center"/>
        <w:outlineLvl w:val="3"/>
        <w:rPr>
          <w:b/>
          <w:bCs/>
        </w:rPr>
      </w:pPr>
      <w:r w:rsidRPr="002D31F9">
        <w:rPr>
          <w:b/>
          <w:bCs/>
        </w:rPr>
        <w:t>ПОКАЗАТЕЛИ ДЕЯТЕЛЬНОСТИ</w:t>
      </w:r>
    </w:p>
    <w:p w:rsidR="006D28C0" w:rsidRPr="002D31F9" w:rsidRDefault="007042B3" w:rsidP="006D28C0">
      <w:pPr>
        <w:spacing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за 2022-2023</w:t>
      </w:r>
      <w:r w:rsidR="006D28C0" w:rsidRPr="002D31F9">
        <w:rPr>
          <w:b/>
          <w:bCs/>
        </w:rPr>
        <w:t>учебный год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"/>
        <w:gridCol w:w="6811"/>
        <w:gridCol w:w="1844"/>
      </w:tblGrid>
      <w:tr w:rsidR="006D28C0" w:rsidRPr="002D31F9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2D31F9" w:rsidRDefault="006D28C0" w:rsidP="005C004A">
            <w:pPr>
              <w:spacing w:before="100" w:beforeAutospacing="1" w:after="100" w:afterAutospacing="1"/>
              <w:ind w:left="284"/>
              <w:jc w:val="center"/>
              <w:rPr>
                <w:b/>
              </w:rPr>
            </w:pPr>
            <w:r w:rsidRPr="002D31F9">
              <w:rPr>
                <w:b/>
              </w:rPr>
              <w:t>N п/п</w:t>
            </w:r>
          </w:p>
        </w:tc>
        <w:tc>
          <w:tcPr>
            <w:tcW w:w="6910" w:type="dxa"/>
            <w:vAlign w:val="center"/>
            <w:hideMark/>
          </w:tcPr>
          <w:p w:rsidR="006D28C0" w:rsidRPr="002D31F9" w:rsidRDefault="006D28C0" w:rsidP="005C004A">
            <w:pPr>
              <w:spacing w:before="100" w:beforeAutospacing="1" w:after="100" w:afterAutospacing="1"/>
              <w:ind w:left="132" w:right="197"/>
              <w:jc w:val="center"/>
              <w:rPr>
                <w:b/>
              </w:rPr>
            </w:pPr>
            <w:r w:rsidRPr="002D31F9">
              <w:rPr>
                <w:b/>
              </w:rPr>
              <w:t>Показатели</w:t>
            </w:r>
          </w:p>
        </w:tc>
        <w:tc>
          <w:tcPr>
            <w:tcW w:w="1736" w:type="dxa"/>
            <w:vAlign w:val="center"/>
            <w:hideMark/>
          </w:tcPr>
          <w:p w:rsidR="006D28C0" w:rsidRPr="002D31F9" w:rsidRDefault="006D28C0" w:rsidP="005C004A">
            <w:pPr>
              <w:spacing w:before="100" w:beforeAutospacing="1" w:after="100" w:afterAutospacing="1"/>
              <w:ind w:left="208"/>
              <w:rPr>
                <w:b/>
              </w:rPr>
            </w:pPr>
            <w:r w:rsidRPr="002D31F9">
              <w:rPr>
                <w:b/>
              </w:rPr>
              <w:t>Единица измерения</w:t>
            </w:r>
          </w:p>
        </w:tc>
      </w:tr>
      <w:tr w:rsidR="006D28C0" w:rsidRPr="002D31F9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 w:rsidRPr="00645513">
              <w:t>1.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  <w:rPr>
                <w:b/>
              </w:rPr>
            </w:pPr>
            <w:r w:rsidRPr="00645513">
              <w:rPr>
                <w:b/>
              </w:rPr>
              <w:t>Образовательная деятельность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08"/>
            </w:pP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 w:rsidRPr="00645513">
              <w:t>1.1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Общая численность учащихся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7042B3" w:rsidP="005C004A">
            <w:pPr>
              <w:spacing w:before="100" w:beforeAutospacing="1" w:after="100" w:afterAutospacing="1"/>
              <w:ind w:left="208"/>
            </w:pPr>
            <w:r>
              <w:t>11</w:t>
            </w:r>
            <w:r w:rsidR="006D28C0" w:rsidRPr="00645513">
              <w:t xml:space="preserve"> человек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 w:rsidRPr="00645513">
              <w:t>1.2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7042B3" w:rsidP="005C004A">
            <w:pPr>
              <w:spacing w:before="100" w:beforeAutospacing="1" w:after="100" w:afterAutospacing="1"/>
              <w:ind w:left="208"/>
            </w:pPr>
            <w:r>
              <w:t>11</w:t>
            </w:r>
            <w:r w:rsidR="006D28C0" w:rsidRPr="00645513">
              <w:t xml:space="preserve"> человек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 w:rsidRPr="00645513">
              <w:t>1.</w:t>
            </w:r>
            <w:r>
              <w:t>3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7042B3" w:rsidP="005C004A">
            <w:pPr>
              <w:spacing w:before="100" w:beforeAutospacing="1" w:after="100" w:afterAutospacing="1"/>
              <w:ind w:left="208"/>
            </w:pPr>
            <w:r>
              <w:t>6</w:t>
            </w:r>
            <w:r w:rsidR="006D28C0" w:rsidRPr="00B70EEF">
              <w:t xml:space="preserve">/ </w:t>
            </w:r>
            <w:r>
              <w:t>60</w:t>
            </w:r>
            <w:r w:rsidR="006D28C0">
              <w:t xml:space="preserve">% 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09748A" w:rsidRDefault="006D28C0" w:rsidP="005C004A">
            <w:pPr>
              <w:spacing w:before="100" w:beforeAutospacing="1" w:after="100" w:afterAutospacing="1"/>
              <w:ind w:left="284"/>
              <w:rPr>
                <w:highlight w:val="yellow"/>
              </w:rPr>
            </w:pPr>
            <w:r w:rsidRPr="006F1BC4">
              <w:t>1.</w:t>
            </w:r>
            <w:r>
              <w:t>4</w:t>
            </w:r>
          </w:p>
        </w:tc>
        <w:tc>
          <w:tcPr>
            <w:tcW w:w="6910" w:type="dxa"/>
            <w:vAlign w:val="center"/>
            <w:hideMark/>
          </w:tcPr>
          <w:p w:rsidR="006D28C0" w:rsidRPr="006F1BC4" w:rsidRDefault="006D28C0" w:rsidP="005C004A">
            <w:pPr>
              <w:spacing w:before="100" w:beforeAutospacing="1" w:after="100" w:afterAutospacing="1"/>
              <w:ind w:left="132" w:right="197"/>
            </w:pPr>
            <w:r w:rsidRPr="006F1BC4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D28C0" w:rsidRPr="009F4458" w:rsidRDefault="007042B3" w:rsidP="005C004A">
            <w:pPr>
              <w:spacing w:before="100" w:beforeAutospacing="1" w:after="100" w:afterAutospacing="1"/>
              <w:ind w:left="208"/>
              <w:rPr>
                <w:highlight w:val="yellow"/>
              </w:rPr>
            </w:pPr>
            <w:r>
              <w:t>11</w:t>
            </w:r>
            <w:r w:rsidR="006D28C0" w:rsidRPr="00F65C67">
              <w:t>/</w:t>
            </w:r>
            <w:r w:rsidR="006D28C0">
              <w:t>100</w:t>
            </w:r>
            <w:r w:rsidR="006D28C0" w:rsidRPr="00F65C67">
              <w:t>%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B0EAE" w:rsidRDefault="006D28C0" w:rsidP="005C004A">
            <w:pPr>
              <w:spacing w:before="100" w:beforeAutospacing="1" w:after="100" w:afterAutospacing="1"/>
              <w:ind w:left="284"/>
            </w:pPr>
            <w:r>
              <w:t>1.5</w:t>
            </w:r>
          </w:p>
        </w:tc>
        <w:tc>
          <w:tcPr>
            <w:tcW w:w="6910" w:type="dxa"/>
            <w:vAlign w:val="center"/>
            <w:hideMark/>
          </w:tcPr>
          <w:p w:rsidR="006D28C0" w:rsidRPr="00CB0EAE" w:rsidRDefault="006D28C0" w:rsidP="005C004A">
            <w:pPr>
              <w:spacing w:before="100" w:beforeAutospacing="1" w:after="100" w:afterAutospacing="1"/>
              <w:ind w:left="132" w:right="197"/>
            </w:pPr>
            <w:r w:rsidRPr="00CB0EAE"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D28C0" w:rsidRPr="009F4458" w:rsidRDefault="007042B3" w:rsidP="007042B3">
            <w:pPr>
              <w:spacing w:before="100" w:beforeAutospacing="1" w:after="100" w:afterAutospacing="1"/>
              <w:ind w:left="208"/>
              <w:rPr>
                <w:highlight w:val="yellow"/>
              </w:rPr>
            </w:pPr>
            <w:r>
              <w:t>2</w:t>
            </w:r>
            <w:r w:rsidR="006D28C0" w:rsidRPr="00F65C67">
              <w:t xml:space="preserve"> чел </w:t>
            </w:r>
            <w:r>
              <w:t>/ 20</w:t>
            </w:r>
            <w:r w:rsidR="006D28C0">
              <w:t xml:space="preserve"> </w:t>
            </w:r>
            <w:r w:rsidR="006D28C0" w:rsidRPr="00F65C67">
              <w:t>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B0EAE" w:rsidRDefault="006D28C0" w:rsidP="005C004A">
            <w:pPr>
              <w:spacing w:before="100" w:beforeAutospacing="1" w:after="100" w:afterAutospacing="1"/>
              <w:ind w:left="284"/>
            </w:pPr>
            <w:r w:rsidRPr="00CB0EAE">
              <w:t>1.</w:t>
            </w:r>
            <w:r>
              <w:t>6</w:t>
            </w:r>
          </w:p>
        </w:tc>
        <w:tc>
          <w:tcPr>
            <w:tcW w:w="6910" w:type="dxa"/>
            <w:vAlign w:val="center"/>
            <w:hideMark/>
          </w:tcPr>
          <w:p w:rsidR="006D28C0" w:rsidRPr="00CB0EAE" w:rsidRDefault="006D28C0" w:rsidP="005C004A">
            <w:pPr>
              <w:spacing w:before="100" w:beforeAutospacing="1" w:after="100" w:afterAutospacing="1"/>
              <w:ind w:left="132" w:right="197"/>
            </w:pPr>
            <w:r w:rsidRPr="00CB0EAE">
              <w:t>Регионального уровня</w:t>
            </w:r>
          </w:p>
        </w:tc>
        <w:tc>
          <w:tcPr>
            <w:tcW w:w="1736" w:type="dxa"/>
            <w:vAlign w:val="center"/>
            <w:hideMark/>
          </w:tcPr>
          <w:p w:rsidR="006D28C0" w:rsidRPr="009F4458" w:rsidRDefault="007042B3" w:rsidP="005C004A">
            <w:pPr>
              <w:ind w:left="208"/>
              <w:rPr>
                <w:highlight w:val="yellow"/>
              </w:rPr>
            </w:pPr>
            <w:r>
              <w:t>0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F1BC4" w:rsidRDefault="006D28C0" w:rsidP="005C004A">
            <w:pPr>
              <w:spacing w:before="100" w:beforeAutospacing="1" w:after="100" w:afterAutospacing="1"/>
              <w:ind w:left="284"/>
            </w:pPr>
            <w:r>
              <w:t>1.7</w:t>
            </w:r>
          </w:p>
        </w:tc>
        <w:tc>
          <w:tcPr>
            <w:tcW w:w="6910" w:type="dxa"/>
            <w:vAlign w:val="center"/>
            <w:hideMark/>
          </w:tcPr>
          <w:p w:rsidR="006D28C0" w:rsidRPr="006F1BC4" w:rsidRDefault="006D28C0" w:rsidP="005C004A">
            <w:pPr>
              <w:spacing w:before="100" w:beforeAutospacing="1" w:after="100" w:afterAutospacing="1"/>
              <w:ind w:left="132" w:right="197"/>
            </w:pPr>
            <w:r w:rsidRPr="006F1BC4">
              <w:t>Федерального уровня</w:t>
            </w:r>
          </w:p>
        </w:tc>
        <w:tc>
          <w:tcPr>
            <w:tcW w:w="1736" w:type="dxa"/>
            <w:hideMark/>
          </w:tcPr>
          <w:p w:rsidR="006D28C0" w:rsidRPr="009F4458" w:rsidRDefault="006D28C0" w:rsidP="005C004A">
            <w:pPr>
              <w:rPr>
                <w:highlight w:val="yellow"/>
              </w:rPr>
            </w:pPr>
            <w:r w:rsidRPr="00F65C67">
              <w:t>0/0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F1BC4" w:rsidRDefault="006D28C0" w:rsidP="005C004A">
            <w:pPr>
              <w:spacing w:before="100" w:beforeAutospacing="1" w:after="100" w:afterAutospacing="1"/>
              <w:ind w:left="284"/>
            </w:pPr>
            <w:r>
              <w:t>1.8</w:t>
            </w:r>
          </w:p>
        </w:tc>
        <w:tc>
          <w:tcPr>
            <w:tcW w:w="6910" w:type="dxa"/>
            <w:vAlign w:val="center"/>
            <w:hideMark/>
          </w:tcPr>
          <w:p w:rsidR="006D28C0" w:rsidRPr="006F1BC4" w:rsidRDefault="006D28C0" w:rsidP="005C004A">
            <w:pPr>
              <w:spacing w:before="100" w:beforeAutospacing="1" w:after="100" w:afterAutospacing="1"/>
              <w:ind w:left="132" w:right="197"/>
            </w:pPr>
            <w:r w:rsidRPr="006F1BC4">
              <w:t>Международного уровня</w:t>
            </w:r>
          </w:p>
        </w:tc>
        <w:tc>
          <w:tcPr>
            <w:tcW w:w="1736" w:type="dxa"/>
            <w:hideMark/>
          </w:tcPr>
          <w:p w:rsidR="006D28C0" w:rsidRPr="009F4458" w:rsidRDefault="00E852EF" w:rsidP="005C004A">
            <w:pPr>
              <w:rPr>
                <w:highlight w:val="yellow"/>
              </w:rPr>
            </w:pPr>
            <w:r>
              <w:t>0</w:t>
            </w:r>
            <w:r w:rsidR="006D28C0" w:rsidRPr="00F65C67">
              <w:t>/</w:t>
            </w:r>
            <w:r>
              <w:t>0</w:t>
            </w:r>
            <w:r w:rsidR="006D28C0">
              <w:t>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B3957" w:rsidRDefault="006D28C0" w:rsidP="005C004A">
            <w:pPr>
              <w:spacing w:before="100" w:beforeAutospacing="1" w:after="100" w:afterAutospacing="1"/>
              <w:ind w:left="284"/>
            </w:pPr>
            <w:r>
              <w:t>1.9</w:t>
            </w:r>
          </w:p>
        </w:tc>
        <w:tc>
          <w:tcPr>
            <w:tcW w:w="6910" w:type="dxa"/>
            <w:vAlign w:val="center"/>
            <w:hideMark/>
          </w:tcPr>
          <w:p w:rsidR="006D28C0" w:rsidRPr="009C0867" w:rsidRDefault="006D28C0" w:rsidP="005C004A">
            <w:pPr>
              <w:spacing w:before="100" w:beforeAutospacing="1" w:after="100" w:afterAutospacing="1"/>
              <w:ind w:left="132" w:right="197"/>
            </w:pPr>
            <w:r w:rsidRPr="009C0867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6D28C0" w:rsidRPr="009C0867" w:rsidRDefault="006D28C0" w:rsidP="005C004A">
            <w:pPr>
              <w:spacing w:before="100" w:beforeAutospacing="1" w:after="100" w:afterAutospacing="1"/>
              <w:ind w:left="208"/>
            </w:pPr>
            <w:r w:rsidRPr="009C0867">
              <w:t>0/</w:t>
            </w:r>
            <w:r>
              <w:t>0</w:t>
            </w:r>
            <w:r w:rsidRPr="009C0867">
              <w:t xml:space="preserve">  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1.10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08"/>
            </w:pPr>
            <w:r w:rsidRPr="00356D59">
              <w:t>0/0         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2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Общая численность педагогических работников, в том числе: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7042B3" w:rsidP="005C004A">
            <w:pPr>
              <w:spacing w:before="100" w:beforeAutospacing="1" w:after="100" w:afterAutospacing="1"/>
              <w:ind w:left="208"/>
            </w:pPr>
            <w:r>
              <w:t>2</w:t>
            </w:r>
            <w:r w:rsidR="006D28C0" w:rsidRPr="00356D59">
              <w:t xml:space="preserve"> чел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2.</w:t>
            </w:r>
            <w:r w:rsidRPr="00356D59">
              <w:t>1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7042B3" w:rsidP="005C004A">
            <w:pPr>
              <w:spacing w:before="100" w:beforeAutospacing="1" w:after="100" w:afterAutospacing="1"/>
              <w:ind w:left="208"/>
            </w:pPr>
            <w:r>
              <w:t>2/100</w:t>
            </w:r>
            <w:r w:rsidR="006D28C0" w:rsidRPr="00356D59">
              <w:t>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2.2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7042B3" w:rsidP="005C004A">
            <w:pPr>
              <w:spacing w:before="100" w:beforeAutospacing="1" w:after="100" w:afterAutospacing="1"/>
              <w:ind w:left="208"/>
            </w:pPr>
            <w:r>
              <w:t>0</w:t>
            </w:r>
          </w:p>
          <w:p w:rsidR="006D28C0" w:rsidRPr="00356D59" w:rsidRDefault="006D28C0" w:rsidP="005C004A">
            <w:pPr>
              <w:spacing w:before="100" w:beforeAutospacing="1" w:after="100" w:afterAutospacing="1"/>
              <w:ind w:left="208"/>
            </w:pP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2.3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7042B3" w:rsidP="005C004A">
            <w:pPr>
              <w:spacing w:before="100" w:beforeAutospacing="1" w:after="100" w:afterAutospacing="1"/>
              <w:ind w:left="208"/>
            </w:pPr>
            <w:r>
              <w:t>1/50%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84"/>
            </w:pPr>
            <w:r>
              <w:t>2.4</w:t>
            </w:r>
          </w:p>
        </w:tc>
        <w:tc>
          <w:tcPr>
            <w:tcW w:w="6910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132" w:right="197"/>
            </w:pPr>
            <w:r w:rsidRPr="00356D59">
              <w:t>Высшая</w:t>
            </w:r>
          </w:p>
        </w:tc>
        <w:tc>
          <w:tcPr>
            <w:tcW w:w="1736" w:type="dxa"/>
            <w:vAlign w:val="center"/>
            <w:hideMark/>
          </w:tcPr>
          <w:p w:rsidR="006D28C0" w:rsidRPr="00356D59" w:rsidRDefault="006D28C0" w:rsidP="005C004A">
            <w:pPr>
              <w:spacing w:before="100" w:beforeAutospacing="1" w:after="100" w:afterAutospacing="1"/>
              <w:ind w:left="208"/>
            </w:pPr>
            <w:r>
              <w:t>0</w:t>
            </w:r>
            <w:r w:rsidRPr="00356D59">
              <w:t>/</w:t>
            </w:r>
            <w:r>
              <w:t>0</w:t>
            </w:r>
            <w:r w:rsidRPr="00356D59">
              <w:t xml:space="preserve">                 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t>2.5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Первая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E852EF" w:rsidP="007042B3">
            <w:pPr>
              <w:spacing w:before="100" w:beforeAutospacing="1" w:after="100" w:afterAutospacing="1"/>
              <w:ind w:left="208"/>
            </w:pPr>
            <w:r>
              <w:t>2/</w:t>
            </w:r>
            <w:r w:rsidR="007042B3">
              <w:t>100</w:t>
            </w:r>
            <w:r w:rsidR="006D28C0" w:rsidRPr="00C04773">
              <w:t xml:space="preserve">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t>2.6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08"/>
            </w:pP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t>2.7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До 5 лет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08"/>
            </w:pPr>
            <w:r>
              <w:t>0</w:t>
            </w:r>
            <w:r w:rsidRPr="00C04773">
              <w:t>/0     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t>2.8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Свыше 30 лет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E852EF" w:rsidP="005C004A">
            <w:pPr>
              <w:spacing w:before="100" w:beforeAutospacing="1" w:after="100" w:afterAutospacing="1"/>
              <w:ind w:left="208"/>
            </w:pPr>
            <w:r>
              <w:t>1</w:t>
            </w:r>
            <w:r w:rsidR="006D28C0" w:rsidRPr="00C04773">
              <w:t>/</w:t>
            </w:r>
            <w:r w:rsidR="007042B3">
              <w:t>50</w:t>
            </w:r>
            <w:r w:rsidR="006D28C0" w:rsidRPr="00C04773">
              <w:t>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lastRenderedPageBreak/>
              <w:t>2.9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08"/>
            </w:pPr>
            <w:r>
              <w:t>0</w:t>
            </w:r>
            <w:r w:rsidRPr="00C04773">
              <w:t>/</w:t>
            </w:r>
            <w:r>
              <w:t>0</w:t>
            </w:r>
            <w:r w:rsidRPr="00C04773">
              <w:t xml:space="preserve">      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84"/>
            </w:pPr>
            <w:r>
              <w:t>2.10</w:t>
            </w:r>
          </w:p>
        </w:tc>
        <w:tc>
          <w:tcPr>
            <w:tcW w:w="6910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132" w:right="197"/>
            </w:pPr>
            <w:r w:rsidRPr="00C0477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6" w:type="dxa"/>
            <w:vAlign w:val="center"/>
            <w:hideMark/>
          </w:tcPr>
          <w:p w:rsidR="006D28C0" w:rsidRPr="00C04773" w:rsidRDefault="006D28C0" w:rsidP="005C004A">
            <w:pPr>
              <w:spacing w:before="100" w:beforeAutospacing="1" w:after="100" w:afterAutospacing="1"/>
              <w:ind w:left="208"/>
            </w:pPr>
            <w:r w:rsidRPr="00C04773">
              <w:t>1/</w:t>
            </w:r>
            <w:r w:rsidR="007042B3">
              <w:t>50</w:t>
            </w:r>
            <w:r w:rsidRPr="00C04773">
              <w:t xml:space="preserve">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D91A76" w:rsidRDefault="006D28C0" w:rsidP="005C004A">
            <w:pPr>
              <w:spacing w:before="100" w:beforeAutospacing="1" w:after="100" w:afterAutospacing="1"/>
              <w:ind w:left="284"/>
            </w:pPr>
            <w:r>
              <w:t>2.11</w:t>
            </w:r>
          </w:p>
        </w:tc>
        <w:tc>
          <w:tcPr>
            <w:tcW w:w="6910" w:type="dxa"/>
            <w:vAlign w:val="center"/>
            <w:hideMark/>
          </w:tcPr>
          <w:p w:rsidR="006D28C0" w:rsidRPr="00D91A76" w:rsidRDefault="006D28C0" w:rsidP="005C004A">
            <w:pPr>
              <w:spacing w:before="100" w:beforeAutospacing="1" w:after="100" w:afterAutospacing="1"/>
              <w:ind w:left="132" w:right="197"/>
            </w:pPr>
            <w:r w:rsidRPr="00D91A76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36" w:type="dxa"/>
            <w:vAlign w:val="center"/>
            <w:hideMark/>
          </w:tcPr>
          <w:p w:rsidR="006D28C0" w:rsidRPr="00D91A76" w:rsidRDefault="007042B3" w:rsidP="005C004A">
            <w:pPr>
              <w:spacing w:before="100" w:beforeAutospacing="1" w:after="100" w:afterAutospacing="1"/>
              <w:ind w:left="208"/>
            </w:pPr>
            <w:r>
              <w:t>2/100</w:t>
            </w:r>
            <w:r w:rsidR="006D28C0" w:rsidRPr="00D91A76">
              <w:t>человек/%</w:t>
            </w:r>
          </w:p>
        </w:tc>
      </w:tr>
      <w:tr w:rsidR="006D28C0" w:rsidRPr="00891C22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891C22">
              <w:t>.</w:t>
            </w:r>
          </w:p>
        </w:tc>
        <w:tc>
          <w:tcPr>
            <w:tcW w:w="6910" w:type="dxa"/>
            <w:shd w:val="clear" w:color="auto" w:fill="auto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132" w:right="197"/>
              <w:rPr>
                <w:b/>
              </w:rPr>
            </w:pPr>
            <w:r w:rsidRPr="00891C22">
              <w:rPr>
                <w:b/>
              </w:rPr>
              <w:t>Инфраструктура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208"/>
            </w:pPr>
          </w:p>
        </w:tc>
      </w:tr>
      <w:tr w:rsidR="006D28C0" w:rsidRPr="00891C22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891C22">
              <w:t>.1</w:t>
            </w:r>
          </w:p>
        </w:tc>
        <w:tc>
          <w:tcPr>
            <w:tcW w:w="6910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132" w:right="197"/>
            </w:pPr>
            <w:r w:rsidRPr="00891C22">
              <w:t>Количество компьютеров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6D28C0" w:rsidRPr="00891C22" w:rsidRDefault="007042B3" w:rsidP="005C004A">
            <w:pPr>
              <w:spacing w:before="100" w:beforeAutospacing="1" w:after="100" w:afterAutospacing="1"/>
              <w:ind w:left="208"/>
            </w:pPr>
            <w:r>
              <w:t>0,6 е</w:t>
            </w:r>
            <w:r w:rsidR="006D28C0" w:rsidRPr="00891C22">
              <w:t>диниц</w:t>
            </w:r>
            <w:r w:rsidR="00E852EF">
              <w:t>ы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891C22">
              <w:t>.2</w:t>
            </w:r>
          </w:p>
        </w:tc>
        <w:tc>
          <w:tcPr>
            <w:tcW w:w="6910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132" w:right="197"/>
            </w:pPr>
            <w:r w:rsidRPr="00891C22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6D28C0" w:rsidRPr="00891C22" w:rsidRDefault="006D28C0" w:rsidP="005C004A">
            <w:pPr>
              <w:spacing w:before="100" w:beforeAutospacing="1" w:after="100" w:afterAutospacing="1"/>
              <w:ind w:left="208"/>
            </w:pPr>
            <w:r w:rsidRPr="00891C22">
              <w:t>1</w:t>
            </w:r>
            <w:r>
              <w:t>8</w:t>
            </w:r>
            <w:r w:rsidRPr="00891C22">
              <w:t xml:space="preserve"> единиц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645513">
              <w:t>.3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08"/>
            </w:pPr>
            <w:r>
              <w:t>нет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645513">
              <w:t>.</w:t>
            </w:r>
            <w:r>
              <w:t>4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7042B3" w:rsidP="005C004A">
            <w:pPr>
              <w:spacing w:before="100" w:beforeAutospacing="1" w:after="100" w:afterAutospacing="1"/>
              <w:ind w:left="208"/>
            </w:pPr>
            <w:r>
              <w:t>11</w:t>
            </w:r>
            <w:r w:rsidR="006D28C0" w:rsidRPr="00645513">
              <w:t>/</w:t>
            </w:r>
            <w:r>
              <w:t>10</w:t>
            </w:r>
            <w:r w:rsidR="006D28C0" w:rsidRPr="00645513">
              <w:t>0 человек/%</w:t>
            </w:r>
          </w:p>
        </w:tc>
      </w:tr>
      <w:tr w:rsidR="006D28C0" w:rsidRPr="0009748A" w:rsidTr="005C004A">
        <w:trPr>
          <w:tblCellSpacing w:w="0" w:type="dxa"/>
        </w:trPr>
        <w:tc>
          <w:tcPr>
            <w:tcW w:w="1003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84"/>
            </w:pPr>
            <w:r>
              <w:t>3</w:t>
            </w:r>
            <w:r w:rsidRPr="00645513">
              <w:t>.</w:t>
            </w:r>
            <w:r>
              <w:t>5</w:t>
            </w:r>
          </w:p>
        </w:tc>
        <w:tc>
          <w:tcPr>
            <w:tcW w:w="6910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132" w:right="197"/>
            </w:pPr>
            <w:r w:rsidRPr="0064551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36" w:type="dxa"/>
            <w:vAlign w:val="center"/>
            <w:hideMark/>
          </w:tcPr>
          <w:p w:rsidR="006D28C0" w:rsidRPr="00645513" w:rsidRDefault="006D28C0" w:rsidP="005C004A">
            <w:pPr>
              <w:spacing w:before="100" w:beforeAutospacing="1" w:after="100" w:afterAutospacing="1"/>
              <w:ind w:left="208"/>
            </w:pPr>
            <w:r w:rsidRPr="00645513">
              <w:t>2,5 кв. м</w:t>
            </w:r>
          </w:p>
        </w:tc>
      </w:tr>
    </w:tbl>
    <w:p w:rsidR="006D28C0" w:rsidRDefault="006D28C0" w:rsidP="006D28C0">
      <w:pPr>
        <w:spacing w:before="100" w:beforeAutospacing="1" w:after="100" w:afterAutospacing="1"/>
      </w:pPr>
    </w:p>
    <w:p w:rsidR="006D28C0" w:rsidRDefault="006D28C0" w:rsidP="006D28C0">
      <w:pPr>
        <w:spacing w:before="100" w:beforeAutospacing="1" w:after="100" w:afterAutospacing="1"/>
      </w:pPr>
    </w:p>
    <w:p w:rsidR="006D28C0" w:rsidRDefault="006D28C0" w:rsidP="006D28C0">
      <w:pPr>
        <w:spacing w:before="100" w:beforeAutospacing="1" w:after="100" w:afterAutospacing="1"/>
      </w:pPr>
    </w:p>
    <w:p w:rsidR="006D28C0" w:rsidRDefault="006D28C0" w:rsidP="006D28C0">
      <w:pPr>
        <w:spacing w:before="100" w:beforeAutospacing="1" w:after="100" w:afterAutospacing="1"/>
      </w:pPr>
    </w:p>
    <w:p w:rsidR="006D28C0" w:rsidRPr="00645513" w:rsidRDefault="006D28C0" w:rsidP="006D28C0">
      <w:pPr>
        <w:spacing w:before="100" w:beforeAutospacing="1" w:after="100" w:afterAutospacing="1"/>
      </w:pPr>
    </w:p>
    <w:p w:rsidR="006D28C0" w:rsidRDefault="006D28C0"/>
    <w:sectPr w:rsidR="006D28C0" w:rsidSect="005C004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43" w:rsidRDefault="00731043" w:rsidP="00E77401">
      <w:r>
        <w:separator/>
      </w:r>
    </w:p>
  </w:endnote>
  <w:endnote w:type="continuationSeparator" w:id="1">
    <w:p w:rsidR="00731043" w:rsidRDefault="00731043" w:rsidP="00E7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4A" w:rsidRDefault="005C0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43" w:rsidRDefault="00731043" w:rsidP="00E77401">
      <w:r>
        <w:separator/>
      </w:r>
    </w:p>
  </w:footnote>
  <w:footnote w:type="continuationSeparator" w:id="1">
    <w:p w:rsidR="00731043" w:rsidRDefault="00731043" w:rsidP="00E7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8C0"/>
    <w:rsid w:val="00077FF0"/>
    <w:rsid w:val="000D738B"/>
    <w:rsid w:val="00115005"/>
    <w:rsid w:val="0032486A"/>
    <w:rsid w:val="003958E3"/>
    <w:rsid w:val="003A40B9"/>
    <w:rsid w:val="003E4893"/>
    <w:rsid w:val="00441BF2"/>
    <w:rsid w:val="005620CA"/>
    <w:rsid w:val="005C004A"/>
    <w:rsid w:val="00650D7E"/>
    <w:rsid w:val="006877AC"/>
    <w:rsid w:val="006D28C0"/>
    <w:rsid w:val="007042B3"/>
    <w:rsid w:val="00731043"/>
    <w:rsid w:val="00756374"/>
    <w:rsid w:val="00780B0F"/>
    <w:rsid w:val="00796327"/>
    <w:rsid w:val="008E0AE9"/>
    <w:rsid w:val="009B0401"/>
    <w:rsid w:val="00A755DD"/>
    <w:rsid w:val="00AC3849"/>
    <w:rsid w:val="00B556D2"/>
    <w:rsid w:val="00C31D5E"/>
    <w:rsid w:val="00E77401"/>
    <w:rsid w:val="00E80C27"/>
    <w:rsid w:val="00E852EF"/>
    <w:rsid w:val="00E86475"/>
    <w:rsid w:val="00FB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28C0"/>
    <w:pPr>
      <w:spacing w:after="120"/>
    </w:pPr>
    <w:rPr>
      <w:rFonts w:ascii="Arial" w:eastAsia="DejaVu Sans" w:hAnsi="Arial" w:cs="Times New Roman"/>
      <w:sz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6D28C0"/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6D28C0"/>
    <w:pPr>
      <w:ind w:left="720"/>
    </w:pPr>
    <w:rPr>
      <w:rFonts w:eastAsia="Times New Roman"/>
    </w:rPr>
  </w:style>
  <w:style w:type="paragraph" w:customStyle="1" w:styleId="Default">
    <w:name w:val="Default"/>
    <w:rsid w:val="006D28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28C0"/>
    <w:pPr>
      <w:widowControl/>
    </w:pPr>
    <w:rPr>
      <w:rFonts w:eastAsia="Times New Roman" w:cs="Times New Roman"/>
      <w:b/>
      <w:bCs/>
      <w:sz w:val="22"/>
      <w:lang w:eastAsia="ar-SA" w:bidi="ar-SA"/>
    </w:rPr>
  </w:style>
  <w:style w:type="paragraph" w:customStyle="1" w:styleId="1">
    <w:name w:val="Обычный1"/>
    <w:rsid w:val="006D28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28C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D28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ontStyle37">
    <w:name w:val="Font Style37"/>
    <w:uiPriority w:val="99"/>
    <w:rsid w:val="006D28C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8">
    <w:name w:val="Стиль"/>
    <w:basedOn w:val="a"/>
    <w:rsid w:val="006D28C0"/>
    <w:pPr>
      <w:widowControl/>
      <w:autoSpaceDE w:val="0"/>
      <w:autoSpaceDN w:val="0"/>
      <w:adjustRightInd w:val="0"/>
      <w:spacing w:line="288" w:lineRule="auto"/>
      <w:ind w:firstLine="397"/>
      <w:textAlignment w:val="center"/>
    </w:pPr>
    <w:rPr>
      <w:rFonts w:eastAsia="Calibri" w:cs="Times New Roman"/>
      <w:color w:val="000000"/>
      <w:kern w:val="0"/>
      <w:lang w:eastAsia="ru-RU" w:bidi="ar-SA"/>
    </w:rPr>
  </w:style>
  <w:style w:type="character" w:styleId="a9">
    <w:name w:val="Hyperlink"/>
    <w:basedOn w:val="a0"/>
    <w:uiPriority w:val="99"/>
    <w:unhideWhenUsed/>
    <w:rsid w:val="006D28C0"/>
    <w:rPr>
      <w:color w:val="0000FF"/>
      <w:u w:val="single"/>
    </w:rPr>
  </w:style>
  <w:style w:type="paragraph" w:styleId="aa">
    <w:name w:val="Normal (Web)"/>
    <w:basedOn w:val="a"/>
    <w:rsid w:val="003958E3"/>
    <w:pPr>
      <w:widowControl/>
      <w:suppressAutoHyphens w:val="0"/>
      <w:spacing w:before="100" w:beforeAutospacing="1" w:after="100" w:afterAutospacing="1"/>
    </w:pPr>
    <w:rPr>
      <w:rFonts w:eastAsia="Batang" w:cs="Times New Roman"/>
      <w:kern w:val="0"/>
      <w:lang w:eastAsia="ko-KR" w:bidi="ar-SA"/>
    </w:rPr>
  </w:style>
  <w:style w:type="paragraph" w:styleId="ab">
    <w:name w:val="Balloon Text"/>
    <w:basedOn w:val="a"/>
    <w:link w:val="ac"/>
    <w:uiPriority w:val="99"/>
    <w:semiHidden/>
    <w:unhideWhenUsed/>
    <w:rsid w:val="00E852EF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852EF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d">
    <w:name w:val="Table Grid"/>
    <w:basedOn w:val="a1"/>
    <w:uiPriority w:val="59"/>
    <w:rsid w:val="00780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nosh2022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Links>
    <vt:vector size="6" baseType="variant"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mailto:aimnosh2022@bk.ru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Анна</cp:lastModifiedBy>
  <cp:revision>2</cp:revision>
  <cp:lastPrinted>2023-06-09T00:29:00Z</cp:lastPrinted>
  <dcterms:created xsi:type="dcterms:W3CDTF">2023-06-09T00:32:00Z</dcterms:created>
  <dcterms:modified xsi:type="dcterms:W3CDTF">2023-06-09T00:35:00Z</dcterms:modified>
</cp:coreProperties>
</file>