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69" w:before="269"/>
        <w:ind w:firstLine="0" w:left="0" w:right="0"/>
        <w:jc w:val="center"/>
      </w:pPr>
      <w:r>
        <w:rPr>
          <w:b w:val="1"/>
        </w:rPr>
        <w:t>Памятка « Если произошел взрыв»</w:t>
      </w:r>
    </w:p>
    <w:p w14:paraId="02000000">
      <w:pPr>
        <w:spacing w:after="269" w:before="269"/>
        <w:ind w:firstLine="0" w:left="0" w:right="0"/>
      </w:pPr>
      <w:r>
        <w:t>Не поддавайтесь панике, уточните обстановку; степень повреждения здания, состояние проходов или масштабы завалов, наличие задымления, загазованности или огня, искрение электропроводки, потоки воды, освещенность проходов.</w:t>
      </w:r>
    </w:p>
    <w:p w14:paraId="03000000">
      <w:pPr>
        <w:spacing w:after="269" w:before="269"/>
        <w:ind w:firstLine="0" w:left="0" w:right="0"/>
      </w:pPr>
      <w:r>
        <w:t>В случае необходимости эвакуации возьмите документы и предметы первой необходимости и начните продвигаться к выходу (не трогайте поврежденные конструкции и провода).</w:t>
      </w:r>
    </w:p>
    <w:p w14:paraId="04000000">
      <w:pPr>
        <w:spacing w:after="269" w:before="269"/>
        <w:ind w:firstLine="0" w:left="0" w:right="0"/>
      </w:pPr>
      <w:r>
        <w:t>Не пользуйтесь открытым огнем из-за возможного наличия газов.</w:t>
      </w:r>
    </w:p>
    <w:p w14:paraId="05000000">
      <w:pPr>
        <w:spacing w:after="269" w:before="269"/>
        <w:ind w:firstLine="0" w:left="0" w:right="0"/>
      </w:pPr>
      <w:r>
        <w:t>При задымлении защитите органы дыхания смоченным полотенцем.</w:t>
      </w:r>
    </w:p>
    <w:p w14:paraId="06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2024-05-11T03:09:34Z</dcterms:modified>
</cp:coreProperties>
</file>