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spacing w:after="0" w:line="240" w:lineRule="auto"/>
        <w:ind/>
        <w:jc w:val="center"/>
        <w:rPr>
          <w:rFonts w:ascii="Times New Roman" w:hAnsi="Times New Roman"/>
          <w:b w:val="1"/>
          <w:i w:val="1"/>
          <w:sz w:val="24"/>
        </w:rPr>
      </w:pPr>
      <w:r>
        <w:drawing>
          <wp:inline>
            <wp:extent cx="6981824" cy="9648824"/>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6981824" cy="9648824"/>
                    </a:xfrm>
                    <a:prstGeom prst="rect"/>
                  </pic:spPr>
                </pic:pic>
              </a:graphicData>
            </a:graphic>
          </wp:inline>
        </w:drawing>
      </w:r>
    </w:p>
    <w:p w14:paraId="02000000">
      <w:pPr>
        <w:numPr>
          <w:ilvl w:val="0"/>
          <w:numId w:val="1"/>
        </w:numPr>
        <w:spacing w:after="0" w:line="240" w:lineRule="auto"/>
        <w:ind/>
        <w:jc w:val="center"/>
        <w:rPr>
          <w:rFonts w:ascii="Times New Roman" w:hAnsi="Times New Roman"/>
          <w:b w:val="1"/>
          <w:i w:val="1"/>
          <w:sz w:val="24"/>
        </w:rPr>
      </w:pPr>
      <w:r>
        <w:rPr>
          <w:rFonts w:ascii="Times New Roman" w:hAnsi="Times New Roman"/>
          <w:b w:val="1"/>
          <w:i w:val="1"/>
          <w:sz w:val="24"/>
        </w:rPr>
        <w:t>Пояснительная записка.</w:t>
      </w:r>
    </w:p>
    <w:p w14:paraId="03000000">
      <w:pPr>
        <w:spacing w:after="0" w:line="240" w:lineRule="auto"/>
        <w:ind w:firstLine="708" w:left="0"/>
        <w:jc w:val="both"/>
        <w:rPr>
          <w:rFonts w:ascii="Times New Roman" w:hAnsi="Times New Roman"/>
          <w:sz w:val="24"/>
        </w:rPr>
      </w:pPr>
    </w:p>
    <w:p w14:paraId="04000000">
      <w:pPr>
        <w:spacing w:after="0" w:line="240" w:lineRule="auto"/>
        <w:ind w:firstLine="708" w:left="0"/>
        <w:jc w:val="both"/>
        <w:rPr>
          <w:rFonts w:ascii="Times New Roman" w:hAnsi="Times New Roman"/>
          <w:sz w:val="24"/>
        </w:rPr>
      </w:pPr>
      <w:r>
        <w:rPr>
          <w:rFonts w:ascii="Times New Roman" w:hAnsi="Times New Roman"/>
          <w:sz w:val="24"/>
        </w:rPr>
        <w:t xml:space="preserve">Рабочая программа по математике предназначена для учащихся 4 класса </w:t>
      </w:r>
      <w:r>
        <w:rPr>
          <w:rFonts w:ascii="Times New Roman" w:hAnsi="Times New Roman"/>
          <w:sz w:val="24"/>
        </w:rPr>
        <w:t>c</w:t>
      </w:r>
      <w:r>
        <w:rPr>
          <w:rFonts w:ascii="Times New Roman" w:hAnsi="Times New Roman"/>
          <w:sz w:val="24"/>
        </w:rPr>
        <w:t xml:space="preserve"> умственной отсталостью (интеллектуальными нарушениями).</w:t>
      </w:r>
    </w:p>
    <w:p w14:paraId="05000000">
      <w:pPr>
        <w:spacing w:after="0" w:line="240" w:lineRule="auto"/>
        <w:ind w:firstLine="708" w:left="0"/>
        <w:jc w:val="both"/>
        <w:rPr>
          <w:rFonts w:ascii="Times New Roman" w:hAnsi="Times New Roman"/>
          <w:sz w:val="24"/>
        </w:rPr>
      </w:pPr>
      <w:r>
        <w:rPr>
          <w:rFonts w:ascii="Times New Roman" w:hAnsi="Times New Roman"/>
          <w:sz w:val="24"/>
        </w:rPr>
        <w:t xml:space="preserve">Рабочая программа разработана в  соответствии с Федеральным законом от 29.12.2012 № 273 – ФЗ «Об образовании в Российской Федерации», с  приказом от 19.12.2014 № 1599 об утверждении  Федерального государственного образовательного стандарта для обучающихся </w:t>
      </w:r>
      <w:r>
        <w:rPr>
          <w:rFonts w:ascii="Times New Roman" w:hAnsi="Times New Roman"/>
          <w:sz w:val="24"/>
        </w:rPr>
        <w:t>с умственной отсталостью (интеллектуальными нарушениями), на основе программы «Математика» для специальных (коррекционных) образовательных учреждений   0–4 классы»,  автор М.Н. Перова, Т.И. Бугаёва, Старкова И.Г, под редакцией к.п</w:t>
      </w:r>
      <w:r>
        <w:rPr>
          <w:rFonts w:ascii="Times New Roman" w:hAnsi="Times New Roman"/>
          <w:sz w:val="24"/>
        </w:rPr>
        <w:t xml:space="preserve">.н. профессора И.М. </w:t>
      </w:r>
      <w:r>
        <w:rPr>
          <w:rFonts w:ascii="Times New Roman" w:hAnsi="Times New Roman"/>
          <w:sz w:val="24"/>
        </w:rPr>
        <w:t>Бгажноковой</w:t>
      </w:r>
      <w:r>
        <w:rPr>
          <w:rFonts w:ascii="Times New Roman" w:hAnsi="Times New Roman"/>
          <w:sz w:val="24"/>
        </w:rPr>
        <w:t xml:space="preserve"> (изд. 2023</w:t>
      </w:r>
      <w:r>
        <w:rPr>
          <w:rFonts w:ascii="Times New Roman" w:hAnsi="Times New Roman"/>
          <w:sz w:val="24"/>
        </w:rPr>
        <w:t xml:space="preserve">год) </w:t>
      </w:r>
    </w:p>
    <w:p w14:paraId="06000000">
      <w:pPr>
        <w:spacing w:after="0" w:line="240" w:lineRule="auto"/>
        <w:ind/>
        <w:jc w:val="both"/>
        <w:rPr>
          <w:rFonts w:ascii="Times New Roman" w:hAnsi="Times New Roman"/>
          <w:sz w:val="24"/>
        </w:rPr>
      </w:pPr>
      <w:r>
        <w:rPr>
          <w:rFonts w:ascii="Times New Roman" w:hAnsi="Times New Roman"/>
          <w:sz w:val="24"/>
        </w:rPr>
        <w:t xml:space="preserve">          Рабочая программа ориентирована на учебно-методический комплект: </w:t>
      </w:r>
    </w:p>
    <w:p w14:paraId="07000000">
      <w:pPr>
        <w:numPr>
          <w:ilvl w:val="0"/>
          <w:numId w:val="2"/>
        </w:numPr>
        <w:spacing w:after="0" w:line="240" w:lineRule="auto"/>
        <w:ind w:firstLine="0" w:left="0"/>
        <w:jc w:val="both"/>
        <w:rPr>
          <w:rFonts w:ascii="Times New Roman" w:hAnsi="Times New Roman"/>
          <w:sz w:val="24"/>
        </w:rPr>
      </w:pPr>
      <w:r>
        <w:rPr>
          <w:rFonts w:ascii="Times New Roman" w:hAnsi="Times New Roman"/>
          <w:sz w:val="24"/>
        </w:rPr>
        <w:t xml:space="preserve">Учебник «Математика» (часть 1) 4 класс для общеобразовательных организаций, реализующих адаптированные основные общеобразовательные программы, автор Т.В. </w:t>
      </w:r>
      <w:r>
        <w:rPr>
          <w:rFonts w:ascii="Times New Roman" w:hAnsi="Times New Roman"/>
          <w:sz w:val="24"/>
        </w:rPr>
        <w:t>Алыш</w:t>
      </w:r>
      <w:r>
        <w:rPr>
          <w:rFonts w:ascii="Times New Roman" w:hAnsi="Times New Roman"/>
          <w:sz w:val="24"/>
        </w:rPr>
        <w:t>ева</w:t>
      </w:r>
      <w:r>
        <w:rPr>
          <w:rFonts w:ascii="Times New Roman" w:hAnsi="Times New Roman"/>
          <w:sz w:val="24"/>
        </w:rPr>
        <w:t>, И.М. Яковлева – М.: Просвещение, 2024</w:t>
      </w:r>
      <w:r>
        <w:rPr>
          <w:rFonts w:ascii="Times New Roman" w:hAnsi="Times New Roman"/>
          <w:sz w:val="24"/>
        </w:rPr>
        <w:t xml:space="preserve">. </w:t>
      </w:r>
    </w:p>
    <w:p w14:paraId="08000000">
      <w:pPr>
        <w:spacing w:after="0" w:line="240" w:lineRule="auto"/>
        <w:ind/>
        <w:jc w:val="both"/>
        <w:rPr>
          <w:rFonts w:ascii="Times New Roman" w:hAnsi="Times New Roman"/>
          <w:sz w:val="24"/>
        </w:rPr>
      </w:pPr>
      <w:r>
        <w:rPr>
          <w:rFonts w:ascii="Times New Roman" w:hAnsi="Times New Roman"/>
          <w:sz w:val="24"/>
        </w:rPr>
        <w:t xml:space="preserve">2. Учебник «Математика» (часть 2) 4 класс для общеобразовательных организаций, реализующих адаптированные основные общеобразовательные программы, автор Т.В. </w:t>
      </w:r>
      <w:r>
        <w:rPr>
          <w:rFonts w:ascii="Times New Roman" w:hAnsi="Times New Roman"/>
          <w:sz w:val="24"/>
        </w:rPr>
        <w:t>Алышева</w:t>
      </w:r>
      <w:r>
        <w:rPr>
          <w:rFonts w:ascii="Times New Roman" w:hAnsi="Times New Roman"/>
          <w:sz w:val="24"/>
        </w:rPr>
        <w:t>, И.М. Яковлева – М.: Просвещение, 2024</w:t>
      </w:r>
      <w:r>
        <w:rPr>
          <w:rFonts w:ascii="Times New Roman" w:hAnsi="Times New Roman"/>
          <w:sz w:val="24"/>
        </w:rPr>
        <w:t>.</w:t>
      </w:r>
    </w:p>
    <w:p w14:paraId="09000000">
      <w:pPr>
        <w:spacing w:after="0" w:line="240" w:lineRule="auto"/>
        <w:ind w:firstLine="708" w:left="0"/>
        <w:jc w:val="both"/>
        <w:rPr>
          <w:rFonts w:ascii="Times New Roman" w:hAnsi="Times New Roman"/>
          <w:sz w:val="24"/>
        </w:rPr>
      </w:pPr>
      <w:r>
        <w:rPr>
          <w:rFonts w:ascii="Times New Roman" w:hAnsi="Times New Roman"/>
          <w:sz w:val="24"/>
        </w:rPr>
        <w:t>Цель р</w:t>
      </w:r>
      <w:r>
        <w:rPr>
          <w:rFonts w:ascii="Times New Roman" w:hAnsi="Times New Roman"/>
          <w:sz w:val="24"/>
        </w:rPr>
        <w:t>абочей программы в 4 классе - максимальное общее развитие учащихся средствами данного учебного предмета, коррекция недостатков развития познавательной деятельности и личностных качеств с учётом индивидуальных возможностей каждого ученика на различных этапа</w:t>
      </w:r>
      <w:r>
        <w:rPr>
          <w:rFonts w:ascii="Times New Roman" w:hAnsi="Times New Roman"/>
          <w:sz w:val="24"/>
        </w:rPr>
        <w:t>х обучения.</w:t>
      </w:r>
    </w:p>
    <w:p w14:paraId="0A000000">
      <w:pPr>
        <w:spacing w:after="0" w:line="240" w:lineRule="auto"/>
        <w:ind w:firstLine="708" w:left="0"/>
        <w:jc w:val="both"/>
        <w:rPr>
          <w:rFonts w:ascii="Times New Roman" w:hAnsi="Times New Roman"/>
          <w:sz w:val="24"/>
        </w:rPr>
      </w:pPr>
      <w:r>
        <w:rPr>
          <w:rFonts w:ascii="Times New Roman" w:hAnsi="Times New Roman"/>
          <w:sz w:val="24"/>
        </w:rPr>
        <w:t>Рабочая программа по математике в 4 классе решает следующие задачи:</w:t>
      </w:r>
    </w:p>
    <w:p w14:paraId="0B000000">
      <w:pPr>
        <w:numPr>
          <w:ilvl w:val="0"/>
          <w:numId w:val="3"/>
        </w:numPr>
        <w:spacing w:after="0" w:line="240" w:lineRule="auto"/>
        <w:ind/>
        <w:jc w:val="both"/>
        <w:rPr>
          <w:rFonts w:ascii="Times New Roman" w:hAnsi="Times New Roman"/>
          <w:sz w:val="24"/>
        </w:rPr>
      </w:pPr>
      <w:r>
        <w:rPr>
          <w:rFonts w:ascii="Times New Roman" w:hAnsi="Times New Roman"/>
          <w:sz w:val="24"/>
        </w:rPr>
        <w:t>формирование доступных учащимся математических знаний и умений практически применять их в повседневной жизни, при изучении других учебных предметов; подготовка учащихся к овлад</w:t>
      </w:r>
      <w:r>
        <w:rPr>
          <w:rFonts w:ascii="Times New Roman" w:hAnsi="Times New Roman"/>
          <w:sz w:val="24"/>
        </w:rPr>
        <w:t>ению трудовыми знаниями и навыками;</w:t>
      </w:r>
    </w:p>
    <w:p w14:paraId="0C000000">
      <w:pPr>
        <w:numPr>
          <w:ilvl w:val="0"/>
          <w:numId w:val="3"/>
        </w:numPr>
        <w:spacing w:after="0" w:line="240" w:lineRule="auto"/>
        <w:ind/>
        <w:jc w:val="both"/>
        <w:rPr>
          <w:rFonts w:ascii="Times New Roman" w:hAnsi="Times New Roman"/>
          <w:sz w:val="24"/>
        </w:rPr>
      </w:pPr>
      <w:r>
        <w:rPr>
          <w:rFonts w:ascii="Times New Roman" w:hAnsi="Times New Roman"/>
          <w:sz w:val="24"/>
        </w:rPr>
        <w:t xml:space="preserve">осуществление мониторинга </w:t>
      </w:r>
      <w:r>
        <w:rPr>
          <w:rFonts w:ascii="Times New Roman" w:hAnsi="Times New Roman"/>
          <w:sz w:val="24"/>
        </w:rPr>
        <w:t>психолого</w:t>
      </w:r>
      <w:r>
        <w:rPr>
          <w:rFonts w:ascii="Times New Roman" w:hAnsi="Times New Roman"/>
          <w:sz w:val="24"/>
        </w:rPr>
        <w:t xml:space="preserve"> – педагогических</w:t>
      </w:r>
      <w:r>
        <w:rPr>
          <w:rFonts w:ascii="Times New Roman" w:hAnsi="Times New Roman"/>
          <w:sz w:val="24"/>
        </w:rPr>
        <w:t xml:space="preserve"> особенностей обучающихся, выявление степени достижений предметных и личностных результатов; </w:t>
      </w:r>
    </w:p>
    <w:p w14:paraId="0D000000">
      <w:pPr>
        <w:numPr>
          <w:ilvl w:val="0"/>
          <w:numId w:val="3"/>
        </w:numPr>
        <w:spacing w:after="0" w:line="240" w:lineRule="auto"/>
        <w:ind/>
        <w:jc w:val="both"/>
        <w:rPr>
          <w:rFonts w:ascii="Times New Roman" w:hAnsi="Times New Roman"/>
          <w:sz w:val="24"/>
        </w:rPr>
      </w:pPr>
      <w:r>
        <w:rPr>
          <w:rFonts w:ascii="Times New Roman" w:hAnsi="Times New Roman"/>
          <w:sz w:val="24"/>
        </w:rPr>
        <w:t>воспитание у учащихся положительных качеств личности, в частности целеустр</w:t>
      </w:r>
      <w:r>
        <w:rPr>
          <w:rFonts w:ascii="Times New Roman" w:hAnsi="Times New Roman"/>
          <w:sz w:val="24"/>
        </w:rPr>
        <w:t>емлённости, трудолюбия, самостоятельности, терпеливости, настойчивости, любознательности, навыков контроля и самоконтроля, аккуратности.</w:t>
      </w:r>
    </w:p>
    <w:p w14:paraId="0E000000">
      <w:pPr>
        <w:pStyle w:val="Style_1"/>
        <w:spacing w:line="240" w:lineRule="auto"/>
        <w:ind w:firstLine="454" w:left="0"/>
        <w:rPr>
          <w:rFonts w:ascii="Times New Roman" w:hAnsi="Times New Roman"/>
          <w:sz w:val="24"/>
        </w:rPr>
      </w:pPr>
      <w:r>
        <w:rPr>
          <w:rFonts w:ascii="Times New Roman" w:hAnsi="Times New Roman"/>
          <w:sz w:val="24"/>
        </w:rPr>
        <w:t>В программе   по математике обозначены два уровня овладения предметными результатами: минимальный и достаточный. Достат</w:t>
      </w:r>
      <w:r>
        <w:rPr>
          <w:rFonts w:ascii="Times New Roman" w:hAnsi="Times New Roman"/>
          <w:sz w:val="24"/>
        </w:rPr>
        <w:t xml:space="preserve">очный уровень освоения предметными результатами не является обязательным для всех обучающихся. Минимальный уровень является обязательным для всех обучающихся с умственной отсталостью. Отсутствие достижения этого уровня по математике в 4 классе не является </w:t>
      </w:r>
      <w:r>
        <w:rPr>
          <w:rFonts w:ascii="Times New Roman" w:hAnsi="Times New Roman"/>
          <w:sz w:val="24"/>
        </w:rPr>
        <w:t xml:space="preserve">препятствием к продолжению образования по данному варианту программы. </w:t>
      </w:r>
    </w:p>
    <w:p w14:paraId="0F000000">
      <w:pPr>
        <w:pStyle w:val="Style_1"/>
        <w:spacing w:line="240" w:lineRule="auto"/>
        <w:ind w:firstLine="454" w:left="0"/>
        <w:rPr>
          <w:rFonts w:ascii="Times New Roman" w:hAnsi="Times New Roman"/>
          <w:sz w:val="24"/>
        </w:rPr>
      </w:pPr>
      <w:r>
        <w:rPr>
          <w:rFonts w:ascii="Times New Roman" w:hAnsi="Times New Roman"/>
          <w:sz w:val="24"/>
        </w:rPr>
        <w:t xml:space="preserve">Знания оцениваются в соответствии с двумя уровнями, предусмотренными рабочей программой   4 класса по 5балльной шкале системы отметок. </w:t>
      </w:r>
      <w:r>
        <w:rPr>
          <w:rFonts w:ascii="Times New Roman" w:hAnsi="Times New Roman"/>
          <w:sz w:val="24"/>
        </w:rPr>
        <w:t>В текущей оценочной деятельности целесообразно соо</w:t>
      </w:r>
      <w:r>
        <w:rPr>
          <w:rFonts w:ascii="Times New Roman" w:hAnsi="Times New Roman"/>
          <w:sz w:val="24"/>
        </w:rPr>
        <w:t>тносить результаты, продемонстрированные учеником, с оценками типа:</w:t>
      </w:r>
    </w:p>
    <w:p w14:paraId="10000000">
      <w:pPr>
        <w:pStyle w:val="Style_2"/>
        <w:spacing w:line="240" w:lineRule="auto"/>
        <w:ind w:firstLine="0" w:left="0"/>
        <w:rPr>
          <w:rFonts w:ascii="Times New Roman" w:hAnsi="Times New Roman"/>
          <w:sz w:val="24"/>
        </w:rPr>
      </w:pPr>
      <w:r>
        <w:rPr>
          <w:rFonts w:ascii="Times New Roman" w:hAnsi="Times New Roman"/>
          <w:sz w:val="24"/>
        </w:rPr>
        <w:t>Оценка «5» -</w:t>
      </w:r>
      <w:r>
        <w:rPr>
          <w:rFonts w:ascii="Times New Roman" w:hAnsi="Times New Roman"/>
          <w:sz w:val="24"/>
        </w:rPr>
        <w:t xml:space="preserve"> </w:t>
      </w:r>
      <w:r>
        <w:rPr>
          <w:rFonts w:ascii="Times New Roman" w:hAnsi="Times New Roman"/>
          <w:sz w:val="24"/>
        </w:rPr>
        <w:t>«очень хорошо» (отлично) свыше 65%;</w:t>
      </w:r>
    </w:p>
    <w:p w14:paraId="11000000">
      <w:pPr>
        <w:pStyle w:val="Style_2"/>
        <w:spacing w:line="240" w:lineRule="auto"/>
        <w:ind w:firstLine="0" w:left="0"/>
        <w:rPr>
          <w:rFonts w:ascii="Times New Roman" w:hAnsi="Times New Roman"/>
          <w:sz w:val="24"/>
        </w:rPr>
      </w:pPr>
      <w:r>
        <w:rPr>
          <w:rFonts w:ascii="Times New Roman" w:hAnsi="Times New Roman"/>
          <w:sz w:val="24"/>
        </w:rPr>
        <w:t>Оценка «4» - «хорошо» ― от 51% до 65% заданий;</w:t>
      </w:r>
    </w:p>
    <w:p w14:paraId="12000000">
      <w:pPr>
        <w:spacing w:after="0" w:line="240" w:lineRule="auto"/>
        <w:ind/>
        <w:jc w:val="both"/>
        <w:rPr>
          <w:rFonts w:ascii="Times New Roman" w:hAnsi="Times New Roman"/>
          <w:sz w:val="24"/>
        </w:rPr>
      </w:pPr>
      <w:r>
        <w:rPr>
          <w:rFonts w:ascii="Times New Roman" w:hAnsi="Times New Roman"/>
          <w:sz w:val="24"/>
        </w:rPr>
        <w:t xml:space="preserve">Оценка «3» - «удовлетворительно» (зачёт), если обучающиеся верно    выполняют от 35% до 50% </w:t>
      </w:r>
      <w:r>
        <w:rPr>
          <w:rFonts w:ascii="Times New Roman" w:hAnsi="Times New Roman"/>
          <w:sz w:val="24"/>
        </w:rPr>
        <w:t>заданий;</w:t>
      </w:r>
    </w:p>
    <w:p w14:paraId="13000000">
      <w:pPr>
        <w:spacing w:after="0" w:line="240" w:lineRule="auto"/>
        <w:ind/>
        <w:jc w:val="both"/>
        <w:rPr>
          <w:rFonts w:ascii="Times New Roman" w:hAnsi="Times New Roman"/>
          <w:sz w:val="24"/>
        </w:rPr>
      </w:pPr>
      <w:r>
        <w:rPr>
          <w:rFonts w:ascii="Times New Roman" w:hAnsi="Times New Roman"/>
          <w:sz w:val="24"/>
        </w:rPr>
        <w:t xml:space="preserve"> Оценка «2» не ставится.</w:t>
      </w:r>
    </w:p>
    <w:p w14:paraId="14000000">
      <w:pPr>
        <w:spacing w:after="0" w:line="240" w:lineRule="auto"/>
        <w:ind w:firstLine="708" w:left="0"/>
        <w:contextualSpacing w:val="1"/>
        <w:jc w:val="both"/>
        <w:rPr>
          <w:rFonts w:ascii="Times New Roman" w:hAnsi="Times New Roman"/>
          <w:sz w:val="24"/>
        </w:rPr>
      </w:pPr>
      <w:r>
        <w:rPr>
          <w:rFonts w:ascii="Times New Roman" w:hAnsi="Times New Roman"/>
          <w:sz w:val="24"/>
        </w:rPr>
        <w:t xml:space="preserve"> Оценка достижения обучающимися с умственной отсталостью (интеллектуальными нарушениями) предметных результатов осуществляется на принципах индивидуального и дифференцированного подходов. Усвоенные </w:t>
      </w:r>
      <w:r>
        <w:rPr>
          <w:rFonts w:ascii="Times New Roman" w:hAnsi="Times New Roman"/>
          <w:sz w:val="24"/>
        </w:rPr>
        <w:t>обучающимися</w:t>
      </w:r>
      <w:r>
        <w:rPr>
          <w:rFonts w:ascii="Times New Roman" w:hAnsi="Times New Roman"/>
          <w:sz w:val="24"/>
        </w:rPr>
        <w:t xml:space="preserve"> даже </w:t>
      </w:r>
      <w:r>
        <w:rPr>
          <w:rFonts w:ascii="Times New Roman" w:hAnsi="Times New Roman"/>
          <w:sz w:val="24"/>
        </w:rPr>
        <w:t xml:space="preserve">незначительные по объему и элементарные по содержанию знания и умения должны выполнять коррекционно-развивающую функцию. </w:t>
      </w:r>
    </w:p>
    <w:p w14:paraId="15000000">
      <w:pPr>
        <w:spacing w:after="0" w:line="240" w:lineRule="auto"/>
        <w:ind/>
        <w:jc w:val="both"/>
        <w:rPr>
          <w:rFonts w:ascii="Times New Roman" w:hAnsi="Times New Roman"/>
          <w:sz w:val="24"/>
        </w:rPr>
      </w:pPr>
      <w:r>
        <w:rPr>
          <w:rFonts w:ascii="Times New Roman" w:hAnsi="Times New Roman"/>
          <w:sz w:val="24"/>
        </w:rPr>
        <w:t xml:space="preserve">               В течение учебного года проводится</w:t>
      </w:r>
      <w:r>
        <w:rPr>
          <w:rFonts w:ascii="Times New Roman" w:hAnsi="Times New Roman"/>
          <w:sz w:val="24"/>
        </w:rPr>
        <w:t xml:space="preserve"> диагностика уровня усвоения знаний и умений   учащихся.  Она состоит из анализа трёх</w:t>
      </w:r>
      <w:r>
        <w:rPr>
          <w:rFonts w:ascii="Times New Roman" w:hAnsi="Times New Roman"/>
          <w:sz w:val="24"/>
        </w:rPr>
        <w:t xml:space="preserve"> этапов:</w:t>
      </w:r>
    </w:p>
    <w:p w14:paraId="16000000">
      <w:pPr>
        <w:spacing w:after="0" w:line="240" w:lineRule="auto"/>
        <w:ind/>
        <w:jc w:val="both"/>
        <w:rPr>
          <w:rFonts w:ascii="Times New Roman" w:hAnsi="Times New Roman"/>
          <w:sz w:val="24"/>
        </w:rPr>
      </w:pPr>
      <w:r>
        <w:rPr>
          <w:rFonts w:ascii="Times New Roman" w:hAnsi="Times New Roman"/>
          <w:sz w:val="24"/>
        </w:rPr>
        <w:t xml:space="preserve">1 этап – стартовая диагностика на начало изучения темы. </w:t>
      </w:r>
    </w:p>
    <w:p w14:paraId="17000000">
      <w:pPr>
        <w:spacing w:after="0" w:line="240" w:lineRule="auto"/>
        <w:ind/>
        <w:jc w:val="both"/>
        <w:rPr>
          <w:rFonts w:ascii="Times New Roman" w:hAnsi="Times New Roman"/>
          <w:sz w:val="24"/>
        </w:rPr>
      </w:pPr>
      <w:r>
        <w:rPr>
          <w:rFonts w:ascii="Times New Roman" w:hAnsi="Times New Roman"/>
          <w:sz w:val="24"/>
        </w:rPr>
        <w:t>Цель: определить готовность и предпосылки к освоению программного материала по изучаемым темам.</w:t>
      </w:r>
    </w:p>
    <w:p w14:paraId="18000000">
      <w:pPr>
        <w:tabs>
          <w:tab w:leader="none" w:pos="7530" w:val="left"/>
        </w:tabs>
        <w:spacing w:after="0" w:line="240" w:lineRule="auto"/>
        <w:ind/>
        <w:jc w:val="both"/>
        <w:rPr>
          <w:rFonts w:ascii="Times New Roman" w:hAnsi="Times New Roman"/>
          <w:sz w:val="24"/>
        </w:rPr>
      </w:pPr>
      <w:r>
        <w:rPr>
          <w:rFonts w:ascii="Times New Roman" w:hAnsi="Times New Roman"/>
          <w:sz w:val="24"/>
        </w:rPr>
        <w:t xml:space="preserve">2 этап – промежуточная диагностика. </w:t>
      </w:r>
      <w:r>
        <w:rPr>
          <w:rFonts w:ascii="Times New Roman" w:hAnsi="Times New Roman"/>
          <w:sz w:val="24"/>
        </w:rPr>
        <w:tab/>
      </w:r>
    </w:p>
    <w:p w14:paraId="19000000">
      <w:pPr>
        <w:spacing w:after="0" w:line="240" w:lineRule="auto"/>
        <w:ind/>
        <w:jc w:val="both"/>
        <w:rPr>
          <w:rFonts w:ascii="Times New Roman" w:hAnsi="Times New Roman"/>
          <w:sz w:val="24"/>
        </w:rPr>
      </w:pPr>
      <w:r>
        <w:rPr>
          <w:rFonts w:ascii="Times New Roman" w:hAnsi="Times New Roman"/>
          <w:sz w:val="24"/>
        </w:rPr>
        <w:t>Цель: проанализировать процесс формирования знаний и уме</w:t>
      </w:r>
      <w:r>
        <w:rPr>
          <w:rFonts w:ascii="Times New Roman" w:hAnsi="Times New Roman"/>
          <w:sz w:val="24"/>
        </w:rPr>
        <w:t>ний учащихся по конкретной теме изучаемого предмета за определённый промежуток времени.</w:t>
      </w:r>
    </w:p>
    <w:p w14:paraId="1A000000">
      <w:pPr>
        <w:tabs>
          <w:tab w:leader="none" w:pos="4140" w:val="left"/>
        </w:tabs>
        <w:spacing w:after="0" w:line="240" w:lineRule="auto"/>
        <w:ind/>
        <w:jc w:val="both"/>
        <w:rPr>
          <w:rFonts w:ascii="Times New Roman" w:hAnsi="Times New Roman"/>
          <w:sz w:val="24"/>
        </w:rPr>
      </w:pPr>
      <w:r>
        <w:rPr>
          <w:rFonts w:ascii="Times New Roman" w:hAnsi="Times New Roman"/>
          <w:sz w:val="24"/>
        </w:rPr>
        <w:t xml:space="preserve">3 этап – итоговая диагностика. </w:t>
      </w:r>
    </w:p>
    <w:p w14:paraId="1B000000">
      <w:pPr>
        <w:tabs>
          <w:tab w:leader="none" w:pos="4140" w:val="left"/>
        </w:tabs>
        <w:spacing w:after="0" w:line="240" w:lineRule="auto"/>
        <w:ind/>
        <w:jc w:val="both"/>
        <w:rPr>
          <w:rFonts w:ascii="Times New Roman" w:hAnsi="Times New Roman"/>
          <w:sz w:val="24"/>
        </w:rPr>
      </w:pPr>
      <w:r>
        <w:rPr>
          <w:rFonts w:ascii="Times New Roman" w:hAnsi="Times New Roman"/>
          <w:sz w:val="24"/>
        </w:rPr>
        <w:t xml:space="preserve">Цель: Выявить уровень усвоения материала и умения использовать полученные знания на практике. </w:t>
      </w:r>
    </w:p>
    <w:p w14:paraId="1C000000">
      <w:pPr>
        <w:spacing w:after="0" w:line="240" w:lineRule="auto"/>
        <w:ind/>
        <w:jc w:val="both"/>
        <w:rPr>
          <w:rFonts w:ascii="Times New Roman" w:hAnsi="Times New Roman"/>
          <w:sz w:val="24"/>
        </w:rPr>
      </w:pPr>
      <w:r>
        <w:rPr>
          <w:rFonts w:ascii="Times New Roman" w:hAnsi="Times New Roman"/>
          <w:sz w:val="24"/>
        </w:rPr>
        <w:t xml:space="preserve">      Данные этапов диагностики фиксируют</w:t>
      </w:r>
      <w:r>
        <w:rPr>
          <w:rFonts w:ascii="Times New Roman" w:hAnsi="Times New Roman"/>
          <w:sz w:val="24"/>
        </w:rPr>
        <w:t xml:space="preserve">ся в сводной таблице достижений предметных результатов.  </w:t>
      </w:r>
    </w:p>
    <w:p w14:paraId="1D000000">
      <w:pPr>
        <w:spacing w:after="0" w:line="240" w:lineRule="auto"/>
        <w:ind/>
        <w:jc w:val="both"/>
        <w:rPr>
          <w:rFonts w:ascii="Times New Roman" w:hAnsi="Times New Roman"/>
          <w:sz w:val="24"/>
        </w:rPr>
      </w:pPr>
      <w:r>
        <w:rPr>
          <w:rFonts w:ascii="Times New Roman" w:hAnsi="Times New Roman"/>
          <w:sz w:val="24"/>
        </w:rPr>
        <w:t>По итогам каждого этапа диагностики заполняется графа знаком, представленным в виде баллов:</w:t>
      </w:r>
    </w:p>
    <w:p w14:paraId="1E000000">
      <w:pPr>
        <w:spacing w:after="0" w:line="240" w:lineRule="auto"/>
        <w:ind/>
        <w:jc w:val="both"/>
        <w:rPr>
          <w:rFonts w:ascii="Times New Roman" w:hAnsi="Times New Roman"/>
          <w:sz w:val="24"/>
        </w:rPr>
      </w:pPr>
      <w:r>
        <w:rPr>
          <w:rFonts w:ascii="Times New Roman" w:hAnsi="Times New Roman"/>
          <w:b w:val="1"/>
          <w:sz w:val="24"/>
        </w:rPr>
        <w:t>0</w:t>
      </w:r>
      <w:r>
        <w:rPr>
          <w:rFonts w:ascii="Times New Roman" w:hAnsi="Times New Roman"/>
          <w:sz w:val="24"/>
        </w:rPr>
        <w:t xml:space="preserve"> баллов – не проявил данное умение (не научился).</w:t>
      </w:r>
    </w:p>
    <w:p w14:paraId="1F000000">
      <w:pPr>
        <w:spacing w:after="0" w:line="240" w:lineRule="auto"/>
        <w:ind/>
        <w:jc w:val="both"/>
        <w:rPr>
          <w:rFonts w:ascii="Times New Roman" w:hAnsi="Times New Roman"/>
          <w:sz w:val="24"/>
        </w:rPr>
      </w:pPr>
      <w:r>
        <w:rPr>
          <w:rFonts w:ascii="Times New Roman" w:hAnsi="Times New Roman"/>
          <w:b w:val="1"/>
          <w:sz w:val="24"/>
        </w:rPr>
        <w:t>1</w:t>
      </w:r>
      <w:r>
        <w:rPr>
          <w:rFonts w:ascii="Times New Roman" w:hAnsi="Times New Roman"/>
          <w:sz w:val="24"/>
        </w:rPr>
        <w:t xml:space="preserve"> балл – демонстрирует умение только с помощью учителя </w:t>
      </w:r>
      <w:r>
        <w:rPr>
          <w:rFonts w:ascii="Times New Roman" w:hAnsi="Times New Roman"/>
          <w:sz w:val="24"/>
        </w:rPr>
        <w:t>(частично научился).</w:t>
      </w:r>
    </w:p>
    <w:p w14:paraId="20000000">
      <w:pPr>
        <w:spacing w:after="0" w:line="240" w:lineRule="auto"/>
        <w:ind/>
        <w:jc w:val="both"/>
        <w:rPr>
          <w:rFonts w:ascii="Times New Roman" w:hAnsi="Times New Roman"/>
          <w:sz w:val="24"/>
        </w:rPr>
      </w:pPr>
      <w:r>
        <w:rPr>
          <w:rFonts w:ascii="Times New Roman" w:hAnsi="Times New Roman"/>
          <w:b w:val="1"/>
          <w:sz w:val="24"/>
        </w:rPr>
        <w:t>2</w:t>
      </w:r>
      <w:r>
        <w:rPr>
          <w:rFonts w:ascii="Times New Roman" w:hAnsi="Times New Roman"/>
          <w:sz w:val="24"/>
        </w:rPr>
        <w:t xml:space="preserve"> балла – допускает ошибки при демонстрации умений, требуется частичная помощь учителя.</w:t>
      </w:r>
    </w:p>
    <w:p w14:paraId="21000000">
      <w:pPr>
        <w:spacing w:after="0" w:line="240" w:lineRule="auto"/>
        <w:ind/>
        <w:jc w:val="both"/>
        <w:rPr>
          <w:rFonts w:ascii="Times New Roman" w:hAnsi="Times New Roman"/>
          <w:sz w:val="24"/>
        </w:rPr>
      </w:pPr>
      <w:r>
        <w:rPr>
          <w:rFonts w:ascii="Times New Roman" w:hAnsi="Times New Roman"/>
          <w:b w:val="1"/>
          <w:sz w:val="24"/>
        </w:rPr>
        <w:t>3</w:t>
      </w:r>
      <w:r>
        <w:rPr>
          <w:rFonts w:ascii="Times New Roman" w:hAnsi="Times New Roman"/>
          <w:sz w:val="24"/>
        </w:rPr>
        <w:t xml:space="preserve"> балла – демонстрирует в работе данное умение самостоятельно.   </w:t>
      </w:r>
    </w:p>
    <w:p w14:paraId="22000000">
      <w:pPr>
        <w:spacing w:after="0" w:line="240" w:lineRule="auto"/>
        <w:ind/>
        <w:jc w:val="both"/>
        <w:rPr>
          <w:rFonts w:ascii="Times New Roman" w:hAnsi="Times New Roman"/>
          <w:sz w:val="24"/>
        </w:rPr>
      </w:pPr>
      <w:r>
        <w:rPr>
          <w:rFonts w:ascii="Times New Roman" w:hAnsi="Times New Roman"/>
          <w:sz w:val="24"/>
        </w:rPr>
        <w:t xml:space="preserve">    Результаты дают возможность получить объективную информацию об уровне усвоени</w:t>
      </w:r>
      <w:r>
        <w:rPr>
          <w:rFonts w:ascii="Times New Roman" w:hAnsi="Times New Roman"/>
          <w:sz w:val="24"/>
        </w:rPr>
        <w:t>я знаний, умений и навыков в текущем учебном году; запланировать индивидуальную и групповую работу с учащимися в дальнейшем обучении.</w:t>
      </w:r>
    </w:p>
    <w:p w14:paraId="23000000">
      <w:pPr>
        <w:spacing w:after="0" w:line="240" w:lineRule="auto"/>
        <w:ind/>
        <w:jc w:val="both"/>
        <w:rPr>
          <w:rFonts w:ascii="Times New Roman" w:hAnsi="Times New Roman"/>
          <w:sz w:val="24"/>
        </w:rPr>
      </w:pPr>
    </w:p>
    <w:p w14:paraId="24000000">
      <w:pPr>
        <w:tabs>
          <w:tab w:leader="none" w:pos="4140" w:val="left"/>
        </w:tabs>
        <w:spacing w:after="0" w:line="240" w:lineRule="auto"/>
        <w:ind/>
        <w:jc w:val="center"/>
        <w:rPr>
          <w:rFonts w:ascii="Times New Roman" w:hAnsi="Times New Roman"/>
          <w:sz w:val="24"/>
        </w:rPr>
      </w:pPr>
      <w:r>
        <w:rPr>
          <w:rFonts w:ascii="Times New Roman" w:hAnsi="Times New Roman"/>
          <w:b w:val="1"/>
          <w:i w:val="1"/>
          <w:sz w:val="24"/>
        </w:rPr>
        <w:t xml:space="preserve">II. Общая характеристика учебного предмета с учётом особенностей его освоения </w:t>
      </w:r>
      <w:r>
        <w:rPr>
          <w:rFonts w:ascii="Times New Roman" w:hAnsi="Times New Roman"/>
          <w:b w:val="1"/>
          <w:i w:val="1"/>
          <w:sz w:val="24"/>
        </w:rPr>
        <w:t>обучающимися</w:t>
      </w:r>
    </w:p>
    <w:p w14:paraId="25000000">
      <w:pPr>
        <w:spacing w:after="0" w:line="240" w:lineRule="auto"/>
        <w:ind w:firstLine="708" w:left="0"/>
        <w:contextualSpacing w:val="1"/>
        <w:jc w:val="both"/>
        <w:rPr>
          <w:rFonts w:ascii="Times New Roman" w:hAnsi="Times New Roman"/>
          <w:sz w:val="24"/>
        </w:rPr>
      </w:pPr>
      <w:r>
        <w:rPr>
          <w:rFonts w:ascii="Times New Roman" w:hAnsi="Times New Roman"/>
          <w:sz w:val="24"/>
        </w:rPr>
        <w:t>Обучение математике в 4 классе</w:t>
      </w:r>
      <w:r>
        <w:rPr>
          <w:rFonts w:ascii="Times New Roman" w:hAnsi="Times New Roman"/>
          <w:sz w:val="24"/>
        </w:rPr>
        <w:t xml:space="preserve"> продолжает носить практическую направленность, тесно связано с другими учебными предметами, с жизнью, умением использовать математические знания в нестандартных ситуациях. Процесс обучения математике организован на наглядной основе, обеспечен соответствую</w:t>
      </w:r>
      <w:r>
        <w:rPr>
          <w:rFonts w:ascii="Times New Roman" w:hAnsi="Times New Roman"/>
          <w:sz w:val="24"/>
        </w:rPr>
        <w:t>щей системой наглядных демонстрационных пособий для фронтальной и индивидуальной работы учащихся в классе, а также раздаточным дидактическим материалом и техническими средствами обучения, проведением дидактических игр, игровых приёмов, занимательных упражн</w:t>
      </w:r>
      <w:r>
        <w:rPr>
          <w:rFonts w:ascii="Times New Roman" w:hAnsi="Times New Roman"/>
          <w:sz w:val="24"/>
        </w:rPr>
        <w:t xml:space="preserve">ений, созданием увлекательных для детей ситуаций. </w:t>
      </w:r>
    </w:p>
    <w:p w14:paraId="26000000">
      <w:pPr>
        <w:spacing w:after="0" w:line="240" w:lineRule="auto"/>
        <w:ind w:firstLine="708" w:left="0"/>
        <w:contextualSpacing w:val="1"/>
        <w:jc w:val="both"/>
        <w:rPr>
          <w:rFonts w:ascii="Times New Roman" w:hAnsi="Times New Roman"/>
          <w:sz w:val="24"/>
        </w:rPr>
      </w:pPr>
      <w:r>
        <w:rPr>
          <w:rFonts w:ascii="Times New Roman" w:hAnsi="Times New Roman"/>
          <w:sz w:val="24"/>
        </w:rPr>
        <w:t>Обучение математике способствует формированию и развитию речи учащихся. На уроках математики учитель учит учащихся повторять речь учителя, которая является образцом для учащихся, вводит хоровое, а затем ин</w:t>
      </w:r>
      <w:r>
        <w:rPr>
          <w:rFonts w:ascii="Times New Roman" w:hAnsi="Times New Roman"/>
          <w:sz w:val="24"/>
        </w:rPr>
        <w:t xml:space="preserve">дивидуальное комментирование предметно – практической деятельности и действий с числами. </w:t>
      </w:r>
    </w:p>
    <w:p w14:paraId="27000000">
      <w:pPr>
        <w:spacing w:after="0" w:line="240" w:lineRule="auto"/>
        <w:ind w:firstLine="567" w:left="0"/>
        <w:jc w:val="both"/>
        <w:rPr>
          <w:rFonts w:ascii="Times New Roman" w:hAnsi="Times New Roman"/>
          <w:sz w:val="24"/>
        </w:rPr>
      </w:pPr>
      <w:r>
        <w:rPr>
          <w:rFonts w:ascii="Times New Roman" w:hAnsi="Times New Roman"/>
          <w:sz w:val="24"/>
        </w:rPr>
        <w:t xml:space="preserve">Содержание учебного предмета «математика» в 4 классе включает следующие разделы:  </w:t>
      </w:r>
    </w:p>
    <w:p w14:paraId="28000000">
      <w:pPr>
        <w:pStyle w:val="Style_3"/>
        <w:numPr>
          <w:ilvl w:val="0"/>
          <w:numId w:val="4"/>
        </w:numPr>
        <w:spacing w:after="0" w:line="240" w:lineRule="auto"/>
        <w:ind/>
        <w:jc w:val="both"/>
        <w:rPr>
          <w:rFonts w:ascii="Times New Roman" w:hAnsi="Times New Roman"/>
          <w:sz w:val="24"/>
        </w:rPr>
      </w:pPr>
      <w:r>
        <w:rPr>
          <w:rFonts w:ascii="Times New Roman" w:hAnsi="Times New Roman"/>
          <w:sz w:val="24"/>
        </w:rPr>
        <w:t>«Повторение»;</w:t>
      </w:r>
    </w:p>
    <w:p w14:paraId="29000000">
      <w:pPr>
        <w:pStyle w:val="Style_3"/>
        <w:numPr>
          <w:ilvl w:val="0"/>
          <w:numId w:val="4"/>
        </w:numPr>
        <w:spacing w:after="0" w:line="240" w:lineRule="auto"/>
        <w:ind/>
        <w:jc w:val="both"/>
        <w:rPr>
          <w:rFonts w:ascii="Times New Roman" w:hAnsi="Times New Roman"/>
          <w:sz w:val="24"/>
        </w:rPr>
      </w:pPr>
      <w:r>
        <w:rPr>
          <w:rFonts w:ascii="Times New Roman" w:hAnsi="Times New Roman"/>
          <w:sz w:val="24"/>
        </w:rPr>
        <w:t xml:space="preserve"> «Сложение и вычитание с переходом через разряд» (Устные и письменные</w:t>
      </w:r>
      <w:r>
        <w:rPr>
          <w:rFonts w:ascii="Times New Roman" w:hAnsi="Times New Roman"/>
          <w:sz w:val="24"/>
        </w:rPr>
        <w:t xml:space="preserve"> вычисления);</w:t>
      </w:r>
    </w:p>
    <w:p w14:paraId="2A000000">
      <w:pPr>
        <w:pStyle w:val="Style_3"/>
        <w:numPr>
          <w:ilvl w:val="0"/>
          <w:numId w:val="4"/>
        </w:numPr>
        <w:spacing w:after="0" w:line="240" w:lineRule="auto"/>
        <w:ind/>
        <w:jc w:val="both"/>
        <w:rPr>
          <w:rFonts w:ascii="Times New Roman" w:hAnsi="Times New Roman"/>
          <w:sz w:val="24"/>
        </w:rPr>
      </w:pPr>
      <w:r>
        <w:rPr>
          <w:rFonts w:ascii="Times New Roman" w:hAnsi="Times New Roman"/>
          <w:sz w:val="24"/>
        </w:rPr>
        <w:t>«Умножение и деление»;</w:t>
      </w:r>
    </w:p>
    <w:p w14:paraId="2B000000">
      <w:pPr>
        <w:pStyle w:val="Style_3"/>
        <w:spacing w:after="0" w:line="240" w:lineRule="auto"/>
        <w:ind w:firstLine="360" w:left="0"/>
        <w:jc w:val="both"/>
        <w:rPr>
          <w:rFonts w:ascii="Times New Roman" w:hAnsi="Times New Roman"/>
          <w:sz w:val="24"/>
        </w:rPr>
      </w:pPr>
      <w:r>
        <w:rPr>
          <w:rFonts w:ascii="Times New Roman" w:hAnsi="Times New Roman"/>
          <w:b w:val="1"/>
          <w:sz w:val="24"/>
        </w:rPr>
        <w:t xml:space="preserve">Повторение. </w:t>
      </w:r>
      <w:r>
        <w:rPr>
          <w:rFonts w:ascii="Times New Roman" w:hAnsi="Times New Roman"/>
          <w:sz w:val="24"/>
        </w:rPr>
        <w:t xml:space="preserve">Изучение математики в четвёртом классе начинается с раздела «Повторение». </w:t>
      </w:r>
      <w:r>
        <w:rPr>
          <w:rFonts w:ascii="Times New Roman" w:hAnsi="Times New Roman"/>
          <w:sz w:val="24"/>
        </w:rPr>
        <w:t>В этом разделе предусмотрена работа по закреплению нумерации чисел в пределах 100, повторяются приёмы сложения и вычитания чисел с пе</w:t>
      </w:r>
      <w:r>
        <w:rPr>
          <w:rFonts w:ascii="Times New Roman" w:hAnsi="Times New Roman"/>
          <w:sz w:val="24"/>
        </w:rPr>
        <w:t>реходом через разряд в пределах 20, продолжается работа по закреплению приёмов сложения и вычитания чисел без перехода через разряд в пределах 100 при решении примеров и задач, знаний табличного умножения и деления в пределах 20.</w:t>
      </w:r>
      <w:r>
        <w:rPr>
          <w:rFonts w:ascii="Times New Roman" w:hAnsi="Times New Roman"/>
          <w:sz w:val="24"/>
        </w:rPr>
        <w:t xml:space="preserve"> Также в этот раздел включе</w:t>
      </w:r>
      <w:r>
        <w:rPr>
          <w:rFonts w:ascii="Times New Roman" w:hAnsi="Times New Roman"/>
          <w:sz w:val="24"/>
        </w:rPr>
        <w:t>на работа по закреплению знаний о числах, полученных при измерении величин: меры длины, меры времени, меры стоимости; элементы геометрии.</w:t>
      </w:r>
    </w:p>
    <w:p w14:paraId="2C000000">
      <w:pPr>
        <w:pStyle w:val="Style_3"/>
        <w:spacing w:after="0" w:line="240" w:lineRule="auto"/>
        <w:ind w:firstLine="360" w:left="0"/>
        <w:jc w:val="both"/>
        <w:rPr>
          <w:rFonts w:ascii="Times New Roman" w:hAnsi="Times New Roman"/>
          <w:sz w:val="24"/>
        </w:rPr>
      </w:pPr>
      <w:r>
        <w:rPr>
          <w:rFonts w:ascii="Times New Roman" w:hAnsi="Times New Roman"/>
          <w:b w:val="1"/>
          <w:sz w:val="24"/>
        </w:rPr>
        <w:t xml:space="preserve">Сложение и вычитание чисел с переходом через разряд. (Устные и письменные вычисления) </w:t>
      </w:r>
      <w:r>
        <w:rPr>
          <w:rFonts w:ascii="Times New Roman" w:hAnsi="Times New Roman"/>
          <w:sz w:val="24"/>
        </w:rPr>
        <w:t>Этот раздел представлен знакомст</w:t>
      </w:r>
      <w:r>
        <w:rPr>
          <w:rFonts w:ascii="Times New Roman" w:hAnsi="Times New Roman"/>
          <w:sz w:val="24"/>
        </w:rPr>
        <w:t>вом с приёмами сложения и вычитания чисел с переходом через разряд в пределах сотни. На этом этапе сначала отрабатываются устные вычисления сложения и вычитания чисел, а затем знакомятся с письменными вычислениями сложения и вычитания чисел с переходом чер</w:t>
      </w:r>
      <w:r>
        <w:rPr>
          <w:rFonts w:ascii="Times New Roman" w:hAnsi="Times New Roman"/>
          <w:sz w:val="24"/>
        </w:rPr>
        <w:t xml:space="preserve">ез разряд. </w:t>
      </w:r>
    </w:p>
    <w:p w14:paraId="2D000000">
      <w:pPr>
        <w:pStyle w:val="Style_3"/>
        <w:spacing w:after="0" w:line="240" w:lineRule="auto"/>
        <w:ind w:firstLine="360" w:left="0"/>
        <w:jc w:val="both"/>
        <w:rPr>
          <w:rFonts w:ascii="Times New Roman" w:hAnsi="Times New Roman"/>
          <w:b w:val="1"/>
          <w:sz w:val="24"/>
        </w:rPr>
      </w:pPr>
      <w:r>
        <w:rPr>
          <w:rFonts w:ascii="Times New Roman" w:hAnsi="Times New Roman"/>
          <w:b w:val="1"/>
          <w:sz w:val="24"/>
        </w:rPr>
        <w:t xml:space="preserve">Умножение и деление. </w:t>
      </w:r>
      <w:r>
        <w:rPr>
          <w:rFonts w:ascii="Times New Roman" w:hAnsi="Times New Roman"/>
          <w:sz w:val="24"/>
        </w:rPr>
        <w:t>Вводится изучение табличного умножения и деления в пределах 100</w:t>
      </w:r>
      <w:r>
        <w:rPr>
          <w:rFonts w:ascii="Times New Roman" w:hAnsi="Times New Roman"/>
          <w:b w:val="1"/>
          <w:sz w:val="24"/>
        </w:rPr>
        <w:t xml:space="preserve">: </w:t>
      </w:r>
      <w:r>
        <w:rPr>
          <w:rFonts w:ascii="Times New Roman" w:hAnsi="Times New Roman"/>
          <w:sz w:val="24"/>
        </w:rPr>
        <w:t>умножение как сложение нескольких одинаковых слагаемых, запись и чтение действия умножения;</w:t>
      </w:r>
      <w:r>
        <w:rPr>
          <w:rFonts w:ascii="Times New Roman" w:hAnsi="Times New Roman"/>
          <w:b w:val="1"/>
          <w:sz w:val="24"/>
        </w:rPr>
        <w:t xml:space="preserve"> </w:t>
      </w:r>
      <w:r>
        <w:rPr>
          <w:rFonts w:ascii="Times New Roman" w:hAnsi="Times New Roman"/>
          <w:sz w:val="24"/>
        </w:rPr>
        <w:t>взаимосвязь умножения и деления,</w:t>
      </w:r>
      <w:r>
        <w:rPr>
          <w:rFonts w:ascii="Times New Roman" w:hAnsi="Times New Roman"/>
          <w:b w:val="1"/>
          <w:sz w:val="24"/>
        </w:rPr>
        <w:t xml:space="preserve"> </w:t>
      </w:r>
      <w:r>
        <w:rPr>
          <w:rFonts w:ascii="Times New Roman" w:hAnsi="Times New Roman"/>
          <w:sz w:val="24"/>
        </w:rPr>
        <w:t>знакомятся с делением на равные ч</w:t>
      </w:r>
      <w:r>
        <w:rPr>
          <w:rFonts w:ascii="Times New Roman" w:hAnsi="Times New Roman"/>
          <w:sz w:val="24"/>
        </w:rPr>
        <w:t xml:space="preserve">асти, или пополам, деление предметных совокупностей на равные части, запись деления предметных совокупностей на равные части арифметическим действием деления. </w:t>
      </w:r>
    </w:p>
    <w:p w14:paraId="2E000000">
      <w:pPr>
        <w:spacing w:after="0" w:line="240" w:lineRule="auto"/>
        <w:ind w:firstLine="360" w:left="0"/>
        <w:jc w:val="both"/>
        <w:rPr>
          <w:rFonts w:ascii="Times New Roman" w:hAnsi="Times New Roman"/>
          <w:sz w:val="24"/>
        </w:rPr>
      </w:pPr>
      <w:r>
        <w:rPr>
          <w:rFonts w:ascii="Times New Roman" w:hAnsi="Times New Roman"/>
          <w:sz w:val="24"/>
        </w:rPr>
        <w:t>Распределение математического материала в 4 классе составлено концентрически с учётом познавател</w:t>
      </w:r>
      <w:r>
        <w:rPr>
          <w:rFonts w:ascii="Times New Roman" w:hAnsi="Times New Roman"/>
          <w:sz w:val="24"/>
        </w:rPr>
        <w:t>ьных и возрастных возможностей учащихся. В каждом разделе предусмотрено решение текстовых арифметических задач, составных арифметических задач в 2 действия, выполнение арифметических действий, работа с геометрическим материалом, единицы измерения величин (</w:t>
      </w:r>
      <w:r>
        <w:rPr>
          <w:rFonts w:ascii="Times New Roman" w:hAnsi="Times New Roman"/>
          <w:sz w:val="24"/>
        </w:rPr>
        <w:t xml:space="preserve">стоимости, длины, массы, времени), их соотношения; измерения в указанных мерах; два арифметических действия с </w:t>
      </w:r>
      <w:r>
        <w:rPr>
          <w:rFonts w:ascii="Times New Roman" w:hAnsi="Times New Roman"/>
          <w:sz w:val="24"/>
        </w:rPr>
        <w:t>натуральными</w:t>
      </w:r>
      <w:r>
        <w:rPr>
          <w:rFonts w:ascii="Times New Roman" w:hAnsi="Times New Roman"/>
          <w:sz w:val="24"/>
        </w:rPr>
        <w:t xml:space="preserve"> числам. </w:t>
      </w:r>
    </w:p>
    <w:p w14:paraId="2F000000">
      <w:pPr>
        <w:spacing w:after="0" w:line="240" w:lineRule="auto"/>
        <w:ind w:firstLine="360" w:left="0"/>
        <w:jc w:val="both"/>
        <w:rPr>
          <w:rFonts w:ascii="Times New Roman" w:hAnsi="Times New Roman"/>
          <w:sz w:val="24"/>
        </w:rPr>
      </w:pPr>
      <w:r>
        <w:rPr>
          <w:rFonts w:ascii="Times New Roman" w:hAnsi="Times New Roman"/>
          <w:sz w:val="24"/>
        </w:rPr>
        <w:t xml:space="preserve">Программа предусматривает изучение арифметических задач, арифметических действий, геометрического материала осуществлять на </w:t>
      </w:r>
      <w:r>
        <w:rPr>
          <w:rFonts w:ascii="Times New Roman" w:hAnsi="Times New Roman"/>
          <w:sz w:val="24"/>
        </w:rPr>
        <w:t>каждом уроке математики. Устный счёт как этап урока является неотъемлемой частью каждого урока математики. В 4 классе решаются задачи в два действия, составленные из ранее изученных простых задач. Решение всех видов задач записываются с наименованиями. Гео</w:t>
      </w:r>
      <w:r>
        <w:rPr>
          <w:rFonts w:ascii="Times New Roman" w:hAnsi="Times New Roman"/>
          <w:sz w:val="24"/>
        </w:rPr>
        <w:t xml:space="preserve">метрический материал включается в каждый урок математики.  </w:t>
      </w:r>
    </w:p>
    <w:p w14:paraId="30000000">
      <w:pPr>
        <w:spacing w:after="0" w:line="240" w:lineRule="auto"/>
        <w:ind w:firstLine="708" w:left="0"/>
        <w:contextualSpacing w:val="1"/>
        <w:jc w:val="both"/>
        <w:rPr>
          <w:rFonts w:ascii="Times New Roman" w:hAnsi="Times New Roman"/>
          <w:sz w:val="24"/>
        </w:rPr>
      </w:pPr>
      <w:r>
        <w:rPr>
          <w:rFonts w:ascii="Times New Roman" w:hAnsi="Times New Roman"/>
          <w:sz w:val="24"/>
        </w:rPr>
        <w:t>Основной формой организации процесса обучения математике является урок. Ведущей формой работы учителя с учащимися на уроке является фронтальная работа при осуществлении дифференцированного и индив</w:t>
      </w:r>
      <w:r>
        <w:rPr>
          <w:rFonts w:ascii="Times New Roman" w:hAnsi="Times New Roman"/>
          <w:sz w:val="24"/>
        </w:rPr>
        <w:t>идуального подхода. Организация самостоятельных работ является обязательным требованием к каждому уроку математики. Самостоятельно выполненная учеником работа проверяется учителем, допущенные ошибки выявляются и исправляются, устанавливается причина этих о</w:t>
      </w:r>
      <w:r>
        <w:rPr>
          <w:rFonts w:ascii="Times New Roman" w:hAnsi="Times New Roman"/>
          <w:sz w:val="24"/>
        </w:rPr>
        <w:t xml:space="preserve">шибок, с учеником проводится работа над ошибками. </w:t>
      </w:r>
      <w:r>
        <w:rPr>
          <w:rFonts w:ascii="Times New Roman" w:hAnsi="Times New Roman"/>
          <w:sz w:val="24"/>
        </w:rPr>
        <w:t>При обучении математики используются важные приёмы обучения: сравнение, материализация (т.е. умение конкретизировать любое отвлечённое понятие, использовать его в жизненных ситуация), демонстрация, наблюден</w:t>
      </w:r>
      <w:r>
        <w:rPr>
          <w:rFonts w:ascii="Times New Roman" w:hAnsi="Times New Roman"/>
          <w:sz w:val="24"/>
        </w:rPr>
        <w:t xml:space="preserve">ие, беседа, работа с учебником, экскурсия, самостоятельная работа. </w:t>
      </w:r>
    </w:p>
    <w:p w14:paraId="31000000">
      <w:pPr>
        <w:spacing w:after="0" w:line="240" w:lineRule="auto"/>
        <w:ind w:firstLine="567" w:left="0"/>
        <w:contextualSpacing w:val="1"/>
        <w:jc w:val="both"/>
        <w:rPr>
          <w:rFonts w:ascii="Times New Roman" w:hAnsi="Times New Roman"/>
          <w:sz w:val="24"/>
        </w:rPr>
      </w:pPr>
      <w:r>
        <w:rPr>
          <w:rFonts w:ascii="Times New Roman" w:hAnsi="Times New Roman"/>
          <w:sz w:val="24"/>
        </w:rPr>
        <w:t xml:space="preserve">В течение учебного года наряду с повседневным, текущим </w:t>
      </w:r>
      <w:r>
        <w:rPr>
          <w:rFonts w:ascii="Times New Roman" w:hAnsi="Times New Roman"/>
          <w:sz w:val="24"/>
        </w:rPr>
        <w:t>контролем за</w:t>
      </w:r>
      <w:r>
        <w:rPr>
          <w:rFonts w:ascii="Times New Roman" w:hAnsi="Times New Roman"/>
          <w:sz w:val="24"/>
        </w:rPr>
        <w:t xml:space="preserve"> состоянием знаний по математике   проводятся   2 – 3 раза в четверти контрольные работы (текущие и итоговые), которые по</w:t>
      </w:r>
      <w:r>
        <w:rPr>
          <w:rFonts w:ascii="Times New Roman" w:hAnsi="Times New Roman"/>
          <w:sz w:val="24"/>
        </w:rPr>
        <w:t>зволяют выявить уровень усвоения знаний, умений учащихся по изученным темам. Работа над ошибками проводится на следующем уроке после письменной контрольной работы. Анализ контрольной работы позволяет выявить картину усвоения знаний по теме или разделу, пом</w:t>
      </w:r>
      <w:r>
        <w:rPr>
          <w:rFonts w:ascii="Times New Roman" w:hAnsi="Times New Roman"/>
          <w:sz w:val="24"/>
        </w:rPr>
        <w:t>огает выявить общие ошибки, характерные для всех учащихся, а также индивидуальные трудности отдельных учеников. Практические упражнения, разработанные для 4 класса, включаются как, в различные этапы урока, так и проводятся отдельными уроками (в виде темати</w:t>
      </w:r>
      <w:r>
        <w:rPr>
          <w:rFonts w:ascii="Times New Roman" w:hAnsi="Times New Roman"/>
          <w:sz w:val="24"/>
        </w:rPr>
        <w:t>ческих экскурсий в супермаркет, на рынок).</w:t>
      </w:r>
    </w:p>
    <w:p w14:paraId="32000000">
      <w:pPr>
        <w:spacing w:after="0" w:line="240" w:lineRule="auto"/>
        <w:ind/>
        <w:jc w:val="both"/>
        <w:rPr>
          <w:rFonts w:ascii="Times New Roman" w:hAnsi="Times New Roman"/>
          <w:sz w:val="24"/>
        </w:rPr>
      </w:pPr>
    </w:p>
    <w:p w14:paraId="33000000">
      <w:pPr>
        <w:spacing w:after="0" w:line="240" w:lineRule="auto"/>
        <w:ind/>
        <w:jc w:val="center"/>
        <w:rPr>
          <w:rFonts w:ascii="Times New Roman" w:hAnsi="Times New Roman"/>
          <w:b w:val="1"/>
          <w:i w:val="1"/>
          <w:sz w:val="24"/>
        </w:rPr>
      </w:pPr>
      <w:r>
        <w:rPr>
          <w:rFonts w:ascii="Times New Roman" w:hAnsi="Times New Roman"/>
          <w:b w:val="1"/>
          <w:i w:val="1"/>
          <w:sz w:val="24"/>
        </w:rPr>
        <w:t>III. Место учебного предмета в учебном плане</w:t>
      </w:r>
    </w:p>
    <w:p w14:paraId="34000000">
      <w:pPr>
        <w:spacing w:after="0" w:line="240" w:lineRule="auto"/>
        <w:ind w:firstLine="708" w:left="0"/>
        <w:contextualSpacing w:val="1"/>
        <w:jc w:val="both"/>
        <w:rPr>
          <w:rFonts w:ascii="Times New Roman" w:hAnsi="Times New Roman"/>
          <w:sz w:val="24"/>
        </w:rPr>
      </w:pPr>
      <w:r>
        <w:rPr>
          <w:rFonts w:ascii="Times New Roman" w:hAnsi="Times New Roman"/>
          <w:sz w:val="24"/>
        </w:rPr>
        <w:t>Предмет «Математика» входит в образовательную область «Математика» обязательной части учебного плана в соответствии с федерального государственного образовательного ст</w:t>
      </w:r>
      <w:r>
        <w:rPr>
          <w:rFonts w:ascii="Times New Roman" w:hAnsi="Times New Roman"/>
          <w:sz w:val="24"/>
        </w:rPr>
        <w:t xml:space="preserve">андарта для обучающихся с умственной отсталостью (интеллектуальными нарушениями) и изучается на всех этапах обучения. </w:t>
      </w:r>
    </w:p>
    <w:p w14:paraId="35000000">
      <w:pPr>
        <w:spacing w:after="0" w:line="240" w:lineRule="auto"/>
        <w:ind w:firstLine="708" w:left="0"/>
        <w:contextualSpacing w:val="1"/>
        <w:jc w:val="both"/>
        <w:rPr>
          <w:rFonts w:ascii="Times New Roman" w:hAnsi="Times New Roman"/>
          <w:sz w:val="24"/>
        </w:rPr>
      </w:pPr>
      <w:r>
        <w:rPr>
          <w:rFonts w:ascii="Times New Roman" w:hAnsi="Times New Roman"/>
          <w:sz w:val="24"/>
        </w:rPr>
        <w:t>Программа    рассчитана на 136 часов в год (4 часа в неделю).</w:t>
      </w:r>
    </w:p>
    <w:p w14:paraId="36000000">
      <w:pPr>
        <w:tabs>
          <w:tab w:leader="none" w:pos="990" w:val="left"/>
        </w:tabs>
        <w:spacing w:after="0" w:line="240" w:lineRule="auto"/>
        <w:ind/>
        <w:jc w:val="center"/>
        <w:rPr>
          <w:rFonts w:ascii="Times New Roman" w:hAnsi="Times New Roman"/>
          <w:b w:val="1"/>
          <w:i w:val="1"/>
          <w:sz w:val="24"/>
        </w:rPr>
      </w:pPr>
      <w:r>
        <w:rPr>
          <w:rFonts w:ascii="Times New Roman" w:hAnsi="Times New Roman"/>
          <w:b w:val="1"/>
          <w:i w:val="1"/>
          <w:sz w:val="24"/>
        </w:rPr>
        <w:t xml:space="preserve">VI. </w:t>
      </w:r>
      <w:r>
        <w:rPr>
          <w:rFonts w:ascii="Times New Roman" w:hAnsi="Times New Roman"/>
          <w:b w:val="1"/>
          <w:i w:val="1"/>
          <w:sz w:val="24"/>
        </w:rPr>
        <w:t>Результаты освоения учебного предмета</w:t>
      </w:r>
    </w:p>
    <w:p w14:paraId="37000000">
      <w:pPr>
        <w:tabs>
          <w:tab w:leader="none" w:pos="990" w:val="left"/>
        </w:tabs>
        <w:spacing w:after="0" w:line="240" w:lineRule="auto"/>
        <w:ind/>
        <w:rPr>
          <w:rFonts w:ascii="Times New Roman" w:hAnsi="Times New Roman"/>
          <w:b w:val="1"/>
          <w:i w:val="1"/>
          <w:sz w:val="24"/>
        </w:rPr>
      </w:pPr>
      <w:r>
        <w:rPr>
          <w:rFonts w:ascii="Times New Roman" w:hAnsi="Times New Roman"/>
          <w:b w:val="1"/>
          <w:i w:val="1"/>
          <w:sz w:val="24"/>
        </w:rPr>
        <w:t>Программа обеспечивает достижение</w:t>
      </w:r>
      <w:r>
        <w:rPr>
          <w:rFonts w:ascii="Times New Roman" w:hAnsi="Times New Roman"/>
          <w:b w:val="1"/>
          <w:i w:val="1"/>
          <w:sz w:val="24"/>
        </w:rPr>
        <w:t xml:space="preserve"> учащимися личностных результатов:</w:t>
      </w:r>
    </w:p>
    <w:p w14:paraId="38000000">
      <w:pPr>
        <w:tabs>
          <w:tab w:leader="none" w:pos="990" w:val="left"/>
        </w:tabs>
        <w:spacing w:after="0" w:line="240" w:lineRule="auto"/>
        <w:ind/>
        <w:rPr>
          <w:rFonts w:ascii="Times New Roman" w:hAnsi="Times New Roman"/>
          <w:sz w:val="24"/>
        </w:rPr>
      </w:pPr>
      <w:r>
        <w:rPr>
          <w:rFonts w:ascii="Times New Roman" w:hAnsi="Times New Roman"/>
          <w:sz w:val="24"/>
        </w:rPr>
        <w:t>-  осознание себя как гражданина России; формирование чувства гордости за свою Родину;</w:t>
      </w:r>
    </w:p>
    <w:p w14:paraId="39000000">
      <w:pPr>
        <w:tabs>
          <w:tab w:leader="none" w:pos="990" w:val="left"/>
        </w:tabs>
        <w:spacing w:after="0" w:line="240" w:lineRule="auto"/>
        <w:ind/>
        <w:rPr>
          <w:rFonts w:ascii="Times New Roman" w:hAnsi="Times New Roman"/>
          <w:sz w:val="24"/>
        </w:rPr>
      </w:pPr>
      <w:r>
        <w:rPr>
          <w:rFonts w:ascii="Times New Roman" w:hAnsi="Times New Roman"/>
          <w:sz w:val="24"/>
        </w:rPr>
        <w:t xml:space="preserve"> - формирование уважительного отношения к иному мнению, истории и культуре других народов;</w:t>
      </w:r>
    </w:p>
    <w:p w14:paraId="3A000000">
      <w:pPr>
        <w:tabs>
          <w:tab w:leader="none" w:pos="990" w:val="left"/>
        </w:tabs>
        <w:spacing w:after="0" w:line="240" w:lineRule="auto"/>
        <w:ind/>
        <w:rPr>
          <w:rFonts w:ascii="Times New Roman" w:hAnsi="Times New Roman"/>
          <w:sz w:val="24"/>
        </w:rPr>
      </w:pPr>
      <w:r>
        <w:rPr>
          <w:rFonts w:ascii="Times New Roman" w:hAnsi="Times New Roman"/>
          <w:sz w:val="24"/>
        </w:rPr>
        <w:t>- развитие адекватных представлений о собст</w:t>
      </w:r>
      <w:r>
        <w:rPr>
          <w:rFonts w:ascii="Times New Roman" w:hAnsi="Times New Roman"/>
          <w:sz w:val="24"/>
        </w:rPr>
        <w:t>венных возможностях, о насущно необходимом жизнеобеспечении;</w:t>
      </w:r>
    </w:p>
    <w:p w14:paraId="3B000000">
      <w:pPr>
        <w:tabs>
          <w:tab w:leader="none" w:pos="990" w:val="left"/>
        </w:tabs>
        <w:spacing w:after="0" w:line="240" w:lineRule="auto"/>
        <w:ind/>
        <w:rPr>
          <w:rFonts w:ascii="Times New Roman" w:hAnsi="Times New Roman"/>
          <w:sz w:val="24"/>
        </w:rPr>
      </w:pPr>
      <w:r>
        <w:rPr>
          <w:rFonts w:ascii="Times New Roman" w:hAnsi="Times New Roman"/>
          <w:sz w:val="24"/>
        </w:rPr>
        <w:t>- овладение начальными навыками адаптации в динамично изменяющемся и развивающемся мире;</w:t>
      </w:r>
    </w:p>
    <w:p w14:paraId="3C000000">
      <w:pPr>
        <w:tabs>
          <w:tab w:leader="none" w:pos="990" w:val="left"/>
        </w:tabs>
        <w:spacing w:after="0" w:line="240" w:lineRule="auto"/>
        <w:ind/>
        <w:rPr>
          <w:rFonts w:ascii="Times New Roman" w:hAnsi="Times New Roman"/>
          <w:sz w:val="24"/>
        </w:rPr>
      </w:pPr>
      <w:r>
        <w:rPr>
          <w:rFonts w:ascii="Times New Roman" w:hAnsi="Times New Roman"/>
          <w:sz w:val="24"/>
        </w:rPr>
        <w:t>- овладение социально-бытовыми умениями, используемыми в повседневной жизни;</w:t>
      </w:r>
    </w:p>
    <w:p w14:paraId="3D000000">
      <w:pPr>
        <w:tabs>
          <w:tab w:leader="none" w:pos="990" w:val="left"/>
        </w:tabs>
        <w:spacing w:after="0" w:line="240" w:lineRule="auto"/>
        <w:ind/>
        <w:rPr>
          <w:rFonts w:ascii="Times New Roman" w:hAnsi="Times New Roman"/>
          <w:sz w:val="24"/>
        </w:rPr>
      </w:pPr>
      <w:r>
        <w:rPr>
          <w:rFonts w:ascii="Times New Roman" w:hAnsi="Times New Roman"/>
          <w:sz w:val="24"/>
        </w:rPr>
        <w:t>-  владение навыками коммуник</w:t>
      </w:r>
      <w:r>
        <w:rPr>
          <w:rFonts w:ascii="Times New Roman" w:hAnsi="Times New Roman"/>
          <w:sz w:val="24"/>
        </w:rPr>
        <w:t>ации и принятыми нормами социального взаимодействия;</w:t>
      </w:r>
    </w:p>
    <w:p w14:paraId="3E000000">
      <w:pPr>
        <w:tabs>
          <w:tab w:leader="none" w:pos="990" w:val="left"/>
        </w:tabs>
        <w:spacing w:after="0" w:line="240" w:lineRule="auto"/>
        <w:ind/>
        <w:rPr>
          <w:rFonts w:ascii="Times New Roman" w:hAnsi="Times New Roman"/>
          <w:sz w:val="24"/>
        </w:rPr>
      </w:pPr>
      <w:r>
        <w:rPr>
          <w:rFonts w:ascii="Times New Roman" w:hAnsi="Times New Roman"/>
          <w:sz w:val="24"/>
        </w:rPr>
        <w:t>- способность к осмыслению социального окружения, своего места в нём, принятие соответствующих возрасту ценностей и социальных ролей;</w:t>
      </w:r>
    </w:p>
    <w:p w14:paraId="3F000000">
      <w:pPr>
        <w:tabs>
          <w:tab w:leader="none" w:pos="990" w:val="left"/>
        </w:tabs>
        <w:spacing w:after="0" w:line="240" w:lineRule="auto"/>
        <w:ind/>
        <w:rPr>
          <w:rFonts w:ascii="Times New Roman" w:hAnsi="Times New Roman"/>
          <w:sz w:val="24"/>
        </w:rPr>
      </w:pPr>
      <w:r>
        <w:rPr>
          <w:rFonts w:ascii="Times New Roman" w:hAnsi="Times New Roman"/>
          <w:sz w:val="24"/>
        </w:rPr>
        <w:t xml:space="preserve">- принятие и освоение социальной роли </w:t>
      </w:r>
      <w:r>
        <w:rPr>
          <w:rFonts w:ascii="Times New Roman" w:hAnsi="Times New Roman"/>
          <w:sz w:val="24"/>
        </w:rPr>
        <w:t>обучающегося</w:t>
      </w:r>
      <w:r>
        <w:rPr>
          <w:rFonts w:ascii="Times New Roman" w:hAnsi="Times New Roman"/>
          <w:sz w:val="24"/>
        </w:rPr>
        <w:t>, формирование и ра</w:t>
      </w:r>
      <w:r>
        <w:rPr>
          <w:rFonts w:ascii="Times New Roman" w:hAnsi="Times New Roman"/>
          <w:sz w:val="24"/>
        </w:rPr>
        <w:t>звитие социально значимых мотивов учебной деятельности;</w:t>
      </w:r>
    </w:p>
    <w:p w14:paraId="40000000">
      <w:pPr>
        <w:tabs>
          <w:tab w:leader="none" w:pos="990" w:val="left"/>
        </w:tabs>
        <w:spacing w:after="0" w:line="240" w:lineRule="auto"/>
        <w:ind/>
        <w:rPr>
          <w:rFonts w:ascii="Times New Roman" w:hAnsi="Times New Roman"/>
          <w:sz w:val="24"/>
        </w:rPr>
      </w:pPr>
      <w:r>
        <w:rPr>
          <w:rFonts w:ascii="Times New Roman" w:hAnsi="Times New Roman"/>
          <w:sz w:val="24"/>
        </w:rPr>
        <w:t>- развитие навыков сотрудничества с взрослыми и сверстниками в разных социальных ситуациях;</w:t>
      </w:r>
    </w:p>
    <w:p w14:paraId="41000000">
      <w:pPr>
        <w:tabs>
          <w:tab w:leader="none" w:pos="990" w:val="left"/>
        </w:tabs>
        <w:spacing w:after="0" w:line="240" w:lineRule="auto"/>
        <w:ind/>
        <w:rPr>
          <w:rFonts w:ascii="Times New Roman" w:hAnsi="Times New Roman"/>
          <w:sz w:val="24"/>
        </w:rPr>
      </w:pPr>
      <w:r>
        <w:rPr>
          <w:rFonts w:ascii="Times New Roman" w:hAnsi="Times New Roman"/>
          <w:sz w:val="24"/>
        </w:rPr>
        <w:t xml:space="preserve"> - формирование эстетических потребностей, ценностей и чувств;</w:t>
      </w:r>
    </w:p>
    <w:p w14:paraId="42000000">
      <w:pPr>
        <w:tabs>
          <w:tab w:leader="none" w:pos="990" w:val="left"/>
        </w:tabs>
        <w:spacing w:after="0" w:line="240" w:lineRule="auto"/>
        <w:ind/>
        <w:rPr>
          <w:rFonts w:ascii="Times New Roman" w:hAnsi="Times New Roman"/>
          <w:sz w:val="24"/>
        </w:rPr>
      </w:pPr>
      <w:r>
        <w:rPr>
          <w:rFonts w:ascii="Times New Roman" w:hAnsi="Times New Roman"/>
          <w:sz w:val="24"/>
        </w:rPr>
        <w:t>- развитие этических чувств, доброжелательнос</w:t>
      </w:r>
      <w:r>
        <w:rPr>
          <w:rFonts w:ascii="Times New Roman" w:hAnsi="Times New Roman"/>
          <w:sz w:val="24"/>
        </w:rPr>
        <w:t>ти и эмоционально- нравственной отзывчивости, понимания и сопереживания чувствам других людей;</w:t>
      </w:r>
    </w:p>
    <w:p w14:paraId="43000000">
      <w:pPr>
        <w:tabs>
          <w:tab w:leader="none" w:pos="990" w:val="left"/>
        </w:tabs>
        <w:spacing w:after="0" w:line="240" w:lineRule="auto"/>
        <w:ind/>
        <w:rPr>
          <w:rFonts w:ascii="Times New Roman" w:hAnsi="Times New Roman"/>
          <w:sz w:val="24"/>
        </w:rPr>
      </w:pPr>
      <w:r>
        <w:rPr>
          <w:rFonts w:ascii="Times New Roman" w:hAnsi="Times New Roman"/>
          <w:sz w:val="24"/>
        </w:rPr>
        <w:t>-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w:t>
      </w:r>
      <w:r>
        <w:rPr>
          <w:rFonts w:ascii="Times New Roman" w:hAnsi="Times New Roman"/>
          <w:sz w:val="24"/>
        </w:rPr>
        <w:t>ховным ценностям;</w:t>
      </w:r>
    </w:p>
    <w:p w14:paraId="44000000">
      <w:pPr>
        <w:tabs>
          <w:tab w:leader="none" w:pos="990" w:val="left"/>
        </w:tabs>
        <w:spacing w:after="0" w:line="240" w:lineRule="auto"/>
        <w:ind/>
        <w:rPr>
          <w:rFonts w:ascii="Times New Roman" w:hAnsi="Times New Roman"/>
          <w:sz w:val="24"/>
        </w:rPr>
      </w:pPr>
      <w:r>
        <w:rPr>
          <w:rFonts w:ascii="Times New Roman" w:hAnsi="Times New Roman"/>
          <w:sz w:val="24"/>
        </w:rPr>
        <w:t>-  формирование готовности к самостоятельной жизни.</w:t>
      </w:r>
    </w:p>
    <w:p w14:paraId="45000000">
      <w:pPr>
        <w:tabs>
          <w:tab w:leader="none" w:pos="990" w:val="left"/>
        </w:tabs>
        <w:spacing w:after="0" w:line="240" w:lineRule="auto"/>
        <w:ind/>
        <w:jc w:val="both"/>
        <w:rPr>
          <w:rFonts w:ascii="Times New Roman" w:hAnsi="Times New Roman"/>
          <w:i w:val="1"/>
          <w:sz w:val="24"/>
        </w:rPr>
      </w:pPr>
      <w:r>
        <w:rPr>
          <w:rFonts w:ascii="Times New Roman" w:hAnsi="Times New Roman"/>
          <w:i w:val="1"/>
          <w:sz w:val="24"/>
        </w:rPr>
        <w:t>Программа обеспечивает достижение учащимися 4 класса базовых учебных действий:</w:t>
      </w:r>
    </w:p>
    <w:p w14:paraId="46000000">
      <w:pPr>
        <w:tabs>
          <w:tab w:leader="none" w:pos="990" w:val="left"/>
        </w:tabs>
        <w:spacing w:after="0" w:line="240" w:lineRule="auto"/>
        <w:ind/>
        <w:jc w:val="both"/>
        <w:rPr>
          <w:rFonts w:ascii="Times New Roman" w:hAnsi="Times New Roman"/>
          <w:i w:val="1"/>
          <w:sz w:val="24"/>
          <w:u w:val="single"/>
        </w:rPr>
      </w:pPr>
      <w:r>
        <w:rPr>
          <w:rFonts w:ascii="Times New Roman" w:hAnsi="Times New Roman"/>
          <w:i w:val="1"/>
          <w:sz w:val="24"/>
          <w:u w:val="single"/>
        </w:rPr>
        <w:t>1. Личностные учебные действия:</w:t>
      </w:r>
    </w:p>
    <w:p w14:paraId="47000000">
      <w:pPr>
        <w:numPr>
          <w:ilvl w:val="0"/>
          <w:numId w:val="5"/>
        </w:numPr>
        <w:tabs>
          <w:tab w:leader="none" w:pos="990" w:val="left"/>
        </w:tabs>
        <w:spacing w:after="0" w:line="240" w:lineRule="auto"/>
        <w:ind/>
        <w:jc w:val="both"/>
        <w:rPr>
          <w:rFonts w:ascii="Times New Roman" w:hAnsi="Times New Roman"/>
          <w:i w:val="1"/>
          <w:sz w:val="24"/>
        </w:rPr>
      </w:pPr>
      <w:r>
        <w:rPr>
          <w:rFonts w:ascii="Times New Roman" w:hAnsi="Times New Roman"/>
          <w:sz w:val="24"/>
        </w:rPr>
        <w:t>осознание себя как ученика, заинтересованного посещение</w:t>
      </w:r>
      <w:r>
        <w:rPr>
          <w:rFonts w:ascii="Times New Roman" w:hAnsi="Times New Roman"/>
          <w:sz w:val="24"/>
        </w:rPr>
        <w:t>м школы, обучением, занятиями, как члена семьи, друга, одноклассника;</w:t>
      </w:r>
    </w:p>
    <w:p w14:paraId="48000000">
      <w:pPr>
        <w:numPr>
          <w:ilvl w:val="0"/>
          <w:numId w:val="5"/>
        </w:numPr>
        <w:spacing w:after="0" w:line="240" w:lineRule="auto"/>
        <w:ind/>
        <w:jc w:val="both"/>
        <w:rPr>
          <w:rFonts w:ascii="Times New Roman" w:hAnsi="Times New Roman"/>
          <w:sz w:val="24"/>
        </w:rPr>
      </w:pPr>
      <w:r>
        <w:rPr>
          <w:rFonts w:ascii="Times New Roman" w:hAnsi="Times New Roman"/>
          <w:sz w:val="24"/>
        </w:rPr>
        <w:t>самостоятельность в выполнении учебных заданий, поручений, договорённостей;</w:t>
      </w:r>
    </w:p>
    <w:p w14:paraId="49000000">
      <w:pPr>
        <w:spacing w:after="0" w:line="240" w:lineRule="auto"/>
        <w:ind/>
        <w:jc w:val="both"/>
        <w:rPr>
          <w:rFonts w:ascii="Times New Roman" w:hAnsi="Times New Roman"/>
          <w:sz w:val="24"/>
        </w:rPr>
      </w:pPr>
    </w:p>
    <w:p w14:paraId="4A000000">
      <w:pPr>
        <w:spacing w:after="0" w:line="240" w:lineRule="auto"/>
        <w:ind/>
        <w:jc w:val="both"/>
        <w:rPr>
          <w:rFonts w:ascii="Times New Roman" w:hAnsi="Times New Roman"/>
          <w:i w:val="1"/>
          <w:sz w:val="24"/>
          <w:u w:val="single"/>
        </w:rPr>
      </w:pPr>
      <w:r>
        <w:rPr>
          <w:rFonts w:ascii="Times New Roman" w:hAnsi="Times New Roman"/>
          <w:i w:val="1"/>
          <w:sz w:val="24"/>
          <w:u w:val="single"/>
        </w:rPr>
        <w:t>2. Коммуникативные учебные действия:</w:t>
      </w:r>
    </w:p>
    <w:p w14:paraId="4B000000">
      <w:pPr>
        <w:numPr>
          <w:ilvl w:val="0"/>
          <w:numId w:val="6"/>
        </w:numPr>
        <w:spacing w:after="0" w:line="240" w:lineRule="auto"/>
        <w:ind/>
        <w:jc w:val="both"/>
        <w:rPr>
          <w:rFonts w:ascii="Times New Roman" w:hAnsi="Times New Roman"/>
          <w:i w:val="1"/>
          <w:sz w:val="24"/>
          <w:u w:val="single"/>
        </w:rPr>
      </w:pPr>
      <w:r>
        <w:rPr>
          <w:rFonts w:ascii="Times New Roman" w:hAnsi="Times New Roman"/>
          <w:sz w:val="24"/>
        </w:rPr>
        <w:t>вступать в контакт и работать в коллективе (учит</w:t>
      </w:r>
      <w:r>
        <w:rPr>
          <w:rFonts w:ascii="Times New Roman" w:hAnsi="Times New Roman"/>
          <w:sz w:val="24"/>
        </w:rPr>
        <w:t>ель – ученик, ученик – ученик, ученик – класс, учитель – ученик);</w:t>
      </w:r>
    </w:p>
    <w:p w14:paraId="4C000000">
      <w:pPr>
        <w:numPr>
          <w:ilvl w:val="0"/>
          <w:numId w:val="6"/>
        </w:numPr>
        <w:spacing w:after="0" w:line="240" w:lineRule="auto"/>
        <w:ind/>
        <w:rPr>
          <w:rFonts w:ascii="Times New Roman" w:hAnsi="Times New Roman"/>
          <w:sz w:val="24"/>
        </w:rPr>
      </w:pPr>
      <w:r>
        <w:rPr>
          <w:rFonts w:ascii="Times New Roman" w:hAnsi="Times New Roman"/>
          <w:sz w:val="24"/>
        </w:rPr>
        <w:t>использовать принятые ритуалы социального взаимодействия с одноклассниками и учителем;</w:t>
      </w:r>
    </w:p>
    <w:p w14:paraId="4D000000">
      <w:pPr>
        <w:numPr>
          <w:ilvl w:val="0"/>
          <w:numId w:val="6"/>
        </w:numPr>
        <w:spacing w:after="0" w:line="240" w:lineRule="auto"/>
        <w:ind/>
        <w:rPr>
          <w:rFonts w:ascii="Times New Roman" w:hAnsi="Times New Roman"/>
          <w:sz w:val="24"/>
        </w:rPr>
      </w:pPr>
      <w:r>
        <w:rPr>
          <w:rFonts w:ascii="Times New Roman" w:hAnsi="Times New Roman"/>
          <w:sz w:val="24"/>
        </w:rPr>
        <w:t>обращаться за помощью и принимать помощь;</w:t>
      </w:r>
    </w:p>
    <w:p w14:paraId="4E000000">
      <w:pPr>
        <w:numPr>
          <w:ilvl w:val="0"/>
          <w:numId w:val="6"/>
        </w:numPr>
        <w:spacing w:after="0" w:line="240" w:lineRule="auto"/>
        <w:ind/>
        <w:rPr>
          <w:rFonts w:ascii="Times New Roman" w:hAnsi="Times New Roman"/>
          <w:sz w:val="24"/>
        </w:rPr>
      </w:pPr>
      <w:r>
        <w:rPr>
          <w:rFonts w:ascii="Times New Roman" w:hAnsi="Times New Roman"/>
          <w:sz w:val="24"/>
        </w:rPr>
        <w:t>слушать и понимать инструкцию к учебному заданию в разных вид</w:t>
      </w:r>
      <w:r>
        <w:rPr>
          <w:rFonts w:ascii="Times New Roman" w:hAnsi="Times New Roman"/>
          <w:sz w:val="24"/>
        </w:rPr>
        <w:t>ах деятельности и быту;</w:t>
      </w:r>
    </w:p>
    <w:p w14:paraId="4F000000">
      <w:pPr>
        <w:spacing w:after="0" w:line="240" w:lineRule="auto"/>
        <w:ind/>
        <w:rPr>
          <w:rFonts w:ascii="Times New Roman" w:hAnsi="Times New Roman"/>
          <w:sz w:val="24"/>
        </w:rPr>
      </w:pPr>
    </w:p>
    <w:p w14:paraId="50000000">
      <w:pPr>
        <w:spacing w:after="0" w:line="240" w:lineRule="auto"/>
        <w:ind/>
        <w:rPr>
          <w:rFonts w:ascii="Times New Roman" w:hAnsi="Times New Roman"/>
          <w:i w:val="1"/>
          <w:sz w:val="24"/>
          <w:u w:val="single"/>
        </w:rPr>
      </w:pPr>
      <w:r>
        <w:rPr>
          <w:rFonts w:ascii="Times New Roman" w:hAnsi="Times New Roman"/>
          <w:i w:val="1"/>
          <w:sz w:val="24"/>
          <w:u w:val="single"/>
        </w:rPr>
        <w:t>3. Регулятивные учебные действия:</w:t>
      </w:r>
    </w:p>
    <w:p w14:paraId="51000000">
      <w:pPr>
        <w:numPr>
          <w:ilvl w:val="0"/>
          <w:numId w:val="7"/>
        </w:numPr>
        <w:spacing w:after="0" w:line="240" w:lineRule="auto"/>
        <w:ind/>
        <w:rPr>
          <w:rFonts w:ascii="Times New Roman" w:hAnsi="Times New Roman"/>
          <w:i w:val="1"/>
          <w:sz w:val="24"/>
          <w:u w:val="single"/>
        </w:rPr>
      </w:pPr>
      <w:r>
        <w:rPr>
          <w:rFonts w:ascii="Times New Roman" w:hAnsi="Times New Roman"/>
          <w:sz w:val="24"/>
        </w:rPr>
        <w:t>входить и выходить из учебного помещения со звонком;</w:t>
      </w:r>
    </w:p>
    <w:p w14:paraId="52000000">
      <w:pPr>
        <w:numPr>
          <w:ilvl w:val="0"/>
          <w:numId w:val="7"/>
        </w:numPr>
        <w:spacing w:after="0" w:line="240" w:lineRule="auto"/>
        <w:ind/>
        <w:rPr>
          <w:rFonts w:ascii="Times New Roman" w:hAnsi="Times New Roman"/>
          <w:b w:val="1"/>
          <w:i w:val="1"/>
          <w:sz w:val="24"/>
        </w:rPr>
      </w:pPr>
      <w:r>
        <w:rPr>
          <w:rFonts w:ascii="Times New Roman" w:hAnsi="Times New Roman"/>
          <w:sz w:val="24"/>
        </w:rPr>
        <w:t>ориентироваться в пространстве класса (зала, учебного помещения);</w:t>
      </w:r>
    </w:p>
    <w:p w14:paraId="53000000">
      <w:pPr>
        <w:numPr>
          <w:ilvl w:val="0"/>
          <w:numId w:val="7"/>
        </w:numPr>
        <w:spacing w:after="0" w:line="240" w:lineRule="auto"/>
        <w:ind/>
        <w:rPr>
          <w:rFonts w:ascii="Times New Roman" w:hAnsi="Times New Roman"/>
          <w:b w:val="1"/>
          <w:i w:val="1"/>
          <w:sz w:val="24"/>
        </w:rPr>
      </w:pPr>
      <w:r>
        <w:rPr>
          <w:rFonts w:ascii="Times New Roman" w:hAnsi="Times New Roman"/>
          <w:sz w:val="24"/>
        </w:rPr>
        <w:t>пользоваться учебной мебелью;</w:t>
      </w:r>
    </w:p>
    <w:p w14:paraId="54000000">
      <w:pPr>
        <w:numPr>
          <w:ilvl w:val="0"/>
          <w:numId w:val="7"/>
        </w:numPr>
        <w:spacing w:after="0" w:line="240" w:lineRule="auto"/>
        <w:ind/>
        <w:rPr>
          <w:rFonts w:ascii="Times New Roman" w:hAnsi="Times New Roman"/>
          <w:b w:val="1"/>
          <w:i w:val="1"/>
          <w:sz w:val="24"/>
        </w:rPr>
      </w:pPr>
      <w:r>
        <w:rPr>
          <w:rFonts w:ascii="Times New Roman" w:hAnsi="Times New Roman"/>
          <w:sz w:val="24"/>
        </w:rPr>
        <w:t>адекватно использовать ритуалы школьного поведен</w:t>
      </w:r>
      <w:r>
        <w:rPr>
          <w:rFonts w:ascii="Times New Roman" w:hAnsi="Times New Roman"/>
          <w:sz w:val="24"/>
        </w:rPr>
        <w:t xml:space="preserve">ия (поднимать руку, вставать и выходить </w:t>
      </w:r>
      <w:r>
        <w:rPr>
          <w:rFonts w:ascii="Times New Roman" w:hAnsi="Times New Roman"/>
          <w:sz w:val="24"/>
        </w:rPr>
        <w:t>из</w:t>
      </w:r>
      <w:r>
        <w:rPr>
          <w:rFonts w:ascii="Times New Roman" w:hAnsi="Times New Roman"/>
          <w:sz w:val="24"/>
        </w:rPr>
        <w:t xml:space="preserve"> – за парты и т.д.);</w:t>
      </w:r>
    </w:p>
    <w:p w14:paraId="55000000">
      <w:pPr>
        <w:numPr>
          <w:ilvl w:val="0"/>
          <w:numId w:val="7"/>
        </w:numPr>
        <w:spacing w:after="0" w:line="240" w:lineRule="auto"/>
        <w:ind/>
        <w:rPr>
          <w:rFonts w:ascii="Times New Roman" w:hAnsi="Times New Roman"/>
          <w:b w:val="1"/>
          <w:i w:val="1"/>
          <w:sz w:val="24"/>
        </w:rPr>
      </w:pPr>
      <w:r>
        <w:rPr>
          <w:rFonts w:ascii="Times New Roman" w:hAnsi="Times New Roman"/>
          <w:sz w:val="24"/>
        </w:rPr>
        <w:t>работать с учебными принадлежностями (инструментами) и организовывать своё рабочее место;</w:t>
      </w:r>
    </w:p>
    <w:p w14:paraId="56000000">
      <w:pPr>
        <w:numPr>
          <w:ilvl w:val="0"/>
          <w:numId w:val="7"/>
        </w:numPr>
        <w:spacing w:after="0" w:line="240" w:lineRule="auto"/>
        <w:ind/>
        <w:rPr>
          <w:rFonts w:ascii="Times New Roman" w:hAnsi="Times New Roman"/>
          <w:b w:val="1"/>
          <w:i w:val="1"/>
          <w:sz w:val="24"/>
        </w:rPr>
      </w:pPr>
      <w:r>
        <w:rPr>
          <w:rFonts w:ascii="Times New Roman" w:hAnsi="Times New Roman"/>
          <w:sz w:val="24"/>
        </w:rPr>
        <w:t>принимать цели и произвольно включаться в деятельность, следовать предложенному плану и работать в обще</w:t>
      </w:r>
      <w:r>
        <w:rPr>
          <w:rFonts w:ascii="Times New Roman" w:hAnsi="Times New Roman"/>
          <w:sz w:val="24"/>
        </w:rPr>
        <w:t>м темпе;</w:t>
      </w:r>
    </w:p>
    <w:p w14:paraId="57000000">
      <w:pPr>
        <w:numPr>
          <w:ilvl w:val="0"/>
          <w:numId w:val="7"/>
        </w:numPr>
        <w:spacing w:after="0" w:line="240" w:lineRule="auto"/>
        <w:ind/>
        <w:rPr>
          <w:rFonts w:ascii="Times New Roman" w:hAnsi="Times New Roman"/>
          <w:b w:val="1"/>
          <w:i w:val="1"/>
          <w:sz w:val="24"/>
        </w:rPr>
      </w:pPr>
      <w:r>
        <w:rPr>
          <w:rFonts w:ascii="Times New Roman" w:hAnsi="Times New Roman"/>
          <w:sz w:val="24"/>
        </w:rPr>
        <w:t xml:space="preserve">активно участвовать в деятельности, контролировать и оценивать свои действия и действия одноклассников; </w:t>
      </w:r>
    </w:p>
    <w:p w14:paraId="58000000">
      <w:pPr>
        <w:numPr>
          <w:ilvl w:val="0"/>
          <w:numId w:val="7"/>
        </w:numPr>
        <w:spacing w:after="0" w:line="240" w:lineRule="auto"/>
        <w:ind/>
        <w:rPr>
          <w:rFonts w:ascii="Times New Roman" w:hAnsi="Times New Roman"/>
          <w:b w:val="1"/>
          <w:i w:val="1"/>
          <w:sz w:val="24"/>
        </w:rPr>
      </w:pPr>
      <w:r>
        <w:rPr>
          <w:rFonts w:ascii="Times New Roman" w:hAnsi="Times New Roman"/>
          <w:sz w:val="24"/>
        </w:rPr>
        <w:t>соотносить свои действия и их результаты с заданными образцами, принимать оценку деятельности, оценивать её с учётом предложенных критериев, к</w:t>
      </w:r>
      <w:r>
        <w:rPr>
          <w:rFonts w:ascii="Times New Roman" w:hAnsi="Times New Roman"/>
          <w:sz w:val="24"/>
        </w:rPr>
        <w:t>орректировать свою деятельность с учётом выявленных недочётов;</w:t>
      </w:r>
    </w:p>
    <w:p w14:paraId="59000000">
      <w:pPr>
        <w:spacing w:after="0" w:line="240" w:lineRule="auto"/>
        <w:ind/>
        <w:rPr>
          <w:rFonts w:ascii="Times New Roman" w:hAnsi="Times New Roman"/>
          <w:i w:val="1"/>
          <w:sz w:val="24"/>
          <w:u w:val="single"/>
        </w:rPr>
      </w:pPr>
      <w:r>
        <w:rPr>
          <w:rFonts w:ascii="Times New Roman" w:hAnsi="Times New Roman"/>
          <w:i w:val="1"/>
          <w:sz w:val="24"/>
          <w:u w:val="single"/>
        </w:rPr>
        <w:t>4. Познавательные учебные действия:</w:t>
      </w:r>
    </w:p>
    <w:p w14:paraId="5A000000">
      <w:pPr>
        <w:numPr>
          <w:ilvl w:val="0"/>
          <w:numId w:val="8"/>
        </w:numPr>
        <w:spacing w:after="0" w:line="240" w:lineRule="auto"/>
        <w:ind/>
        <w:rPr>
          <w:rFonts w:ascii="Times New Roman" w:hAnsi="Times New Roman"/>
          <w:sz w:val="24"/>
        </w:rPr>
      </w:pPr>
      <w:r>
        <w:rPr>
          <w:rFonts w:ascii="Times New Roman" w:hAnsi="Times New Roman"/>
          <w:sz w:val="24"/>
        </w:rPr>
        <w:t>выделять существенные, общие и отличительные свойства предметов;</w:t>
      </w:r>
    </w:p>
    <w:p w14:paraId="5B000000">
      <w:pPr>
        <w:numPr>
          <w:ilvl w:val="0"/>
          <w:numId w:val="8"/>
        </w:numPr>
        <w:spacing w:after="0" w:line="240" w:lineRule="auto"/>
        <w:ind/>
        <w:rPr>
          <w:rFonts w:ascii="Times New Roman" w:hAnsi="Times New Roman"/>
          <w:sz w:val="24"/>
        </w:rPr>
      </w:pPr>
      <w:r>
        <w:rPr>
          <w:rFonts w:ascii="Times New Roman" w:hAnsi="Times New Roman"/>
          <w:sz w:val="24"/>
        </w:rPr>
        <w:t xml:space="preserve">устанавливать </w:t>
      </w:r>
      <w:r>
        <w:rPr>
          <w:rFonts w:ascii="Times New Roman" w:hAnsi="Times New Roman"/>
          <w:sz w:val="24"/>
        </w:rPr>
        <w:t>видо</w:t>
      </w:r>
      <w:r>
        <w:rPr>
          <w:rFonts w:ascii="Times New Roman" w:hAnsi="Times New Roman"/>
          <w:sz w:val="24"/>
        </w:rPr>
        <w:t xml:space="preserve"> – родовые отношения предметов;</w:t>
      </w:r>
    </w:p>
    <w:p w14:paraId="5C000000">
      <w:pPr>
        <w:numPr>
          <w:ilvl w:val="0"/>
          <w:numId w:val="8"/>
        </w:numPr>
        <w:spacing w:after="0" w:line="240" w:lineRule="auto"/>
        <w:ind/>
        <w:rPr>
          <w:rFonts w:ascii="Times New Roman" w:hAnsi="Times New Roman"/>
          <w:sz w:val="24"/>
        </w:rPr>
      </w:pPr>
      <w:r>
        <w:rPr>
          <w:rFonts w:ascii="Times New Roman" w:hAnsi="Times New Roman"/>
          <w:sz w:val="24"/>
        </w:rPr>
        <w:t>делать простейшие обобщения, сравнивать, к</w:t>
      </w:r>
      <w:r>
        <w:rPr>
          <w:rFonts w:ascii="Times New Roman" w:hAnsi="Times New Roman"/>
          <w:sz w:val="24"/>
        </w:rPr>
        <w:t>лассифицировать на наглядном материале;</w:t>
      </w:r>
    </w:p>
    <w:p w14:paraId="5D000000">
      <w:pPr>
        <w:numPr>
          <w:ilvl w:val="0"/>
          <w:numId w:val="8"/>
        </w:numPr>
        <w:spacing w:after="0" w:line="240" w:lineRule="auto"/>
        <w:ind/>
        <w:rPr>
          <w:rFonts w:ascii="Times New Roman" w:hAnsi="Times New Roman"/>
          <w:sz w:val="24"/>
        </w:rPr>
      </w:pPr>
      <w:r>
        <w:rPr>
          <w:rFonts w:ascii="Times New Roman" w:hAnsi="Times New Roman"/>
          <w:sz w:val="24"/>
        </w:rPr>
        <w:t>пользоваться знаками, символами, предметами – заместителями;</w:t>
      </w:r>
    </w:p>
    <w:p w14:paraId="5E000000">
      <w:pPr>
        <w:numPr>
          <w:ilvl w:val="0"/>
          <w:numId w:val="8"/>
        </w:numPr>
        <w:spacing w:after="0" w:line="240" w:lineRule="auto"/>
        <w:ind/>
        <w:rPr>
          <w:rFonts w:ascii="Times New Roman" w:hAnsi="Times New Roman"/>
          <w:sz w:val="24"/>
        </w:rPr>
      </w:pPr>
      <w:r>
        <w:rPr>
          <w:rFonts w:ascii="Times New Roman" w:hAnsi="Times New Roman"/>
          <w:sz w:val="24"/>
        </w:rPr>
        <w:t>выполнять арифметические действия;</w:t>
      </w:r>
    </w:p>
    <w:p w14:paraId="5F000000">
      <w:pPr>
        <w:numPr>
          <w:ilvl w:val="0"/>
          <w:numId w:val="8"/>
        </w:numPr>
        <w:spacing w:after="0" w:line="240" w:lineRule="auto"/>
        <w:ind/>
        <w:rPr>
          <w:rFonts w:ascii="Times New Roman" w:hAnsi="Times New Roman"/>
          <w:sz w:val="24"/>
        </w:rPr>
      </w:pPr>
      <w:r>
        <w:rPr>
          <w:rFonts w:ascii="Times New Roman" w:hAnsi="Times New Roman"/>
          <w:sz w:val="24"/>
        </w:rPr>
        <w:t>наблюдать; работать с информацией (понимать изображение, устное высказывание, предъявленное на бумажных и электронных но</w:t>
      </w:r>
      <w:r>
        <w:rPr>
          <w:rFonts w:ascii="Times New Roman" w:hAnsi="Times New Roman"/>
          <w:sz w:val="24"/>
        </w:rPr>
        <w:t xml:space="preserve">сителях); </w:t>
      </w:r>
    </w:p>
    <w:p w14:paraId="60000000">
      <w:pPr>
        <w:numPr>
          <w:ilvl w:val="0"/>
          <w:numId w:val="8"/>
        </w:numPr>
        <w:spacing w:after="0" w:line="240" w:lineRule="auto"/>
        <w:ind/>
        <w:rPr>
          <w:rFonts w:ascii="Times New Roman" w:hAnsi="Times New Roman"/>
          <w:sz w:val="24"/>
        </w:rPr>
      </w:pPr>
      <w:r>
        <w:rPr>
          <w:rFonts w:ascii="Times New Roman" w:hAnsi="Times New Roman"/>
          <w:sz w:val="24"/>
        </w:rPr>
        <w:t>применять начальные сведения о сущности и особенностях объектов, процессов и явлений действительности в соответствии с содержанием конкретного учебного предмета и для решения познавательных и практических задач;</w:t>
      </w:r>
    </w:p>
    <w:p w14:paraId="61000000">
      <w:pPr>
        <w:numPr>
          <w:ilvl w:val="0"/>
          <w:numId w:val="8"/>
        </w:numPr>
        <w:spacing w:after="0" w:line="240" w:lineRule="auto"/>
        <w:ind/>
        <w:rPr>
          <w:rFonts w:ascii="Times New Roman" w:hAnsi="Times New Roman"/>
          <w:sz w:val="24"/>
        </w:rPr>
      </w:pPr>
      <w:r>
        <w:rPr>
          <w:rFonts w:ascii="Times New Roman" w:hAnsi="Times New Roman"/>
          <w:sz w:val="24"/>
        </w:rPr>
        <w:t>использовать в жизни и деятельнос</w:t>
      </w:r>
      <w:r>
        <w:rPr>
          <w:rFonts w:ascii="Times New Roman" w:hAnsi="Times New Roman"/>
          <w:sz w:val="24"/>
        </w:rPr>
        <w:t xml:space="preserve">ти некоторые </w:t>
      </w:r>
      <w:r>
        <w:rPr>
          <w:rFonts w:ascii="Times New Roman" w:hAnsi="Times New Roman"/>
          <w:sz w:val="24"/>
        </w:rPr>
        <w:t>межпредметные</w:t>
      </w:r>
      <w:r>
        <w:rPr>
          <w:rFonts w:ascii="Times New Roman" w:hAnsi="Times New Roman"/>
          <w:sz w:val="24"/>
        </w:rPr>
        <w:t xml:space="preserve"> знания, отражающие доступные существенные связи и отношения между объектами и процессами.</w:t>
      </w:r>
    </w:p>
    <w:p w14:paraId="62000000">
      <w:pPr>
        <w:spacing w:after="0" w:line="240" w:lineRule="auto"/>
        <w:ind w:firstLine="0" w:left="360"/>
        <w:rPr>
          <w:rFonts w:ascii="Times New Roman" w:hAnsi="Times New Roman"/>
          <w:b w:val="1"/>
          <w:i w:val="1"/>
          <w:sz w:val="24"/>
        </w:rPr>
      </w:pPr>
      <w:r>
        <w:rPr>
          <w:rFonts w:ascii="Times New Roman" w:hAnsi="Times New Roman"/>
          <w:b w:val="1"/>
          <w:i w:val="1"/>
          <w:sz w:val="24"/>
        </w:rPr>
        <w:t>Предметные результаты</w:t>
      </w:r>
    </w:p>
    <w:p w14:paraId="63000000">
      <w:pPr>
        <w:spacing w:after="0" w:line="240" w:lineRule="auto"/>
        <w:ind w:firstLine="0" w:left="360"/>
        <w:rPr>
          <w:rFonts w:ascii="Times New Roman" w:hAnsi="Times New Roman"/>
          <w:i w:val="1"/>
          <w:sz w:val="24"/>
        </w:rPr>
      </w:pPr>
      <w:r>
        <w:rPr>
          <w:rFonts w:ascii="Times New Roman" w:hAnsi="Times New Roman"/>
          <w:i w:val="1"/>
          <w:sz w:val="24"/>
        </w:rPr>
        <w:t>К концу обучения в 4 классе учащиеся должны усвоить следующие представления:</w:t>
      </w:r>
    </w:p>
    <w:p w14:paraId="64000000">
      <w:pPr>
        <w:spacing w:after="0" w:line="240" w:lineRule="auto"/>
        <w:ind w:firstLine="0" w:left="360"/>
        <w:rPr>
          <w:rFonts w:ascii="Times New Roman" w:hAnsi="Times New Roman"/>
          <w:sz w:val="24"/>
        </w:rPr>
      </w:pPr>
      <w:r>
        <w:rPr>
          <w:rFonts w:ascii="Times New Roman" w:hAnsi="Times New Roman"/>
          <w:sz w:val="24"/>
        </w:rPr>
        <w:t>о разрядах: единицы, десятки, сотни;</w:t>
      </w:r>
    </w:p>
    <w:p w14:paraId="65000000">
      <w:pPr>
        <w:spacing w:after="0" w:line="240" w:lineRule="auto"/>
        <w:ind w:firstLine="0" w:left="360"/>
        <w:rPr>
          <w:rFonts w:ascii="Times New Roman" w:hAnsi="Times New Roman"/>
          <w:sz w:val="24"/>
        </w:rPr>
      </w:pPr>
      <w:r>
        <w:rPr>
          <w:rFonts w:ascii="Times New Roman" w:hAnsi="Times New Roman"/>
          <w:sz w:val="24"/>
        </w:rPr>
        <w:t xml:space="preserve">о </w:t>
      </w:r>
      <w:r>
        <w:rPr>
          <w:rFonts w:ascii="Times New Roman" w:hAnsi="Times New Roman"/>
          <w:sz w:val="24"/>
        </w:rPr>
        <w:t>разрядной таблице;</w:t>
      </w:r>
    </w:p>
    <w:p w14:paraId="66000000">
      <w:pPr>
        <w:spacing w:after="0" w:line="240" w:lineRule="auto"/>
        <w:ind w:firstLine="0" w:left="360"/>
        <w:rPr>
          <w:rFonts w:ascii="Times New Roman" w:hAnsi="Times New Roman"/>
          <w:sz w:val="24"/>
        </w:rPr>
      </w:pPr>
      <w:r>
        <w:rPr>
          <w:rFonts w:ascii="Times New Roman" w:hAnsi="Times New Roman"/>
          <w:sz w:val="24"/>
        </w:rPr>
        <w:t>о единицах измерения длины, массы, времени;</w:t>
      </w:r>
    </w:p>
    <w:p w14:paraId="67000000">
      <w:pPr>
        <w:spacing w:after="0" w:line="240" w:lineRule="auto"/>
        <w:ind w:firstLine="0" w:left="360"/>
        <w:rPr>
          <w:rFonts w:ascii="Times New Roman" w:hAnsi="Times New Roman"/>
          <w:sz w:val="24"/>
        </w:rPr>
      </w:pPr>
      <w:r>
        <w:rPr>
          <w:rFonts w:ascii="Times New Roman" w:hAnsi="Times New Roman"/>
          <w:sz w:val="24"/>
        </w:rPr>
        <w:t>о соотношениях единиц измерения длины, массы, времени;</w:t>
      </w:r>
    </w:p>
    <w:p w14:paraId="68000000">
      <w:pPr>
        <w:spacing w:after="0" w:line="240" w:lineRule="auto"/>
        <w:ind w:firstLine="0" w:left="360"/>
        <w:rPr>
          <w:rFonts w:ascii="Times New Roman" w:hAnsi="Times New Roman"/>
          <w:sz w:val="24"/>
        </w:rPr>
      </w:pPr>
      <w:r>
        <w:rPr>
          <w:rFonts w:ascii="Times New Roman" w:hAnsi="Times New Roman"/>
          <w:sz w:val="24"/>
        </w:rPr>
        <w:t>об устном и письменном сложении и вычитании чисел в пределах 100;</w:t>
      </w:r>
    </w:p>
    <w:p w14:paraId="69000000">
      <w:pPr>
        <w:spacing w:after="0" w:line="240" w:lineRule="auto"/>
        <w:ind w:firstLine="0" w:left="360"/>
        <w:rPr>
          <w:rFonts w:ascii="Times New Roman" w:hAnsi="Times New Roman"/>
          <w:sz w:val="24"/>
        </w:rPr>
      </w:pPr>
      <w:r>
        <w:rPr>
          <w:rFonts w:ascii="Times New Roman" w:hAnsi="Times New Roman"/>
          <w:sz w:val="24"/>
        </w:rPr>
        <w:t>о названиях компонентов умножения и деления;</w:t>
      </w:r>
    </w:p>
    <w:p w14:paraId="6A000000">
      <w:pPr>
        <w:spacing w:after="0" w:line="240" w:lineRule="auto"/>
        <w:ind w:firstLine="0" w:left="360"/>
        <w:rPr>
          <w:rFonts w:ascii="Times New Roman" w:hAnsi="Times New Roman"/>
          <w:sz w:val="24"/>
        </w:rPr>
      </w:pPr>
      <w:r>
        <w:rPr>
          <w:rFonts w:ascii="Times New Roman" w:hAnsi="Times New Roman"/>
          <w:sz w:val="24"/>
        </w:rPr>
        <w:t xml:space="preserve">о правилах умножения 0, 1, </w:t>
      </w:r>
      <w:r>
        <w:rPr>
          <w:rFonts w:ascii="Times New Roman" w:hAnsi="Times New Roman"/>
          <w:sz w:val="24"/>
        </w:rPr>
        <w:t>10 и на 0, 1, 10;</w:t>
      </w:r>
    </w:p>
    <w:p w14:paraId="6B000000">
      <w:pPr>
        <w:spacing w:after="0" w:line="240" w:lineRule="auto"/>
        <w:ind w:firstLine="0" w:left="360"/>
        <w:rPr>
          <w:rFonts w:ascii="Times New Roman" w:hAnsi="Times New Roman"/>
          <w:sz w:val="24"/>
        </w:rPr>
      </w:pPr>
      <w:r>
        <w:rPr>
          <w:rFonts w:ascii="Times New Roman" w:hAnsi="Times New Roman"/>
          <w:sz w:val="24"/>
        </w:rPr>
        <w:t>о новых названиях элементов прямоугольника (основания, боковые, смежные стороны);</w:t>
      </w:r>
    </w:p>
    <w:p w14:paraId="6C000000">
      <w:pPr>
        <w:spacing w:after="0" w:line="240" w:lineRule="auto"/>
        <w:ind w:firstLine="0" w:left="360"/>
        <w:rPr>
          <w:rFonts w:ascii="Times New Roman" w:hAnsi="Times New Roman"/>
          <w:sz w:val="24"/>
        </w:rPr>
      </w:pPr>
      <w:r>
        <w:rPr>
          <w:rFonts w:ascii="Times New Roman" w:hAnsi="Times New Roman"/>
          <w:sz w:val="24"/>
        </w:rPr>
        <w:t>о замкнутых и незамкнутых линиях;</w:t>
      </w:r>
    </w:p>
    <w:p w14:paraId="6D000000">
      <w:pPr>
        <w:spacing w:after="0" w:line="240" w:lineRule="auto"/>
        <w:ind w:firstLine="0" w:left="360"/>
        <w:rPr>
          <w:rFonts w:ascii="Times New Roman" w:hAnsi="Times New Roman"/>
          <w:sz w:val="24"/>
        </w:rPr>
      </w:pPr>
      <w:r>
        <w:rPr>
          <w:rFonts w:ascii="Times New Roman" w:hAnsi="Times New Roman"/>
          <w:sz w:val="24"/>
        </w:rPr>
        <w:t>о взаимном положении геометрических фигур на плоскости;</w:t>
      </w:r>
    </w:p>
    <w:p w14:paraId="6E000000">
      <w:pPr>
        <w:spacing w:after="0" w:line="240" w:lineRule="auto"/>
        <w:ind w:firstLine="0" w:left="360"/>
        <w:rPr>
          <w:rFonts w:ascii="Times New Roman" w:hAnsi="Times New Roman"/>
          <w:sz w:val="24"/>
        </w:rPr>
      </w:pPr>
      <w:r>
        <w:rPr>
          <w:rFonts w:ascii="Times New Roman" w:hAnsi="Times New Roman"/>
          <w:sz w:val="24"/>
        </w:rPr>
        <w:t>о точке пересечения линий.</w:t>
      </w:r>
    </w:p>
    <w:p w14:paraId="6F000000">
      <w:pPr>
        <w:spacing w:after="0" w:line="240" w:lineRule="auto"/>
        <w:ind/>
        <w:rPr>
          <w:rFonts w:ascii="Times New Roman" w:hAnsi="Times New Roman"/>
          <w:b w:val="1"/>
          <w:i w:val="1"/>
          <w:sz w:val="24"/>
        </w:rPr>
      </w:pPr>
      <w:r>
        <w:rPr>
          <w:rFonts w:ascii="Times New Roman" w:hAnsi="Times New Roman"/>
          <w:b w:val="1"/>
          <w:i w:val="1"/>
          <w:sz w:val="24"/>
        </w:rPr>
        <w:t>Основные требования к умениям учащихся</w:t>
      </w:r>
    </w:p>
    <w:p w14:paraId="70000000">
      <w:pPr>
        <w:spacing w:after="0" w:line="240" w:lineRule="auto"/>
        <w:ind/>
        <w:rPr>
          <w:rFonts w:ascii="Times New Roman" w:hAnsi="Times New Roman"/>
          <w:i w:val="1"/>
          <w:sz w:val="24"/>
        </w:rPr>
      </w:pPr>
      <w:r>
        <w:rPr>
          <w:rFonts w:ascii="Times New Roman" w:hAnsi="Times New Roman"/>
          <w:i w:val="1"/>
          <w:sz w:val="24"/>
        </w:rPr>
        <w:t>К концу обучения в 4 классе учащиеся должны уметь:</w:t>
      </w:r>
    </w:p>
    <w:p w14:paraId="71000000">
      <w:pPr>
        <w:spacing w:after="0" w:line="240" w:lineRule="auto"/>
        <w:ind/>
        <w:rPr>
          <w:rFonts w:ascii="Times New Roman" w:hAnsi="Times New Roman"/>
          <w:i w:val="1"/>
          <w:sz w:val="24"/>
          <w:u w:val="single"/>
        </w:rPr>
      </w:pPr>
      <w:r>
        <w:rPr>
          <w:rFonts w:ascii="Times New Roman" w:hAnsi="Times New Roman"/>
          <w:i w:val="1"/>
          <w:sz w:val="24"/>
          <w:u w:val="single"/>
        </w:rPr>
        <w:t>Достаточный уровень:</w:t>
      </w:r>
    </w:p>
    <w:p w14:paraId="72000000">
      <w:pPr>
        <w:numPr>
          <w:ilvl w:val="0"/>
          <w:numId w:val="9"/>
        </w:numPr>
        <w:spacing w:after="0" w:line="240" w:lineRule="auto"/>
        <w:ind/>
        <w:jc w:val="both"/>
        <w:rPr>
          <w:rFonts w:ascii="Times New Roman" w:hAnsi="Times New Roman"/>
          <w:sz w:val="24"/>
        </w:rPr>
      </w:pPr>
      <w:r>
        <w:rPr>
          <w:rFonts w:ascii="Times New Roman" w:hAnsi="Times New Roman"/>
          <w:sz w:val="24"/>
        </w:rPr>
        <w:t>выделять и указывать количество разрядных единиц в числе (единиц, десятков);</w:t>
      </w:r>
    </w:p>
    <w:p w14:paraId="73000000">
      <w:pPr>
        <w:numPr>
          <w:ilvl w:val="0"/>
          <w:numId w:val="9"/>
        </w:numPr>
        <w:spacing w:after="0" w:line="240" w:lineRule="auto"/>
        <w:ind/>
        <w:jc w:val="both"/>
        <w:rPr>
          <w:rFonts w:ascii="Times New Roman" w:hAnsi="Times New Roman"/>
          <w:sz w:val="24"/>
        </w:rPr>
      </w:pPr>
      <w:r>
        <w:rPr>
          <w:rFonts w:ascii="Times New Roman" w:hAnsi="Times New Roman"/>
          <w:sz w:val="24"/>
        </w:rPr>
        <w:t>записывать, читать разрядные единицы (единицы, десятки) в разрядной таблице;</w:t>
      </w:r>
    </w:p>
    <w:p w14:paraId="74000000">
      <w:pPr>
        <w:numPr>
          <w:ilvl w:val="0"/>
          <w:numId w:val="9"/>
        </w:numPr>
        <w:spacing w:after="0" w:line="240" w:lineRule="auto"/>
        <w:ind/>
        <w:jc w:val="both"/>
        <w:rPr>
          <w:rFonts w:ascii="Times New Roman" w:hAnsi="Times New Roman"/>
          <w:sz w:val="24"/>
        </w:rPr>
      </w:pPr>
      <w:r>
        <w:rPr>
          <w:rFonts w:ascii="Times New Roman" w:hAnsi="Times New Roman"/>
          <w:sz w:val="24"/>
        </w:rPr>
        <w:t>использовать единицу измерения</w:t>
      </w:r>
      <w:r>
        <w:rPr>
          <w:rFonts w:ascii="Times New Roman" w:hAnsi="Times New Roman"/>
          <w:sz w:val="24"/>
        </w:rPr>
        <w:t xml:space="preserve"> длины (миллиметр) при измерении длины;</w:t>
      </w:r>
    </w:p>
    <w:p w14:paraId="75000000">
      <w:pPr>
        <w:numPr>
          <w:ilvl w:val="0"/>
          <w:numId w:val="9"/>
        </w:numPr>
        <w:spacing w:after="0" w:line="240" w:lineRule="auto"/>
        <w:ind/>
        <w:jc w:val="both"/>
        <w:rPr>
          <w:rFonts w:ascii="Times New Roman" w:hAnsi="Times New Roman"/>
          <w:sz w:val="24"/>
        </w:rPr>
      </w:pPr>
      <w:r>
        <w:rPr>
          <w:rFonts w:ascii="Times New Roman" w:hAnsi="Times New Roman"/>
          <w:sz w:val="24"/>
        </w:rPr>
        <w:t>соотносить меры длины, массы, времени;</w:t>
      </w:r>
    </w:p>
    <w:p w14:paraId="76000000">
      <w:pPr>
        <w:numPr>
          <w:ilvl w:val="0"/>
          <w:numId w:val="9"/>
        </w:numPr>
        <w:spacing w:after="0" w:line="240" w:lineRule="auto"/>
        <w:ind/>
        <w:jc w:val="both"/>
        <w:rPr>
          <w:rFonts w:ascii="Times New Roman" w:hAnsi="Times New Roman"/>
          <w:sz w:val="24"/>
        </w:rPr>
      </w:pPr>
      <w:r>
        <w:rPr>
          <w:rFonts w:ascii="Times New Roman" w:hAnsi="Times New Roman"/>
          <w:sz w:val="24"/>
        </w:rPr>
        <w:t>записывать числа (полученные при измерении длины) двумя мерами (5 см 6 мм, 8 м 3 см);</w:t>
      </w:r>
    </w:p>
    <w:p w14:paraId="77000000">
      <w:pPr>
        <w:numPr>
          <w:ilvl w:val="0"/>
          <w:numId w:val="9"/>
        </w:numPr>
        <w:spacing w:after="0" w:line="240" w:lineRule="auto"/>
        <w:ind/>
        <w:jc w:val="both"/>
        <w:rPr>
          <w:rFonts w:ascii="Times New Roman" w:hAnsi="Times New Roman"/>
          <w:sz w:val="24"/>
        </w:rPr>
      </w:pPr>
      <w:r>
        <w:rPr>
          <w:rFonts w:ascii="Times New Roman" w:hAnsi="Times New Roman"/>
          <w:sz w:val="24"/>
        </w:rPr>
        <w:t>заменять известные крупные единицы измерения длины, массы мелкими и наоборот;</w:t>
      </w:r>
    </w:p>
    <w:p w14:paraId="78000000">
      <w:pPr>
        <w:numPr>
          <w:ilvl w:val="0"/>
          <w:numId w:val="9"/>
        </w:numPr>
        <w:spacing w:after="0" w:line="240" w:lineRule="auto"/>
        <w:ind/>
        <w:jc w:val="both"/>
        <w:rPr>
          <w:rFonts w:ascii="Times New Roman" w:hAnsi="Times New Roman"/>
          <w:sz w:val="24"/>
        </w:rPr>
      </w:pPr>
      <w:r>
        <w:rPr>
          <w:rFonts w:ascii="Times New Roman" w:hAnsi="Times New Roman"/>
          <w:sz w:val="24"/>
        </w:rPr>
        <w:t>определять вр</w:t>
      </w:r>
      <w:r>
        <w:rPr>
          <w:rFonts w:ascii="Times New Roman" w:hAnsi="Times New Roman"/>
          <w:sz w:val="24"/>
        </w:rPr>
        <w:t>емя по часам с точностью до 1 минуты;</w:t>
      </w:r>
    </w:p>
    <w:p w14:paraId="79000000">
      <w:pPr>
        <w:numPr>
          <w:ilvl w:val="0"/>
          <w:numId w:val="9"/>
        </w:numPr>
        <w:spacing w:after="0" w:line="240" w:lineRule="auto"/>
        <w:ind/>
        <w:jc w:val="both"/>
        <w:rPr>
          <w:rFonts w:ascii="Times New Roman" w:hAnsi="Times New Roman"/>
          <w:sz w:val="24"/>
        </w:rPr>
      </w:pPr>
      <w:r>
        <w:rPr>
          <w:rFonts w:ascii="Times New Roman" w:hAnsi="Times New Roman"/>
          <w:sz w:val="24"/>
        </w:rPr>
        <w:t>выполнять устные и письменные вычисления суммы и разности в пределах 100 (все случаи);</w:t>
      </w:r>
    </w:p>
    <w:p w14:paraId="7A000000">
      <w:pPr>
        <w:numPr>
          <w:ilvl w:val="0"/>
          <w:numId w:val="9"/>
        </w:numPr>
        <w:spacing w:after="0" w:line="240" w:lineRule="auto"/>
        <w:ind/>
        <w:jc w:val="both"/>
        <w:rPr>
          <w:rFonts w:ascii="Times New Roman" w:hAnsi="Times New Roman"/>
          <w:sz w:val="24"/>
        </w:rPr>
      </w:pPr>
      <w:r>
        <w:rPr>
          <w:rFonts w:ascii="Times New Roman" w:hAnsi="Times New Roman"/>
          <w:sz w:val="24"/>
        </w:rPr>
        <w:t>выполнять проверку действий сложения и вычитания обратным действием;</w:t>
      </w:r>
    </w:p>
    <w:p w14:paraId="7B000000">
      <w:pPr>
        <w:numPr>
          <w:ilvl w:val="0"/>
          <w:numId w:val="9"/>
        </w:numPr>
        <w:spacing w:after="0" w:line="240" w:lineRule="auto"/>
        <w:ind/>
        <w:jc w:val="both"/>
        <w:rPr>
          <w:rFonts w:ascii="Times New Roman" w:hAnsi="Times New Roman"/>
          <w:sz w:val="24"/>
        </w:rPr>
      </w:pPr>
      <w:r>
        <w:rPr>
          <w:rFonts w:ascii="Times New Roman" w:hAnsi="Times New Roman"/>
          <w:sz w:val="24"/>
        </w:rPr>
        <w:t xml:space="preserve">применять микрокалькулятор для выполнения и проверки действий </w:t>
      </w:r>
      <w:r>
        <w:rPr>
          <w:rFonts w:ascii="Times New Roman" w:hAnsi="Times New Roman"/>
          <w:sz w:val="24"/>
        </w:rPr>
        <w:t>сложения и вычитания;</w:t>
      </w:r>
    </w:p>
    <w:p w14:paraId="7C000000">
      <w:pPr>
        <w:numPr>
          <w:ilvl w:val="0"/>
          <w:numId w:val="9"/>
        </w:numPr>
        <w:spacing w:after="0" w:line="240" w:lineRule="auto"/>
        <w:ind/>
        <w:jc w:val="both"/>
        <w:rPr>
          <w:rFonts w:ascii="Times New Roman" w:hAnsi="Times New Roman"/>
          <w:sz w:val="24"/>
        </w:rPr>
      </w:pPr>
      <w:r>
        <w:rPr>
          <w:rFonts w:ascii="Times New Roman" w:hAnsi="Times New Roman"/>
          <w:sz w:val="24"/>
        </w:rPr>
        <w:t>выполнять вычисления произведения и частного (табличные случаи);</w:t>
      </w:r>
    </w:p>
    <w:p w14:paraId="7D000000">
      <w:pPr>
        <w:numPr>
          <w:ilvl w:val="0"/>
          <w:numId w:val="9"/>
        </w:numPr>
        <w:spacing w:after="0" w:line="240" w:lineRule="auto"/>
        <w:ind/>
        <w:jc w:val="both"/>
        <w:rPr>
          <w:rFonts w:ascii="Times New Roman" w:hAnsi="Times New Roman"/>
          <w:sz w:val="24"/>
        </w:rPr>
      </w:pPr>
      <w:r>
        <w:rPr>
          <w:rFonts w:ascii="Times New Roman" w:hAnsi="Times New Roman"/>
          <w:sz w:val="24"/>
        </w:rPr>
        <w:t>употреблять в речи названия компонентов и результатов действий умножения и деления;</w:t>
      </w:r>
    </w:p>
    <w:p w14:paraId="7E000000">
      <w:pPr>
        <w:numPr>
          <w:ilvl w:val="0"/>
          <w:numId w:val="9"/>
        </w:numPr>
        <w:spacing w:after="0" w:line="240" w:lineRule="auto"/>
        <w:ind/>
        <w:jc w:val="both"/>
        <w:rPr>
          <w:rFonts w:ascii="Times New Roman" w:hAnsi="Times New Roman"/>
          <w:sz w:val="24"/>
        </w:rPr>
      </w:pPr>
      <w:r>
        <w:rPr>
          <w:rFonts w:ascii="Times New Roman" w:hAnsi="Times New Roman"/>
          <w:sz w:val="24"/>
        </w:rPr>
        <w:t xml:space="preserve">пользоваться таблицей умножения всех однозначных чисел; правилами умножения на 0, 1, </w:t>
      </w:r>
      <w:r>
        <w:rPr>
          <w:rFonts w:ascii="Times New Roman" w:hAnsi="Times New Roman"/>
          <w:sz w:val="24"/>
        </w:rPr>
        <w:t>10, чисел 0, 1, 10 при решении примеров;</w:t>
      </w:r>
    </w:p>
    <w:p w14:paraId="7F000000">
      <w:pPr>
        <w:numPr>
          <w:ilvl w:val="0"/>
          <w:numId w:val="9"/>
        </w:numPr>
        <w:spacing w:after="0" w:line="240" w:lineRule="auto"/>
        <w:ind/>
        <w:jc w:val="both"/>
        <w:rPr>
          <w:rFonts w:ascii="Times New Roman" w:hAnsi="Times New Roman"/>
          <w:sz w:val="24"/>
        </w:rPr>
      </w:pPr>
      <w:r>
        <w:rPr>
          <w:rFonts w:ascii="Times New Roman" w:hAnsi="Times New Roman"/>
          <w:sz w:val="24"/>
        </w:rPr>
        <w:t>пользоваться практически переместительным свойством умножения;</w:t>
      </w:r>
    </w:p>
    <w:p w14:paraId="80000000">
      <w:pPr>
        <w:numPr>
          <w:ilvl w:val="0"/>
          <w:numId w:val="9"/>
        </w:numPr>
        <w:spacing w:after="0" w:line="240" w:lineRule="auto"/>
        <w:ind/>
        <w:jc w:val="both"/>
        <w:rPr>
          <w:rFonts w:ascii="Times New Roman" w:hAnsi="Times New Roman"/>
          <w:sz w:val="24"/>
        </w:rPr>
      </w:pPr>
      <w:r>
        <w:rPr>
          <w:rFonts w:ascii="Times New Roman" w:hAnsi="Times New Roman"/>
          <w:sz w:val="24"/>
        </w:rPr>
        <w:t>решать, составлять, иллюстрировать все известные виды простых арифметических задач;</w:t>
      </w:r>
    </w:p>
    <w:p w14:paraId="81000000">
      <w:pPr>
        <w:numPr>
          <w:ilvl w:val="0"/>
          <w:numId w:val="9"/>
        </w:numPr>
        <w:spacing w:after="0" w:line="240" w:lineRule="auto"/>
        <w:ind/>
        <w:jc w:val="both"/>
        <w:rPr>
          <w:rFonts w:ascii="Times New Roman" w:hAnsi="Times New Roman"/>
          <w:sz w:val="24"/>
        </w:rPr>
      </w:pPr>
      <w:r>
        <w:rPr>
          <w:rFonts w:ascii="Times New Roman" w:hAnsi="Times New Roman"/>
          <w:sz w:val="24"/>
        </w:rPr>
        <w:t>самостоятельно кратко записывать, моделировать содержание, решать со</w:t>
      </w:r>
      <w:r>
        <w:rPr>
          <w:rFonts w:ascii="Times New Roman" w:hAnsi="Times New Roman"/>
          <w:sz w:val="24"/>
        </w:rPr>
        <w:t>ставные арифметические задачи в 2 действия;</w:t>
      </w:r>
    </w:p>
    <w:p w14:paraId="82000000">
      <w:pPr>
        <w:numPr>
          <w:ilvl w:val="0"/>
          <w:numId w:val="9"/>
        </w:numPr>
        <w:spacing w:after="0" w:line="240" w:lineRule="auto"/>
        <w:ind/>
        <w:jc w:val="both"/>
        <w:rPr>
          <w:rFonts w:ascii="Times New Roman" w:hAnsi="Times New Roman"/>
          <w:sz w:val="24"/>
        </w:rPr>
      </w:pPr>
      <w:r>
        <w:rPr>
          <w:rFonts w:ascii="Times New Roman" w:hAnsi="Times New Roman"/>
          <w:sz w:val="24"/>
        </w:rPr>
        <w:t>различать замкнутые, незамкнутые кривые, ломаные линии;</w:t>
      </w:r>
    </w:p>
    <w:p w14:paraId="83000000">
      <w:pPr>
        <w:numPr>
          <w:ilvl w:val="0"/>
          <w:numId w:val="9"/>
        </w:numPr>
        <w:spacing w:after="0" w:line="240" w:lineRule="auto"/>
        <w:ind/>
        <w:jc w:val="both"/>
        <w:rPr>
          <w:rFonts w:ascii="Times New Roman" w:hAnsi="Times New Roman"/>
          <w:sz w:val="24"/>
        </w:rPr>
      </w:pPr>
      <w:r>
        <w:rPr>
          <w:rFonts w:ascii="Times New Roman" w:hAnsi="Times New Roman"/>
          <w:sz w:val="24"/>
        </w:rPr>
        <w:t>измерять, вычислять длину ломаной линии;</w:t>
      </w:r>
    </w:p>
    <w:p w14:paraId="84000000">
      <w:pPr>
        <w:numPr>
          <w:ilvl w:val="0"/>
          <w:numId w:val="9"/>
        </w:numPr>
        <w:spacing w:after="0" w:line="240" w:lineRule="auto"/>
        <w:ind/>
        <w:jc w:val="both"/>
        <w:rPr>
          <w:rFonts w:ascii="Times New Roman" w:hAnsi="Times New Roman"/>
          <w:sz w:val="24"/>
        </w:rPr>
      </w:pPr>
      <w:r>
        <w:rPr>
          <w:rFonts w:ascii="Times New Roman" w:hAnsi="Times New Roman"/>
          <w:sz w:val="24"/>
        </w:rPr>
        <w:t>выполнять построение ломаной линии по данной длине её отрезков;</w:t>
      </w:r>
    </w:p>
    <w:p w14:paraId="85000000">
      <w:pPr>
        <w:numPr>
          <w:ilvl w:val="0"/>
          <w:numId w:val="9"/>
        </w:numPr>
        <w:spacing w:after="0" w:line="240" w:lineRule="auto"/>
        <w:ind/>
        <w:jc w:val="both"/>
        <w:rPr>
          <w:rFonts w:ascii="Times New Roman" w:hAnsi="Times New Roman"/>
          <w:sz w:val="24"/>
        </w:rPr>
      </w:pPr>
      <w:r>
        <w:rPr>
          <w:rFonts w:ascii="Times New Roman" w:hAnsi="Times New Roman"/>
          <w:sz w:val="24"/>
        </w:rPr>
        <w:t>узнавать, называть, моделировать взаимное положение</w:t>
      </w:r>
      <w:r>
        <w:rPr>
          <w:rFonts w:ascii="Times New Roman" w:hAnsi="Times New Roman"/>
          <w:sz w:val="24"/>
        </w:rPr>
        <w:t xml:space="preserve"> двух прямых, кривых линий, многоугольников, окружностей, находить точки пересечения;</w:t>
      </w:r>
    </w:p>
    <w:p w14:paraId="86000000">
      <w:pPr>
        <w:numPr>
          <w:ilvl w:val="0"/>
          <w:numId w:val="9"/>
        </w:numPr>
        <w:spacing w:after="0" w:line="240" w:lineRule="auto"/>
        <w:ind/>
        <w:rPr>
          <w:rFonts w:ascii="Times New Roman" w:hAnsi="Times New Roman"/>
          <w:sz w:val="24"/>
        </w:rPr>
      </w:pPr>
      <w:r>
        <w:rPr>
          <w:rFonts w:ascii="Times New Roman" w:hAnsi="Times New Roman"/>
          <w:sz w:val="24"/>
        </w:rPr>
        <w:t>называть стороны прямоугольника (квадрата): основания, боковые, смежные стороны;</w:t>
      </w:r>
    </w:p>
    <w:p w14:paraId="87000000">
      <w:pPr>
        <w:numPr>
          <w:ilvl w:val="0"/>
          <w:numId w:val="9"/>
        </w:numPr>
        <w:spacing w:after="0" w:line="240" w:lineRule="auto"/>
        <w:ind/>
        <w:rPr>
          <w:rFonts w:ascii="Times New Roman" w:hAnsi="Times New Roman"/>
          <w:sz w:val="24"/>
        </w:rPr>
      </w:pPr>
      <w:r>
        <w:rPr>
          <w:rFonts w:ascii="Times New Roman" w:hAnsi="Times New Roman"/>
          <w:sz w:val="24"/>
        </w:rPr>
        <w:t>чертить прямоугольник (квадрат) по заданным размерам сторон с помощью чертёжного угольник</w:t>
      </w:r>
      <w:r>
        <w:rPr>
          <w:rFonts w:ascii="Times New Roman" w:hAnsi="Times New Roman"/>
          <w:sz w:val="24"/>
        </w:rPr>
        <w:t>а на нелинованной бумаге.</w:t>
      </w:r>
    </w:p>
    <w:p w14:paraId="88000000">
      <w:pPr>
        <w:spacing w:after="0" w:line="240" w:lineRule="auto"/>
        <w:ind/>
        <w:rPr>
          <w:rFonts w:ascii="Times New Roman" w:hAnsi="Times New Roman"/>
          <w:i w:val="1"/>
          <w:sz w:val="24"/>
          <w:u w:val="single"/>
        </w:rPr>
      </w:pPr>
      <w:r>
        <w:rPr>
          <w:rFonts w:ascii="Times New Roman" w:hAnsi="Times New Roman"/>
          <w:i w:val="1"/>
          <w:sz w:val="24"/>
          <w:u w:val="single"/>
        </w:rPr>
        <w:t>Минимальный уровень:</w:t>
      </w:r>
    </w:p>
    <w:p w14:paraId="89000000">
      <w:pPr>
        <w:numPr>
          <w:ilvl w:val="0"/>
          <w:numId w:val="10"/>
        </w:numPr>
        <w:spacing w:after="0" w:line="240" w:lineRule="auto"/>
        <w:ind/>
        <w:jc w:val="both"/>
        <w:rPr>
          <w:rFonts w:ascii="Times New Roman" w:hAnsi="Times New Roman"/>
          <w:sz w:val="24"/>
        </w:rPr>
      </w:pPr>
      <w:r>
        <w:rPr>
          <w:rFonts w:ascii="Times New Roman" w:hAnsi="Times New Roman"/>
          <w:sz w:val="24"/>
        </w:rPr>
        <w:t>выделять и указывать количество разрядных единиц и десятков в двузначном числе;</w:t>
      </w:r>
    </w:p>
    <w:p w14:paraId="8A000000">
      <w:pPr>
        <w:numPr>
          <w:ilvl w:val="0"/>
          <w:numId w:val="10"/>
        </w:numPr>
        <w:spacing w:after="0" w:line="240" w:lineRule="auto"/>
        <w:ind/>
        <w:jc w:val="both"/>
        <w:rPr>
          <w:rFonts w:ascii="Times New Roman" w:hAnsi="Times New Roman"/>
          <w:sz w:val="24"/>
        </w:rPr>
      </w:pPr>
      <w:r>
        <w:rPr>
          <w:rFonts w:ascii="Times New Roman" w:hAnsi="Times New Roman"/>
          <w:sz w:val="24"/>
        </w:rPr>
        <w:t>заменять крупную меру длины, массы мелкой (возможна помощь учителя);</w:t>
      </w:r>
    </w:p>
    <w:p w14:paraId="8B000000">
      <w:pPr>
        <w:numPr>
          <w:ilvl w:val="0"/>
          <w:numId w:val="10"/>
        </w:numPr>
        <w:spacing w:after="0" w:line="240" w:lineRule="auto"/>
        <w:ind/>
        <w:jc w:val="both"/>
        <w:rPr>
          <w:rFonts w:ascii="Times New Roman" w:hAnsi="Times New Roman"/>
          <w:sz w:val="24"/>
        </w:rPr>
      </w:pPr>
      <w:r>
        <w:rPr>
          <w:rFonts w:ascii="Times New Roman" w:hAnsi="Times New Roman"/>
          <w:sz w:val="24"/>
        </w:rPr>
        <w:t>определять время по часам с точностью до 5 минут;</w:t>
      </w:r>
    </w:p>
    <w:p w14:paraId="8C000000">
      <w:pPr>
        <w:numPr>
          <w:ilvl w:val="0"/>
          <w:numId w:val="10"/>
        </w:numPr>
        <w:spacing w:after="0" w:line="240" w:lineRule="auto"/>
        <w:ind/>
        <w:jc w:val="both"/>
        <w:rPr>
          <w:rFonts w:ascii="Times New Roman" w:hAnsi="Times New Roman"/>
          <w:sz w:val="24"/>
        </w:rPr>
      </w:pPr>
      <w:r>
        <w:rPr>
          <w:rFonts w:ascii="Times New Roman" w:hAnsi="Times New Roman"/>
          <w:sz w:val="24"/>
        </w:rPr>
        <w:t xml:space="preserve">выполнять </w:t>
      </w:r>
      <w:r>
        <w:rPr>
          <w:rFonts w:ascii="Times New Roman" w:hAnsi="Times New Roman"/>
          <w:sz w:val="24"/>
        </w:rPr>
        <w:t>сложение и вычитание чисел с переходом через разряд в пределах 20;</w:t>
      </w:r>
    </w:p>
    <w:p w14:paraId="8D000000">
      <w:pPr>
        <w:numPr>
          <w:ilvl w:val="0"/>
          <w:numId w:val="10"/>
        </w:numPr>
        <w:spacing w:after="0" w:line="240" w:lineRule="auto"/>
        <w:ind/>
        <w:jc w:val="both"/>
        <w:rPr>
          <w:rFonts w:ascii="Times New Roman" w:hAnsi="Times New Roman"/>
          <w:sz w:val="24"/>
        </w:rPr>
      </w:pPr>
      <w:r>
        <w:rPr>
          <w:rFonts w:ascii="Times New Roman" w:hAnsi="Times New Roman"/>
          <w:sz w:val="24"/>
        </w:rPr>
        <w:t>выполнять действия сложения и вычитания чисел в пределах 100 с помощью микрокалькулятора (возможна помощь учителя);</w:t>
      </w:r>
    </w:p>
    <w:p w14:paraId="8E000000">
      <w:pPr>
        <w:numPr>
          <w:ilvl w:val="0"/>
          <w:numId w:val="10"/>
        </w:numPr>
        <w:spacing w:after="0" w:line="240" w:lineRule="auto"/>
        <w:ind/>
        <w:jc w:val="both"/>
        <w:rPr>
          <w:rFonts w:ascii="Times New Roman" w:hAnsi="Times New Roman"/>
          <w:sz w:val="24"/>
        </w:rPr>
      </w:pPr>
      <w:r>
        <w:rPr>
          <w:rFonts w:ascii="Times New Roman" w:hAnsi="Times New Roman"/>
          <w:sz w:val="24"/>
        </w:rPr>
        <w:t>употреблять в речи названия компонентов и результатов действий сложения и</w:t>
      </w:r>
      <w:r>
        <w:rPr>
          <w:rFonts w:ascii="Times New Roman" w:hAnsi="Times New Roman"/>
          <w:sz w:val="24"/>
        </w:rPr>
        <w:t xml:space="preserve"> вычитания;</w:t>
      </w:r>
    </w:p>
    <w:p w14:paraId="8F000000">
      <w:pPr>
        <w:numPr>
          <w:ilvl w:val="0"/>
          <w:numId w:val="10"/>
        </w:numPr>
        <w:spacing w:after="0" w:line="240" w:lineRule="auto"/>
        <w:ind/>
        <w:jc w:val="both"/>
        <w:rPr>
          <w:rFonts w:ascii="Times New Roman" w:hAnsi="Times New Roman"/>
          <w:sz w:val="24"/>
        </w:rPr>
      </w:pPr>
      <w:r>
        <w:rPr>
          <w:rFonts w:ascii="Times New Roman" w:hAnsi="Times New Roman"/>
          <w:sz w:val="24"/>
        </w:rPr>
        <w:t>выполнять умножение чисел 2, 3. 4, 5 и деление на эти числа (без использования таблицы);</w:t>
      </w:r>
    </w:p>
    <w:p w14:paraId="90000000">
      <w:pPr>
        <w:numPr>
          <w:ilvl w:val="0"/>
          <w:numId w:val="10"/>
        </w:numPr>
        <w:spacing w:after="0" w:line="240" w:lineRule="auto"/>
        <w:ind/>
        <w:jc w:val="both"/>
        <w:rPr>
          <w:rFonts w:ascii="Times New Roman" w:hAnsi="Times New Roman"/>
          <w:sz w:val="24"/>
        </w:rPr>
      </w:pPr>
      <w:r>
        <w:rPr>
          <w:rFonts w:ascii="Times New Roman" w:hAnsi="Times New Roman"/>
          <w:sz w:val="24"/>
        </w:rPr>
        <w:t>пользоваться таблицей умножения на печатной основе для нахождения произведения и частного чисел 6. 7, 8, 9;</w:t>
      </w:r>
    </w:p>
    <w:p w14:paraId="91000000">
      <w:pPr>
        <w:numPr>
          <w:ilvl w:val="0"/>
          <w:numId w:val="10"/>
        </w:numPr>
        <w:spacing w:after="0" w:line="240" w:lineRule="auto"/>
        <w:ind/>
        <w:jc w:val="both"/>
        <w:rPr>
          <w:rFonts w:ascii="Times New Roman" w:hAnsi="Times New Roman"/>
          <w:sz w:val="24"/>
        </w:rPr>
      </w:pPr>
      <w:r>
        <w:rPr>
          <w:rFonts w:ascii="Times New Roman" w:hAnsi="Times New Roman"/>
          <w:sz w:val="24"/>
        </w:rPr>
        <w:t xml:space="preserve">выполнять действия умножения с компонентами 0, </w:t>
      </w:r>
      <w:r>
        <w:rPr>
          <w:rFonts w:ascii="Times New Roman" w:hAnsi="Times New Roman"/>
          <w:sz w:val="24"/>
        </w:rPr>
        <w:t>1, 10 (с помощью учителя);</w:t>
      </w:r>
    </w:p>
    <w:p w14:paraId="92000000">
      <w:pPr>
        <w:numPr>
          <w:ilvl w:val="0"/>
          <w:numId w:val="10"/>
        </w:numPr>
        <w:spacing w:after="0" w:line="240" w:lineRule="auto"/>
        <w:ind/>
        <w:jc w:val="both"/>
        <w:rPr>
          <w:rFonts w:ascii="Times New Roman" w:hAnsi="Times New Roman"/>
          <w:sz w:val="24"/>
        </w:rPr>
      </w:pPr>
      <w:r>
        <w:rPr>
          <w:rFonts w:ascii="Times New Roman" w:hAnsi="Times New Roman"/>
          <w:sz w:val="24"/>
        </w:rPr>
        <w:t>понимать названия и показывать компоненты умножения и деления;</w:t>
      </w:r>
    </w:p>
    <w:p w14:paraId="93000000">
      <w:pPr>
        <w:numPr>
          <w:ilvl w:val="0"/>
          <w:numId w:val="10"/>
        </w:numPr>
        <w:spacing w:after="0" w:line="240" w:lineRule="auto"/>
        <w:ind/>
        <w:jc w:val="both"/>
        <w:rPr>
          <w:rFonts w:ascii="Times New Roman" w:hAnsi="Times New Roman"/>
          <w:sz w:val="24"/>
        </w:rPr>
      </w:pPr>
      <w:r>
        <w:rPr>
          <w:rFonts w:ascii="Times New Roman" w:hAnsi="Times New Roman"/>
          <w:sz w:val="24"/>
        </w:rPr>
        <w:t>решать простые задачи указанных видов;</w:t>
      </w:r>
    </w:p>
    <w:p w14:paraId="94000000">
      <w:pPr>
        <w:numPr>
          <w:ilvl w:val="0"/>
          <w:numId w:val="10"/>
        </w:numPr>
        <w:spacing w:after="0" w:line="240" w:lineRule="auto"/>
        <w:ind/>
        <w:jc w:val="both"/>
        <w:rPr>
          <w:rFonts w:ascii="Times New Roman" w:hAnsi="Times New Roman"/>
          <w:sz w:val="24"/>
        </w:rPr>
      </w:pPr>
      <w:r>
        <w:rPr>
          <w:rFonts w:ascii="Times New Roman" w:hAnsi="Times New Roman"/>
          <w:sz w:val="24"/>
        </w:rPr>
        <w:t>решать задачи в 2 действия, составленные из ранее решаемых простых задач (возможно с помощью учителя);</w:t>
      </w:r>
    </w:p>
    <w:p w14:paraId="95000000">
      <w:pPr>
        <w:numPr>
          <w:ilvl w:val="0"/>
          <w:numId w:val="10"/>
        </w:numPr>
        <w:spacing w:after="0" w:line="240" w:lineRule="auto"/>
        <w:ind/>
        <w:jc w:val="both"/>
        <w:rPr>
          <w:rFonts w:ascii="Times New Roman" w:hAnsi="Times New Roman"/>
          <w:sz w:val="24"/>
        </w:rPr>
      </w:pPr>
      <w:r>
        <w:rPr>
          <w:rFonts w:ascii="Times New Roman" w:hAnsi="Times New Roman"/>
          <w:sz w:val="24"/>
        </w:rPr>
        <w:t xml:space="preserve">узнавать, называть </w:t>
      </w:r>
      <w:r>
        <w:rPr>
          <w:rFonts w:ascii="Times New Roman" w:hAnsi="Times New Roman"/>
          <w:sz w:val="24"/>
        </w:rPr>
        <w:t>ломаные линии, выполнять построение произвольной ломаной линии;</w:t>
      </w:r>
    </w:p>
    <w:p w14:paraId="96000000">
      <w:pPr>
        <w:numPr>
          <w:ilvl w:val="0"/>
          <w:numId w:val="10"/>
        </w:numPr>
        <w:spacing w:after="0" w:line="240" w:lineRule="auto"/>
        <w:ind/>
        <w:jc w:val="both"/>
        <w:rPr>
          <w:rFonts w:ascii="Times New Roman" w:hAnsi="Times New Roman"/>
          <w:sz w:val="24"/>
        </w:rPr>
      </w:pPr>
      <w:r>
        <w:rPr>
          <w:rFonts w:ascii="Times New Roman" w:hAnsi="Times New Roman"/>
          <w:sz w:val="24"/>
        </w:rPr>
        <w:t>узнавать, называть, моделировать взаимное положение фигур на плоскости (без вычерчивания);</w:t>
      </w:r>
    </w:p>
    <w:p w14:paraId="97000000">
      <w:pPr>
        <w:numPr>
          <w:ilvl w:val="0"/>
          <w:numId w:val="10"/>
        </w:numPr>
        <w:spacing w:after="0" w:line="240" w:lineRule="auto"/>
        <w:ind/>
        <w:jc w:val="both"/>
        <w:rPr>
          <w:rFonts w:ascii="Times New Roman" w:hAnsi="Times New Roman"/>
          <w:sz w:val="24"/>
        </w:rPr>
      </w:pPr>
      <w:r>
        <w:rPr>
          <w:rFonts w:ascii="Times New Roman" w:hAnsi="Times New Roman"/>
          <w:sz w:val="24"/>
        </w:rPr>
        <w:t>находить точку пересечения линий (отрезков);</w:t>
      </w:r>
    </w:p>
    <w:p w14:paraId="98000000">
      <w:pPr>
        <w:numPr>
          <w:ilvl w:val="0"/>
          <w:numId w:val="10"/>
        </w:numPr>
        <w:spacing w:after="0" w:line="240" w:lineRule="auto"/>
        <w:ind/>
        <w:jc w:val="both"/>
        <w:rPr>
          <w:rFonts w:ascii="Times New Roman" w:hAnsi="Times New Roman"/>
          <w:sz w:val="24"/>
        </w:rPr>
      </w:pPr>
      <w:r>
        <w:rPr>
          <w:rFonts w:ascii="Times New Roman" w:hAnsi="Times New Roman"/>
          <w:sz w:val="24"/>
        </w:rPr>
        <w:t>чертить прямоугольник (квадрат) по заданным размерам сто</w:t>
      </w:r>
      <w:r>
        <w:rPr>
          <w:rFonts w:ascii="Times New Roman" w:hAnsi="Times New Roman"/>
          <w:sz w:val="24"/>
        </w:rPr>
        <w:t>рон на нелинованной бумаге с помощью чертёжного угольника (возможна помощь учителя).</w:t>
      </w:r>
    </w:p>
    <w:p w14:paraId="99000000">
      <w:pPr>
        <w:spacing w:after="0" w:line="240" w:lineRule="auto"/>
        <w:ind/>
        <w:rPr>
          <w:rFonts w:ascii="Times New Roman" w:hAnsi="Times New Roman"/>
          <w:sz w:val="24"/>
        </w:rPr>
      </w:pPr>
    </w:p>
    <w:p w14:paraId="9A000000">
      <w:pPr>
        <w:spacing w:after="0" w:line="240" w:lineRule="auto"/>
        <w:ind/>
        <w:rPr>
          <w:rFonts w:ascii="Times New Roman" w:hAnsi="Times New Roman"/>
          <w:i w:val="1"/>
          <w:sz w:val="24"/>
          <w:u w:val="single"/>
        </w:rPr>
      </w:pPr>
    </w:p>
    <w:p w14:paraId="9B000000">
      <w:pPr>
        <w:spacing w:after="0" w:line="240" w:lineRule="auto"/>
        <w:ind/>
        <w:rPr>
          <w:rFonts w:ascii="Times New Roman" w:hAnsi="Times New Roman"/>
          <w:i w:val="1"/>
          <w:sz w:val="24"/>
          <w:u w:val="single"/>
        </w:rPr>
      </w:pPr>
    </w:p>
    <w:p w14:paraId="9C000000">
      <w:pPr>
        <w:spacing w:after="0" w:line="240" w:lineRule="auto"/>
        <w:ind/>
        <w:rPr>
          <w:rFonts w:ascii="Times New Roman" w:hAnsi="Times New Roman"/>
          <w:i w:val="1"/>
          <w:sz w:val="24"/>
          <w:u w:val="single"/>
        </w:rPr>
      </w:pPr>
    </w:p>
    <w:p w14:paraId="9D000000">
      <w:pPr>
        <w:spacing w:after="0" w:line="240" w:lineRule="auto"/>
        <w:ind/>
        <w:jc w:val="center"/>
        <w:rPr>
          <w:rFonts w:ascii="Times New Roman" w:hAnsi="Times New Roman"/>
          <w:b w:val="1"/>
          <w:sz w:val="24"/>
        </w:rPr>
      </w:pPr>
      <w:r>
        <w:rPr>
          <w:rFonts w:ascii="Times New Roman" w:hAnsi="Times New Roman"/>
          <w:b w:val="1"/>
          <w:i w:val="1"/>
          <w:sz w:val="24"/>
        </w:rPr>
        <w:t>V.</w:t>
      </w:r>
      <w:r>
        <w:rPr>
          <w:rFonts w:ascii="Times New Roman" w:hAnsi="Times New Roman"/>
          <w:b w:val="1"/>
          <w:sz w:val="24"/>
        </w:rPr>
        <w:t xml:space="preserve"> Содержание учебного предмета</w:t>
      </w:r>
    </w:p>
    <w:p w14:paraId="9E000000">
      <w:pPr>
        <w:spacing w:after="0" w:line="240" w:lineRule="auto"/>
        <w:ind/>
        <w:jc w:val="center"/>
        <w:rPr>
          <w:rFonts w:ascii="Times New Roman" w:hAnsi="Times New Roman"/>
          <w:i w:val="1"/>
          <w:sz w:val="24"/>
        </w:rPr>
      </w:pPr>
      <w:r>
        <w:rPr>
          <w:rFonts w:ascii="Times New Roman" w:hAnsi="Times New Roman"/>
          <w:i w:val="1"/>
          <w:sz w:val="24"/>
        </w:rPr>
        <w:t>V. 1. Содержание программы</w:t>
      </w:r>
    </w:p>
    <w:p w14:paraId="9F000000">
      <w:pPr>
        <w:spacing w:after="0" w:line="240" w:lineRule="auto"/>
        <w:ind/>
        <w:jc w:val="center"/>
        <w:rPr>
          <w:rFonts w:ascii="Times New Roman" w:hAnsi="Times New Roman"/>
          <w:sz w:val="24"/>
        </w:rPr>
      </w:pPr>
    </w:p>
    <w:p w14:paraId="A0000000">
      <w:pPr>
        <w:tabs>
          <w:tab w:leader="none" w:pos="8445" w:val="left"/>
        </w:tabs>
        <w:spacing w:after="0" w:line="240" w:lineRule="auto"/>
        <w:ind/>
        <w:jc w:val="center"/>
        <w:rPr>
          <w:rFonts w:ascii="Times New Roman" w:hAnsi="Times New Roman"/>
          <w:b w:val="1"/>
          <w:i w:val="1"/>
          <w:sz w:val="24"/>
        </w:rPr>
      </w:pPr>
      <w:r>
        <w:rPr>
          <w:rFonts w:ascii="Times New Roman" w:hAnsi="Times New Roman"/>
          <w:b w:val="1"/>
          <w:i w:val="1"/>
          <w:sz w:val="24"/>
        </w:rPr>
        <w:t>Диагностика знаний учащихся.</w:t>
      </w:r>
    </w:p>
    <w:p w14:paraId="A1000000">
      <w:pPr>
        <w:spacing w:after="0" w:line="240" w:lineRule="auto"/>
        <w:ind/>
        <w:jc w:val="both"/>
        <w:rPr>
          <w:rFonts w:ascii="Times New Roman" w:hAnsi="Times New Roman"/>
          <w:sz w:val="24"/>
        </w:rPr>
      </w:pPr>
      <w:r>
        <w:rPr>
          <w:rFonts w:ascii="Times New Roman" w:hAnsi="Times New Roman"/>
          <w:sz w:val="24"/>
        </w:rPr>
        <w:t xml:space="preserve">Выявление знаний и умений учащихся. Проверка знаний осуществляется по разделу </w:t>
      </w:r>
      <w:r>
        <w:rPr>
          <w:rFonts w:ascii="Times New Roman" w:hAnsi="Times New Roman"/>
          <w:sz w:val="24"/>
        </w:rPr>
        <w:t xml:space="preserve">«Умножение и деление чисел», «Нумерация 1 – 100». Геометрический материал: круг, квадрат, прямоугольник, овал, треугольник. Линии: прямые, кривые, отрезок. Угол прямой, острый, тупой. </w:t>
      </w:r>
    </w:p>
    <w:p w14:paraId="A2000000">
      <w:pPr>
        <w:spacing w:after="0" w:line="240" w:lineRule="auto"/>
        <w:ind/>
        <w:jc w:val="both"/>
        <w:rPr>
          <w:rFonts w:ascii="Times New Roman" w:hAnsi="Times New Roman"/>
          <w:sz w:val="24"/>
        </w:rPr>
      </w:pPr>
    </w:p>
    <w:p w14:paraId="A3000000">
      <w:pPr>
        <w:tabs>
          <w:tab w:leader="none" w:pos="3075" w:val="left"/>
        </w:tabs>
        <w:spacing w:after="0" w:line="240" w:lineRule="auto"/>
        <w:ind/>
        <w:jc w:val="center"/>
        <w:rPr>
          <w:rFonts w:ascii="Times New Roman" w:hAnsi="Times New Roman"/>
          <w:b w:val="1"/>
          <w:i w:val="1"/>
          <w:sz w:val="24"/>
        </w:rPr>
      </w:pPr>
      <w:r>
        <w:rPr>
          <w:rFonts w:ascii="Times New Roman" w:hAnsi="Times New Roman"/>
          <w:b w:val="1"/>
          <w:i w:val="1"/>
          <w:sz w:val="24"/>
        </w:rPr>
        <w:t xml:space="preserve">Повторение. </w:t>
      </w:r>
    </w:p>
    <w:p w14:paraId="A4000000">
      <w:pPr>
        <w:tabs>
          <w:tab w:leader="none" w:pos="3075" w:val="left"/>
        </w:tabs>
        <w:spacing w:after="0" w:line="240" w:lineRule="auto"/>
        <w:ind/>
        <w:rPr>
          <w:rFonts w:ascii="Times New Roman" w:hAnsi="Times New Roman"/>
          <w:sz w:val="24"/>
        </w:rPr>
      </w:pPr>
      <w:r>
        <w:rPr>
          <w:rFonts w:ascii="Times New Roman" w:hAnsi="Times New Roman"/>
          <w:sz w:val="24"/>
        </w:rPr>
        <w:t>Устная и письменная нумерация чисел в пределах 100.</w:t>
      </w:r>
    </w:p>
    <w:p w14:paraId="A5000000">
      <w:pPr>
        <w:tabs>
          <w:tab w:leader="none" w:pos="3075" w:val="left"/>
        </w:tabs>
        <w:spacing w:after="0" w:line="240" w:lineRule="auto"/>
        <w:ind/>
        <w:rPr>
          <w:rFonts w:ascii="Times New Roman" w:hAnsi="Times New Roman"/>
          <w:sz w:val="24"/>
        </w:rPr>
      </w:pPr>
      <w:r>
        <w:rPr>
          <w:rFonts w:ascii="Times New Roman" w:hAnsi="Times New Roman"/>
          <w:sz w:val="24"/>
        </w:rPr>
        <w:t>Табли</w:t>
      </w:r>
      <w:r>
        <w:rPr>
          <w:rFonts w:ascii="Times New Roman" w:hAnsi="Times New Roman"/>
          <w:sz w:val="24"/>
        </w:rPr>
        <w:t xml:space="preserve">ца разрядов (сотни, десятки, единицы). </w:t>
      </w:r>
    </w:p>
    <w:p w14:paraId="A6000000">
      <w:pPr>
        <w:tabs>
          <w:tab w:leader="none" w:pos="3075" w:val="left"/>
        </w:tabs>
        <w:spacing w:after="0" w:line="240" w:lineRule="auto"/>
        <w:ind/>
        <w:rPr>
          <w:rFonts w:ascii="Times New Roman" w:hAnsi="Times New Roman"/>
          <w:sz w:val="24"/>
        </w:rPr>
      </w:pPr>
      <w:r>
        <w:rPr>
          <w:rFonts w:ascii="Times New Roman" w:hAnsi="Times New Roman"/>
          <w:sz w:val="24"/>
        </w:rPr>
        <w:t>Составление чисел из десятков и единиц. Разложение чисел на круглые десятки и единицы.</w:t>
      </w:r>
    </w:p>
    <w:p w14:paraId="A7000000">
      <w:pPr>
        <w:tabs>
          <w:tab w:leader="none" w:pos="3075" w:val="left"/>
        </w:tabs>
        <w:spacing w:after="0" w:line="240" w:lineRule="auto"/>
        <w:ind/>
        <w:rPr>
          <w:rFonts w:ascii="Times New Roman" w:hAnsi="Times New Roman"/>
          <w:sz w:val="24"/>
        </w:rPr>
      </w:pPr>
      <w:r>
        <w:rPr>
          <w:rFonts w:ascii="Times New Roman" w:hAnsi="Times New Roman"/>
          <w:sz w:val="24"/>
        </w:rPr>
        <w:t>Составление и решение задач по краткой записи. Решение сложных примеров, содержащих действия одной ступени, действия в скобках.</w:t>
      </w:r>
    </w:p>
    <w:p w14:paraId="A8000000">
      <w:pPr>
        <w:tabs>
          <w:tab w:leader="none" w:pos="3075" w:val="left"/>
        </w:tabs>
        <w:spacing w:after="0" w:line="240" w:lineRule="auto"/>
        <w:ind/>
        <w:rPr>
          <w:rFonts w:ascii="Times New Roman" w:hAnsi="Times New Roman"/>
          <w:sz w:val="24"/>
        </w:rPr>
      </w:pPr>
      <w:r>
        <w:rPr>
          <w:rFonts w:ascii="Times New Roman" w:hAnsi="Times New Roman"/>
          <w:sz w:val="24"/>
        </w:rPr>
        <w:t>Присчитывание по 1 в пределах 100. Получение предыдущих и следующих чисел.</w:t>
      </w:r>
    </w:p>
    <w:p w14:paraId="A9000000">
      <w:pPr>
        <w:tabs>
          <w:tab w:leader="none" w:pos="3075" w:val="left"/>
        </w:tabs>
        <w:spacing w:after="0" w:line="240" w:lineRule="auto"/>
        <w:ind/>
        <w:rPr>
          <w:rFonts w:ascii="Times New Roman" w:hAnsi="Times New Roman"/>
          <w:sz w:val="24"/>
        </w:rPr>
      </w:pPr>
      <w:r>
        <w:rPr>
          <w:rFonts w:ascii="Times New Roman" w:hAnsi="Times New Roman"/>
          <w:sz w:val="24"/>
        </w:rPr>
        <w:t xml:space="preserve">Сложение и вычитание в пределах 100 без перехода через разряд. </w:t>
      </w:r>
    </w:p>
    <w:p w14:paraId="AA000000">
      <w:pPr>
        <w:tabs>
          <w:tab w:leader="none" w:pos="3075" w:val="left"/>
        </w:tabs>
        <w:spacing w:after="0" w:line="240" w:lineRule="auto"/>
        <w:ind/>
        <w:rPr>
          <w:rFonts w:ascii="Times New Roman" w:hAnsi="Times New Roman"/>
          <w:sz w:val="24"/>
        </w:rPr>
      </w:pPr>
      <w:r>
        <w:rPr>
          <w:rFonts w:ascii="Times New Roman" w:hAnsi="Times New Roman"/>
          <w:sz w:val="24"/>
        </w:rPr>
        <w:t xml:space="preserve">Сложение и вычитание в пределах 20 с переходом через разряд. Отрезок. </w:t>
      </w:r>
    </w:p>
    <w:p w14:paraId="AB000000">
      <w:pPr>
        <w:tabs>
          <w:tab w:leader="none" w:pos="3075" w:val="left"/>
        </w:tabs>
        <w:spacing w:after="0" w:line="240" w:lineRule="auto"/>
        <w:ind/>
        <w:rPr>
          <w:rFonts w:ascii="Times New Roman" w:hAnsi="Times New Roman"/>
          <w:sz w:val="24"/>
        </w:rPr>
      </w:pPr>
      <w:r>
        <w:rPr>
          <w:rFonts w:ascii="Times New Roman" w:hAnsi="Times New Roman"/>
          <w:sz w:val="24"/>
        </w:rPr>
        <w:t xml:space="preserve">Числа, полученные при измерении величин: меры </w:t>
      </w:r>
      <w:r>
        <w:rPr>
          <w:rFonts w:ascii="Times New Roman" w:hAnsi="Times New Roman"/>
          <w:sz w:val="24"/>
        </w:rPr>
        <w:t>стоимости.</w:t>
      </w:r>
    </w:p>
    <w:p w14:paraId="AC000000">
      <w:pPr>
        <w:tabs>
          <w:tab w:leader="none" w:pos="3075" w:val="left"/>
        </w:tabs>
        <w:spacing w:after="0" w:line="240" w:lineRule="auto"/>
        <w:ind/>
        <w:rPr>
          <w:rFonts w:ascii="Times New Roman" w:hAnsi="Times New Roman"/>
          <w:sz w:val="24"/>
        </w:rPr>
      </w:pPr>
      <w:r>
        <w:rPr>
          <w:rFonts w:ascii="Times New Roman" w:hAnsi="Times New Roman"/>
          <w:sz w:val="24"/>
        </w:rPr>
        <w:t>Числа, полученные при измерении величин: меры длины.</w:t>
      </w:r>
    </w:p>
    <w:p w14:paraId="AD000000">
      <w:pPr>
        <w:tabs>
          <w:tab w:leader="none" w:pos="3075" w:val="left"/>
        </w:tabs>
        <w:spacing w:after="0" w:line="240" w:lineRule="auto"/>
        <w:ind/>
        <w:rPr>
          <w:rFonts w:ascii="Times New Roman" w:hAnsi="Times New Roman"/>
          <w:sz w:val="24"/>
        </w:rPr>
      </w:pPr>
      <w:r>
        <w:rPr>
          <w:rFonts w:ascii="Times New Roman" w:hAnsi="Times New Roman"/>
          <w:sz w:val="24"/>
        </w:rPr>
        <w:t>Решение примеров и задач с числами, полученными при измерении величин.</w:t>
      </w:r>
    </w:p>
    <w:p w14:paraId="AE000000">
      <w:pPr>
        <w:tabs>
          <w:tab w:leader="none" w:pos="3075" w:val="left"/>
        </w:tabs>
        <w:spacing w:after="0" w:line="240" w:lineRule="auto"/>
        <w:ind/>
        <w:rPr>
          <w:rFonts w:ascii="Times New Roman" w:hAnsi="Times New Roman"/>
          <w:sz w:val="24"/>
        </w:rPr>
      </w:pPr>
      <w:r>
        <w:rPr>
          <w:rFonts w:ascii="Times New Roman" w:hAnsi="Times New Roman"/>
          <w:sz w:val="24"/>
        </w:rPr>
        <w:t xml:space="preserve">Единица измерения дины: миллиметр. Соотношение: 1см=10мм. </w:t>
      </w:r>
    </w:p>
    <w:p w14:paraId="AF000000">
      <w:pPr>
        <w:tabs>
          <w:tab w:leader="none" w:pos="3075" w:val="left"/>
        </w:tabs>
        <w:spacing w:after="0" w:line="240" w:lineRule="auto"/>
        <w:ind/>
        <w:rPr>
          <w:rFonts w:ascii="Times New Roman" w:hAnsi="Times New Roman"/>
          <w:sz w:val="24"/>
        </w:rPr>
      </w:pPr>
      <w:r>
        <w:rPr>
          <w:rFonts w:ascii="Times New Roman" w:hAnsi="Times New Roman"/>
          <w:sz w:val="24"/>
        </w:rPr>
        <w:t>Получение сотни при сложении круглых десятков. Проверка сложен</w:t>
      </w:r>
      <w:r>
        <w:rPr>
          <w:rFonts w:ascii="Times New Roman" w:hAnsi="Times New Roman"/>
          <w:sz w:val="24"/>
        </w:rPr>
        <w:t>ия вычитанием.</w:t>
      </w:r>
    </w:p>
    <w:p w14:paraId="B0000000">
      <w:pPr>
        <w:tabs>
          <w:tab w:leader="none" w:pos="3075" w:val="left"/>
        </w:tabs>
        <w:spacing w:after="0" w:line="240" w:lineRule="auto"/>
        <w:ind/>
        <w:rPr>
          <w:rFonts w:ascii="Times New Roman" w:hAnsi="Times New Roman"/>
          <w:sz w:val="24"/>
        </w:rPr>
      </w:pPr>
      <w:r>
        <w:rPr>
          <w:rFonts w:ascii="Times New Roman" w:hAnsi="Times New Roman"/>
          <w:sz w:val="24"/>
        </w:rPr>
        <w:t xml:space="preserve">Сложение и вычитание двузначных чисел с </w:t>
      </w:r>
      <w:r>
        <w:rPr>
          <w:rFonts w:ascii="Times New Roman" w:hAnsi="Times New Roman"/>
          <w:sz w:val="24"/>
        </w:rPr>
        <w:t>однозначными</w:t>
      </w:r>
      <w:r>
        <w:rPr>
          <w:rFonts w:ascii="Times New Roman" w:hAnsi="Times New Roman"/>
          <w:sz w:val="24"/>
        </w:rPr>
        <w:t xml:space="preserve">. Переместительное свойство сложения. </w:t>
      </w:r>
    </w:p>
    <w:p w14:paraId="B1000000">
      <w:pPr>
        <w:tabs>
          <w:tab w:leader="none" w:pos="3075" w:val="left"/>
        </w:tabs>
        <w:spacing w:after="0" w:line="240" w:lineRule="auto"/>
        <w:ind/>
        <w:rPr>
          <w:rFonts w:ascii="Times New Roman" w:hAnsi="Times New Roman"/>
          <w:sz w:val="24"/>
        </w:rPr>
      </w:pPr>
      <w:r>
        <w:rPr>
          <w:rFonts w:ascii="Times New Roman" w:hAnsi="Times New Roman"/>
          <w:sz w:val="24"/>
        </w:rPr>
        <w:t>Сложение двухзначных чисел и круглых десятков. Вычитание круглых десятков из двузначных чисел.</w:t>
      </w:r>
    </w:p>
    <w:p w14:paraId="B2000000">
      <w:pPr>
        <w:tabs>
          <w:tab w:leader="none" w:pos="3075" w:val="left"/>
        </w:tabs>
        <w:spacing w:after="0" w:line="240" w:lineRule="auto"/>
        <w:ind/>
        <w:rPr>
          <w:rFonts w:ascii="Times New Roman" w:hAnsi="Times New Roman"/>
          <w:sz w:val="24"/>
        </w:rPr>
      </w:pPr>
      <w:r>
        <w:rPr>
          <w:rFonts w:ascii="Times New Roman" w:hAnsi="Times New Roman"/>
          <w:sz w:val="24"/>
        </w:rPr>
        <w:t>Сложение и вычитание двузначных чисел. Увеличение и уме</w:t>
      </w:r>
      <w:r>
        <w:rPr>
          <w:rFonts w:ascii="Times New Roman" w:hAnsi="Times New Roman"/>
          <w:sz w:val="24"/>
        </w:rPr>
        <w:t>ньшение чисел на несколько единиц.</w:t>
      </w:r>
    </w:p>
    <w:p w14:paraId="B3000000">
      <w:pPr>
        <w:tabs>
          <w:tab w:leader="none" w:pos="3075" w:val="left"/>
        </w:tabs>
        <w:spacing w:after="0" w:line="240" w:lineRule="auto"/>
        <w:ind/>
        <w:rPr>
          <w:rFonts w:ascii="Times New Roman" w:hAnsi="Times New Roman"/>
          <w:sz w:val="24"/>
        </w:rPr>
      </w:pPr>
      <w:r>
        <w:rPr>
          <w:rFonts w:ascii="Times New Roman" w:hAnsi="Times New Roman"/>
          <w:sz w:val="24"/>
        </w:rPr>
        <w:t xml:space="preserve">Вычитание двузначных чисел с остатком круглые десятки, единицы. Отрезок, измерение отрезка в </w:t>
      </w:r>
      <w:r>
        <w:rPr>
          <w:rFonts w:ascii="Times New Roman" w:hAnsi="Times New Roman"/>
          <w:sz w:val="24"/>
        </w:rPr>
        <w:t>см</w:t>
      </w:r>
      <w:r>
        <w:rPr>
          <w:rFonts w:ascii="Times New Roman" w:hAnsi="Times New Roman"/>
          <w:sz w:val="24"/>
        </w:rPr>
        <w:t>, дм, мм.</w:t>
      </w:r>
    </w:p>
    <w:p w14:paraId="B4000000">
      <w:pPr>
        <w:tabs>
          <w:tab w:leader="none" w:pos="3075" w:val="left"/>
        </w:tabs>
        <w:spacing w:after="0" w:line="240" w:lineRule="auto"/>
        <w:ind/>
        <w:rPr>
          <w:rFonts w:ascii="Times New Roman" w:hAnsi="Times New Roman"/>
          <w:sz w:val="24"/>
        </w:rPr>
      </w:pPr>
      <w:r>
        <w:rPr>
          <w:rFonts w:ascii="Times New Roman" w:hAnsi="Times New Roman"/>
          <w:sz w:val="24"/>
        </w:rPr>
        <w:t>Решение примеров и задач на сложение и вычитание чисел без перехода через разряд. Пересекающиеся линии.</w:t>
      </w:r>
    </w:p>
    <w:p w14:paraId="B5000000">
      <w:pPr>
        <w:tabs>
          <w:tab w:leader="none" w:pos="3075" w:val="left"/>
        </w:tabs>
        <w:spacing w:after="0" w:line="240" w:lineRule="auto"/>
        <w:ind/>
        <w:rPr>
          <w:rFonts w:ascii="Times New Roman" w:hAnsi="Times New Roman"/>
          <w:sz w:val="24"/>
        </w:rPr>
      </w:pPr>
      <w:r>
        <w:rPr>
          <w:rFonts w:ascii="Times New Roman" w:hAnsi="Times New Roman"/>
          <w:sz w:val="24"/>
        </w:rPr>
        <w:t>Получение кр</w:t>
      </w:r>
      <w:r>
        <w:rPr>
          <w:rFonts w:ascii="Times New Roman" w:hAnsi="Times New Roman"/>
          <w:sz w:val="24"/>
        </w:rPr>
        <w:t xml:space="preserve">углого десятка, сотни при сложении двузначных чисел с </w:t>
      </w:r>
      <w:r>
        <w:rPr>
          <w:rFonts w:ascii="Times New Roman" w:hAnsi="Times New Roman"/>
          <w:sz w:val="24"/>
        </w:rPr>
        <w:t>однозначными</w:t>
      </w:r>
      <w:r>
        <w:rPr>
          <w:rFonts w:ascii="Times New Roman" w:hAnsi="Times New Roman"/>
          <w:sz w:val="24"/>
        </w:rPr>
        <w:t>.</w:t>
      </w:r>
    </w:p>
    <w:p w14:paraId="B6000000">
      <w:pPr>
        <w:tabs>
          <w:tab w:leader="none" w:pos="3075" w:val="left"/>
        </w:tabs>
        <w:spacing w:after="0" w:line="240" w:lineRule="auto"/>
        <w:ind/>
        <w:rPr>
          <w:rFonts w:ascii="Times New Roman" w:hAnsi="Times New Roman"/>
          <w:sz w:val="24"/>
        </w:rPr>
      </w:pPr>
      <w:r>
        <w:rPr>
          <w:rFonts w:ascii="Times New Roman" w:hAnsi="Times New Roman"/>
          <w:sz w:val="24"/>
        </w:rPr>
        <w:t>Получение круглых десятков сложением двух двузначных чисел.</w:t>
      </w:r>
    </w:p>
    <w:p w14:paraId="B7000000">
      <w:pPr>
        <w:tabs>
          <w:tab w:leader="none" w:pos="3075" w:val="left"/>
        </w:tabs>
        <w:spacing w:after="0" w:line="240" w:lineRule="auto"/>
        <w:ind/>
        <w:rPr>
          <w:rFonts w:ascii="Times New Roman" w:hAnsi="Times New Roman"/>
          <w:sz w:val="24"/>
        </w:rPr>
      </w:pPr>
      <w:r>
        <w:rPr>
          <w:rFonts w:ascii="Times New Roman" w:hAnsi="Times New Roman"/>
          <w:sz w:val="24"/>
        </w:rPr>
        <w:t>Вычитание однозначных и двузначных чисел из круглых десятков.</w:t>
      </w:r>
    </w:p>
    <w:p w14:paraId="B8000000">
      <w:pPr>
        <w:tabs>
          <w:tab w:leader="none" w:pos="3075" w:val="left"/>
        </w:tabs>
        <w:spacing w:after="0" w:line="240" w:lineRule="auto"/>
        <w:ind/>
        <w:rPr>
          <w:rFonts w:ascii="Times New Roman" w:hAnsi="Times New Roman"/>
          <w:sz w:val="24"/>
        </w:rPr>
      </w:pPr>
      <w:r>
        <w:rPr>
          <w:rFonts w:ascii="Times New Roman" w:hAnsi="Times New Roman"/>
          <w:sz w:val="24"/>
        </w:rPr>
        <w:t>Вычитание из 100 однозначных и двузначных чисел.</w:t>
      </w:r>
    </w:p>
    <w:p w14:paraId="B9000000">
      <w:pPr>
        <w:tabs>
          <w:tab w:leader="none" w:pos="3075" w:val="left"/>
        </w:tabs>
        <w:spacing w:after="0" w:line="240" w:lineRule="auto"/>
        <w:ind/>
        <w:rPr>
          <w:rFonts w:ascii="Times New Roman" w:hAnsi="Times New Roman"/>
          <w:sz w:val="24"/>
        </w:rPr>
      </w:pPr>
      <w:r>
        <w:rPr>
          <w:rFonts w:ascii="Times New Roman" w:hAnsi="Times New Roman"/>
          <w:sz w:val="24"/>
        </w:rPr>
        <w:t xml:space="preserve">Решение примеров </w:t>
      </w:r>
      <w:r>
        <w:rPr>
          <w:rFonts w:ascii="Times New Roman" w:hAnsi="Times New Roman"/>
          <w:sz w:val="24"/>
        </w:rPr>
        <w:t>и задач всех видов. Углы.</w:t>
      </w:r>
    </w:p>
    <w:p w14:paraId="BA000000">
      <w:pPr>
        <w:tabs>
          <w:tab w:leader="none" w:pos="3075" w:val="left"/>
        </w:tabs>
        <w:spacing w:after="0" w:line="240" w:lineRule="auto"/>
        <w:ind/>
        <w:rPr>
          <w:rFonts w:ascii="Times New Roman" w:hAnsi="Times New Roman"/>
          <w:sz w:val="24"/>
        </w:rPr>
      </w:pPr>
      <w:r>
        <w:rPr>
          <w:rFonts w:ascii="Times New Roman" w:hAnsi="Times New Roman"/>
          <w:sz w:val="24"/>
        </w:rPr>
        <w:t xml:space="preserve">Единицы измерения времени: секунда. Соотношение: 1мин = 60сек. Определение времени по часам с точностью до 1 минуты. </w:t>
      </w:r>
    </w:p>
    <w:p w14:paraId="BB000000">
      <w:pPr>
        <w:tabs>
          <w:tab w:leader="none" w:pos="3075" w:val="left"/>
        </w:tabs>
        <w:spacing w:after="0" w:line="240" w:lineRule="auto"/>
        <w:ind/>
        <w:rPr>
          <w:rFonts w:ascii="Times New Roman" w:hAnsi="Times New Roman"/>
          <w:sz w:val="24"/>
        </w:rPr>
      </w:pPr>
      <w:r>
        <w:rPr>
          <w:rFonts w:ascii="Times New Roman" w:hAnsi="Times New Roman"/>
          <w:sz w:val="24"/>
        </w:rPr>
        <w:t>Решение примеров и задач с мерами времени. Замкнутые и незамкнутые кривые линии.</w:t>
      </w:r>
    </w:p>
    <w:p w14:paraId="BC000000">
      <w:pPr>
        <w:tabs>
          <w:tab w:leader="none" w:pos="3075" w:val="left"/>
        </w:tabs>
        <w:spacing w:after="0" w:line="240" w:lineRule="auto"/>
        <w:ind/>
        <w:rPr>
          <w:rFonts w:ascii="Times New Roman" w:hAnsi="Times New Roman"/>
          <w:sz w:val="24"/>
        </w:rPr>
      </w:pPr>
      <w:r>
        <w:rPr>
          <w:rFonts w:ascii="Times New Roman" w:hAnsi="Times New Roman"/>
          <w:sz w:val="24"/>
        </w:rPr>
        <w:t>Умножение чисел. Сложение равны</w:t>
      </w:r>
      <w:r>
        <w:rPr>
          <w:rFonts w:ascii="Times New Roman" w:hAnsi="Times New Roman"/>
          <w:sz w:val="24"/>
        </w:rPr>
        <w:t xml:space="preserve">х слагаемых, замена их умножением.  </w:t>
      </w:r>
    </w:p>
    <w:p w14:paraId="BD000000">
      <w:pPr>
        <w:tabs>
          <w:tab w:leader="none" w:pos="3075" w:val="left"/>
        </w:tabs>
        <w:spacing w:after="0" w:line="240" w:lineRule="auto"/>
        <w:ind/>
        <w:rPr>
          <w:rFonts w:ascii="Times New Roman" w:hAnsi="Times New Roman"/>
          <w:sz w:val="24"/>
        </w:rPr>
      </w:pPr>
      <w:r>
        <w:rPr>
          <w:rFonts w:ascii="Times New Roman" w:hAnsi="Times New Roman"/>
          <w:sz w:val="24"/>
        </w:rPr>
        <w:t>Таблица умножения числа 2. Решение сложных примеров, содержащих действия разных ступеней.</w:t>
      </w:r>
    </w:p>
    <w:p w14:paraId="BE000000">
      <w:pPr>
        <w:tabs>
          <w:tab w:leader="none" w:pos="3075" w:val="left"/>
        </w:tabs>
        <w:spacing w:after="0" w:line="240" w:lineRule="auto"/>
        <w:ind/>
        <w:rPr>
          <w:rFonts w:ascii="Times New Roman" w:hAnsi="Times New Roman"/>
          <w:sz w:val="24"/>
        </w:rPr>
      </w:pPr>
      <w:r>
        <w:rPr>
          <w:rFonts w:ascii="Times New Roman" w:hAnsi="Times New Roman"/>
          <w:sz w:val="24"/>
        </w:rPr>
        <w:t>Решение примеров и задач на умножение. Окружность, дуга.</w:t>
      </w:r>
    </w:p>
    <w:p w14:paraId="BF000000">
      <w:pPr>
        <w:tabs>
          <w:tab w:leader="none" w:pos="3075" w:val="left"/>
        </w:tabs>
        <w:spacing w:after="0" w:line="240" w:lineRule="auto"/>
        <w:ind/>
        <w:rPr>
          <w:rFonts w:ascii="Times New Roman" w:hAnsi="Times New Roman"/>
          <w:sz w:val="24"/>
        </w:rPr>
      </w:pPr>
      <w:r>
        <w:rPr>
          <w:rFonts w:ascii="Times New Roman" w:hAnsi="Times New Roman"/>
          <w:sz w:val="24"/>
        </w:rPr>
        <w:t>Деление чисел. Деление на равные части, деление по содержанию.</w:t>
      </w:r>
    </w:p>
    <w:p w14:paraId="C0000000">
      <w:pPr>
        <w:tabs>
          <w:tab w:leader="none" w:pos="3075" w:val="left"/>
        </w:tabs>
        <w:spacing w:after="0" w:line="240" w:lineRule="auto"/>
        <w:ind/>
        <w:rPr>
          <w:rFonts w:ascii="Times New Roman" w:hAnsi="Times New Roman"/>
          <w:sz w:val="24"/>
        </w:rPr>
      </w:pPr>
      <w:r>
        <w:rPr>
          <w:rFonts w:ascii="Times New Roman" w:hAnsi="Times New Roman"/>
          <w:sz w:val="24"/>
        </w:rPr>
        <w:t>Деление н</w:t>
      </w:r>
      <w:r>
        <w:rPr>
          <w:rFonts w:ascii="Times New Roman" w:hAnsi="Times New Roman"/>
          <w:sz w:val="24"/>
        </w:rPr>
        <w:t xml:space="preserve">а 2.Таблица деления на 2.  Чётные и нечётные числа. </w:t>
      </w:r>
    </w:p>
    <w:p w14:paraId="C1000000">
      <w:pPr>
        <w:tabs>
          <w:tab w:leader="none" w:pos="3075" w:val="left"/>
        </w:tabs>
        <w:spacing w:after="0" w:line="240" w:lineRule="auto"/>
        <w:ind/>
        <w:rPr>
          <w:rFonts w:ascii="Times New Roman" w:hAnsi="Times New Roman"/>
          <w:sz w:val="24"/>
        </w:rPr>
      </w:pPr>
      <w:r>
        <w:rPr>
          <w:rFonts w:ascii="Times New Roman" w:hAnsi="Times New Roman"/>
          <w:sz w:val="24"/>
        </w:rPr>
        <w:t xml:space="preserve">Решение сложных примеров, содержащих действия разных ступеней. </w:t>
      </w:r>
    </w:p>
    <w:p w14:paraId="C2000000">
      <w:pPr>
        <w:tabs>
          <w:tab w:leader="none" w:pos="3075" w:val="left"/>
        </w:tabs>
        <w:spacing w:after="0" w:line="240" w:lineRule="auto"/>
        <w:ind/>
        <w:rPr>
          <w:rFonts w:ascii="Times New Roman" w:hAnsi="Times New Roman"/>
          <w:sz w:val="24"/>
        </w:rPr>
      </w:pPr>
    </w:p>
    <w:p w14:paraId="C3000000">
      <w:pPr>
        <w:spacing w:after="0" w:line="240" w:lineRule="auto"/>
        <w:ind/>
        <w:jc w:val="center"/>
        <w:rPr>
          <w:rFonts w:ascii="Times New Roman" w:hAnsi="Times New Roman"/>
          <w:b w:val="1"/>
          <w:i w:val="1"/>
          <w:sz w:val="24"/>
        </w:rPr>
      </w:pPr>
      <w:r>
        <w:rPr>
          <w:rFonts w:ascii="Times New Roman" w:hAnsi="Times New Roman"/>
          <w:b w:val="1"/>
          <w:i w:val="1"/>
          <w:sz w:val="24"/>
        </w:rPr>
        <w:t xml:space="preserve">Сложение и вычитание с переходом через разряд. (Устные и письменные вычисления) </w:t>
      </w:r>
    </w:p>
    <w:p w14:paraId="C4000000">
      <w:pPr>
        <w:spacing w:after="0" w:line="240" w:lineRule="auto"/>
        <w:ind/>
        <w:rPr>
          <w:rFonts w:ascii="Times New Roman" w:hAnsi="Times New Roman"/>
          <w:sz w:val="24"/>
        </w:rPr>
      </w:pPr>
      <w:r>
        <w:rPr>
          <w:rFonts w:ascii="Times New Roman" w:hAnsi="Times New Roman"/>
          <w:sz w:val="24"/>
        </w:rPr>
        <w:t xml:space="preserve">Сложение двузначного числа с однозначным с переходом через разряд. </w:t>
      </w:r>
    </w:p>
    <w:p w14:paraId="C5000000">
      <w:pPr>
        <w:spacing w:after="0" w:line="240" w:lineRule="auto"/>
        <w:ind/>
        <w:rPr>
          <w:rFonts w:ascii="Times New Roman" w:hAnsi="Times New Roman"/>
          <w:sz w:val="24"/>
        </w:rPr>
      </w:pPr>
      <w:r>
        <w:rPr>
          <w:rFonts w:ascii="Times New Roman" w:hAnsi="Times New Roman"/>
          <w:sz w:val="24"/>
        </w:rPr>
        <w:t>Составление и решение задач по краткой записи. Порядок действий в сложных примерах, в примерах со скобками.</w:t>
      </w:r>
    </w:p>
    <w:p w14:paraId="C6000000">
      <w:pPr>
        <w:spacing w:after="0" w:line="240" w:lineRule="auto"/>
        <w:ind/>
        <w:rPr>
          <w:rFonts w:ascii="Times New Roman" w:hAnsi="Times New Roman"/>
          <w:sz w:val="24"/>
        </w:rPr>
      </w:pPr>
      <w:r>
        <w:rPr>
          <w:rFonts w:ascii="Times New Roman" w:hAnsi="Times New Roman"/>
          <w:sz w:val="24"/>
        </w:rPr>
        <w:t xml:space="preserve">Сложение двузначных чисел с переходом через разряд. </w:t>
      </w:r>
    </w:p>
    <w:p w14:paraId="C7000000">
      <w:pPr>
        <w:spacing w:after="0" w:line="240" w:lineRule="auto"/>
        <w:ind/>
        <w:rPr>
          <w:rFonts w:ascii="Times New Roman" w:hAnsi="Times New Roman"/>
          <w:sz w:val="24"/>
        </w:rPr>
      </w:pPr>
      <w:r>
        <w:rPr>
          <w:rFonts w:ascii="Times New Roman" w:hAnsi="Times New Roman"/>
          <w:sz w:val="24"/>
        </w:rPr>
        <w:t xml:space="preserve">Составные задачи, решаемые </w:t>
      </w:r>
      <w:r>
        <w:rPr>
          <w:rFonts w:ascii="Times New Roman" w:hAnsi="Times New Roman"/>
          <w:sz w:val="24"/>
        </w:rPr>
        <w:t>двумя арифметическими действиями. Порядок выполнения действий в сложных примерах.</w:t>
      </w:r>
    </w:p>
    <w:p w14:paraId="C8000000">
      <w:pPr>
        <w:spacing w:after="0" w:line="240" w:lineRule="auto"/>
        <w:ind/>
        <w:rPr>
          <w:rFonts w:ascii="Times New Roman" w:hAnsi="Times New Roman"/>
          <w:sz w:val="24"/>
        </w:rPr>
      </w:pPr>
      <w:r>
        <w:rPr>
          <w:rFonts w:ascii="Times New Roman" w:hAnsi="Times New Roman"/>
          <w:sz w:val="24"/>
        </w:rPr>
        <w:t xml:space="preserve">Вычитание однозначного числа </w:t>
      </w:r>
      <w:r>
        <w:rPr>
          <w:rFonts w:ascii="Times New Roman" w:hAnsi="Times New Roman"/>
          <w:sz w:val="24"/>
        </w:rPr>
        <w:t>из</w:t>
      </w:r>
      <w:r>
        <w:rPr>
          <w:rFonts w:ascii="Times New Roman" w:hAnsi="Times New Roman"/>
          <w:sz w:val="24"/>
        </w:rPr>
        <w:t xml:space="preserve"> двузначного с переходом через разряд. </w:t>
      </w:r>
    </w:p>
    <w:p w14:paraId="C9000000">
      <w:pPr>
        <w:spacing w:after="0" w:line="240" w:lineRule="auto"/>
        <w:ind/>
        <w:rPr>
          <w:rFonts w:ascii="Times New Roman" w:hAnsi="Times New Roman"/>
          <w:sz w:val="24"/>
        </w:rPr>
      </w:pPr>
      <w:r>
        <w:rPr>
          <w:rFonts w:ascii="Times New Roman" w:hAnsi="Times New Roman"/>
          <w:sz w:val="24"/>
        </w:rPr>
        <w:t>Уменьшение, увеличение чисел на несколько единиц.  Проверка вычитания обратным действием – сложением.</w:t>
      </w:r>
    </w:p>
    <w:p w14:paraId="CA000000">
      <w:pPr>
        <w:spacing w:after="0" w:line="240" w:lineRule="auto"/>
        <w:ind/>
        <w:rPr>
          <w:rFonts w:ascii="Times New Roman" w:hAnsi="Times New Roman"/>
          <w:sz w:val="24"/>
        </w:rPr>
      </w:pPr>
      <w:r>
        <w:rPr>
          <w:rFonts w:ascii="Times New Roman" w:hAnsi="Times New Roman"/>
          <w:sz w:val="24"/>
        </w:rPr>
        <w:t>В</w:t>
      </w:r>
      <w:r>
        <w:rPr>
          <w:rFonts w:ascii="Times New Roman" w:hAnsi="Times New Roman"/>
          <w:sz w:val="24"/>
        </w:rPr>
        <w:t xml:space="preserve">ычитание двузначных чисел с переходом через разряд. </w:t>
      </w:r>
    </w:p>
    <w:p w14:paraId="CB000000">
      <w:pPr>
        <w:spacing w:after="0" w:line="240" w:lineRule="auto"/>
        <w:ind/>
        <w:rPr>
          <w:rFonts w:ascii="Times New Roman" w:hAnsi="Times New Roman"/>
          <w:sz w:val="24"/>
        </w:rPr>
      </w:pPr>
      <w:r>
        <w:rPr>
          <w:rFonts w:ascii="Times New Roman" w:hAnsi="Times New Roman"/>
          <w:sz w:val="24"/>
        </w:rPr>
        <w:t>Составление и решение примеров на нахождение разности.  Решение составных задач.</w:t>
      </w:r>
    </w:p>
    <w:p w14:paraId="CC000000">
      <w:pPr>
        <w:spacing w:after="0" w:line="240" w:lineRule="auto"/>
        <w:ind/>
        <w:rPr>
          <w:rFonts w:ascii="Times New Roman" w:hAnsi="Times New Roman"/>
          <w:sz w:val="24"/>
        </w:rPr>
      </w:pPr>
      <w:r>
        <w:rPr>
          <w:rFonts w:ascii="Times New Roman" w:hAnsi="Times New Roman"/>
          <w:sz w:val="24"/>
        </w:rPr>
        <w:t>Решение примеров и задач с переходом через разряд.</w:t>
      </w:r>
    </w:p>
    <w:p w14:paraId="CD000000">
      <w:pPr>
        <w:spacing w:after="0" w:line="240" w:lineRule="auto"/>
        <w:ind/>
        <w:rPr>
          <w:rFonts w:ascii="Times New Roman" w:hAnsi="Times New Roman"/>
          <w:sz w:val="24"/>
        </w:rPr>
      </w:pPr>
      <w:r>
        <w:rPr>
          <w:rFonts w:ascii="Times New Roman" w:hAnsi="Times New Roman"/>
          <w:sz w:val="24"/>
        </w:rPr>
        <w:t>Письменное сложение двузначных чисел без перехода через разряд.</w:t>
      </w:r>
    </w:p>
    <w:p w14:paraId="CE000000">
      <w:pPr>
        <w:spacing w:after="0" w:line="240" w:lineRule="auto"/>
        <w:ind/>
        <w:rPr>
          <w:rFonts w:ascii="Times New Roman" w:hAnsi="Times New Roman"/>
          <w:sz w:val="24"/>
        </w:rPr>
      </w:pPr>
      <w:r>
        <w:rPr>
          <w:rFonts w:ascii="Times New Roman" w:hAnsi="Times New Roman"/>
          <w:sz w:val="24"/>
        </w:rPr>
        <w:t>Письмен</w:t>
      </w:r>
      <w:r>
        <w:rPr>
          <w:rFonts w:ascii="Times New Roman" w:hAnsi="Times New Roman"/>
          <w:sz w:val="24"/>
        </w:rPr>
        <w:t>ное вычитание двузначных чисел без перехода через разряд.</w:t>
      </w:r>
    </w:p>
    <w:p w14:paraId="CF000000">
      <w:pPr>
        <w:spacing w:after="0" w:line="240" w:lineRule="auto"/>
        <w:ind/>
        <w:rPr>
          <w:rFonts w:ascii="Times New Roman" w:hAnsi="Times New Roman"/>
          <w:sz w:val="24"/>
        </w:rPr>
      </w:pPr>
      <w:r>
        <w:rPr>
          <w:rFonts w:ascii="Times New Roman" w:hAnsi="Times New Roman"/>
          <w:sz w:val="24"/>
        </w:rPr>
        <w:t>Письменное сложение двузначных чисел с переходом через разряд.</w:t>
      </w:r>
    </w:p>
    <w:p w14:paraId="D0000000">
      <w:pPr>
        <w:spacing w:after="0" w:line="240" w:lineRule="auto"/>
        <w:ind/>
        <w:rPr>
          <w:rFonts w:ascii="Times New Roman" w:hAnsi="Times New Roman"/>
          <w:sz w:val="24"/>
        </w:rPr>
      </w:pPr>
      <w:r>
        <w:rPr>
          <w:rFonts w:ascii="Times New Roman" w:hAnsi="Times New Roman"/>
          <w:sz w:val="24"/>
        </w:rPr>
        <w:t>Письменное сложение двузначных чисел с получением круглого десятка, сотни с переходом через разряд.</w:t>
      </w:r>
    </w:p>
    <w:p w14:paraId="D1000000">
      <w:pPr>
        <w:spacing w:after="0" w:line="240" w:lineRule="auto"/>
        <w:ind/>
        <w:rPr>
          <w:rFonts w:ascii="Times New Roman" w:hAnsi="Times New Roman"/>
          <w:sz w:val="24"/>
        </w:rPr>
      </w:pPr>
      <w:r>
        <w:rPr>
          <w:rFonts w:ascii="Times New Roman" w:hAnsi="Times New Roman"/>
          <w:sz w:val="24"/>
        </w:rPr>
        <w:t>Письменное сложение двузначных чисе</w:t>
      </w:r>
      <w:r>
        <w:rPr>
          <w:rFonts w:ascii="Times New Roman" w:hAnsi="Times New Roman"/>
          <w:sz w:val="24"/>
        </w:rPr>
        <w:t xml:space="preserve">л с </w:t>
      </w:r>
      <w:r>
        <w:rPr>
          <w:rFonts w:ascii="Times New Roman" w:hAnsi="Times New Roman"/>
          <w:sz w:val="24"/>
        </w:rPr>
        <w:t>однозначными</w:t>
      </w:r>
      <w:r>
        <w:rPr>
          <w:rFonts w:ascii="Times New Roman" w:hAnsi="Times New Roman"/>
          <w:sz w:val="24"/>
        </w:rPr>
        <w:t xml:space="preserve"> с переходом через разряд.</w:t>
      </w:r>
    </w:p>
    <w:p w14:paraId="D2000000">
      <w:pPr>
        <w:spacing w:after="0" w:line="240" w:lineRule="auto"/>
        <w:ind/>
        <w:rPr>
          <w:rFonts w:ascii="Times New Roman" w:hAnsi="Times New Roman"/>
          <w:sz w:val="24"/>
        </w:rPr>
      </w:pPr>
      <w:r>
        <w:rPr>
          <w:rFonts w:ascii="Times New Roman" w:hAnsi="Times New Roman"/>
          <w:sz w:val="24"/>
        </w:rPr>
        <w:t>Письменное вычитание из круглого десятка двузначного числа с переходом через разряд.</w:t>
      </w:r>
    </w:p>
    <w:p w14:paraId="D3000000">
      <w:pPr>
        <w:spacing w:after="0" w:line="240" w:lineRule="auto"/>
        <w:ind/>
        <w:rPr>
          <w:rFonts w:ascii="Times New Roman" w:hAnsi="Times New Roman"/>
          <w:sz w:val="24"/>
        </w:rPr>
      </w:pPr>
      <w:r>
        <w:rPr>
          <w:rFonts w:ascii="Times New Roman" w:hAnsi="Times New Roman"/>
          <w:sz w:val="24"/>
        </w:rPr>
        <w:t>Письменное вычитание из двузначного числа однозначного, двузначного, чисел с переходом через разряд.</w:t>
      </w:r>
    </w:p>
    <w:p w14:paraId="D4000000">
      <w:pPr>
        <w:spacing w:after="0" w:line="240" w:lineRule="auto"/>
        <w:ind/>
        <w:rPr>
          <w:rFonts w:ascii="Times New Roman" w:hAnsi="Times New Roman"/>
          <w:sz w:val="24"/>
        </w:rPr>
      </w:pPr>
      <w:r>
        <w:rPr>
          <w:rFonts w:ascii="Times New Roman" w:hAnsi="Times New Roman"/>
          <w:sz w:val="24"/>
        </w:rPr>
        <w:t xml:space="preserve">Действия с числами, </w:t>
      </w:r>
      <w:r>
        <w:rPr>
          <w:rFonts w:ascii="Times New Roman" w:hAnsi="Times New Roman"/>
          <w:sz w:val="24"/>
        </w:rPr>
        <w:t>полученными при измерении величин: меры стоимости, меры времени.</w:t>
      </w:r>
    </w:p>
    <w:p w14:paraId="D5000000">
      <w:pPr>
        <w:spacing w:after="0" w:line="240" w:lineRule="auto"/>
        <w:ind/>
        <w:rPr>
          <w:rFonts w:ascii="Times New Roman" w:hAnsi="Times New Roman"/>
          <w:b w:val="1"/>
          <w:i w:val="1"/>
          <w:sz w:val="24"/>
        </w:rPr>
      </w:pPr>
    </w:p>
    <w:p w14:paraId="D6000000">
      <w:pPr>
        <w:tabs>
          <w:tab w:leader="none" w:pos="709" w:val="left"/>
          <w:tab w:leader="none" w:pos="8445" w:val="left"/>
        </w:tabs>
        <w:spacing w:after="0" w:line="240" w:lineRule="auto"/>
        <w:ind/>
        <w:jc w:val="center"/>
        <w:rPr>
          <w:rFonts w:ascii="Times New Roman" w:hAnsi="Times New Roman"/>
          <w:b w:val="1"/>
          <w:i w:val="1"/>
          <w:spacing w:val="-3"/>
          <w:sz w:val="24"/>
        </w:rPr>
      </w:pPr>
      <w:r>
        <w:rPr>
          <w:rFonts w:ascii="Times New Roman" w:hAnsi="Times New Roman"/>
          <w:b w:val="1"/>
          <w:i w:val="1"/>
          <w:spacing w:val="-3"/>
          <w:sz w:val="24"/>
        </w:rPr>
        <w:t>Умножение и деление.</w:t>
      </w:r>
    </w:p>
    <w:p w14:paraId="D7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 xml:space="preserve">Таблица умножения числа 3. </w:t>
      </w:r>
    </w:p>
    <w:p w14:paraId="D8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 xml:space="preserve">Присчитывание и отсчитывание по 3. Порядок действий в сложных примерах.  </w:t>
      </w:r>
    </w:p>
    <w:p w14:paraId="D9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Переместительное свойство умножения. Решение примеров и задач на ум</w:t>
      </w:r>
      <w:r>
        <w:rPr>
          <w:rFonts w:ascii="Times New Roman" w:hAnsi="Times New Roman"/>
          <w:spacing w:val="-3"/>
          <w:sz w:val="24"/>
        </w:rPr>
        <w:t>ножение.</w:t>
      </w:r>
    </w:p>
    <w:p w14:paraId="DA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 xml:space="preserve">Деление на 3.  Таблица деления на 3. </w:t>
      </w:r>
    </w:p>
    <w:p w14:paraId="DB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Взаимосвязь таблиц умножения числа 3 и деления на 3.</w:t>
      </w:r>
    </w:p>
    <w:p w14:paraId="DC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 xml:space="preserve">Решение задач на деление на 3 равные части и по содержанию. </w:t>
      </w:r>
    </w:p>
    <w:p w14:paraId="DD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 xml:space="preserve">Таблица умножения числа 4. </w:t>
      </w:r>
    </w:p>
    <w:p w14:paraId="DE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Переместительное свойство умножения. Решение задач на умножение.</w:t>
      </w:r>
    </w:p>
    <w:p w14:paraId="DF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Деление на 4. Таблица деления на 4.</w:t>
      </w:r>
    </w:p>
    <w:p w14:paraId="E0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 xml:space="preserve">Взаимосвязь таблиц умножения числа 4 и деления на 4. </w:t>
      </w:r>
    </w:p>
    <w:p w14:paraId="E1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Меры массы: килограмм, центнер. Соотношение между единицами массы    1ц = 100кг</w:t>
      </w:r>
    </w:p>
    <w:p w14:paraId="E2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Решение примеров и задач с мерами массы.</w:t>
      </w:r>
    </w:p>
    <w:p w14:paraId="E3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Таблица умножения числа 5.</w:t>
      </w:r>
    </w:p>
    <w:p w14:paraId="E4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Деление на 5. Взаи</w:t>
      </w:r>
      <w:r>
        <w:rPr>
          <w:rFonts w:ascii="Times New Roman" w:hAnsi="Times New Roman"/>
          <w:spacing w:val="-3"/>
          <w:sz w:val="24"/>
        </w:rPr>
        <w:t>мосвязь таблиц умножения числа 5 и деления на 5.</w:t>
      </w:r>
    </w:p>
    <w:p w14:paraId="E5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 xml:space="preserve">Решение примеров и задач на умножение и деление. Меры времени, двойное обозначение времени. </w:t>
      </w:r>
    </w:p>
    <w:p w14:paraId="E6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 xml:space="preserve">Умножение и деление чисел на 2,3,4,5. </w:t>
      </w:r>
    </w:p>
    <w:p w14:paraId="E7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Таблица умножения числа 6.</w:t>
      </w:r>
    </w:p>
    <w:p w14:paraId="E8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 xml:space="preserve">Решение примеров и задач на умножение. </w:t>
      </w:r>
    </w:p>
    <w:p w14:paraId="E9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 xml:space="preserve">Решение </w:t>
      </w:r>
      <w:r>
        <w:rPr>
          <w:rFonts w:ascii="Times New Roman" w:hAnsi="Times New Roman"/>
          <w:spacing w:val="-3"/>
          <w:sz w:val="24"/>
        </w:rPr>
        <w:t>задач на нахождение стоимости на основе зависимости между ценой и количеством.</w:t>
      </w:r>
    </w:p>
    <w:p w14:paraId="EA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Порядок действий при решении сложных примеров.</w:t>
      </w:r>
    </w:p>
    <w:p w14:paraId="EB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Деление на 6. Таблица деления на 6.</w:t>
      </w:r>
    </w:p>
    <w:p w14:paraId="EC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Взаимосвязь таблиц умножения числа 6 и деления на 6.</w:t>
      </w:r>
    </w:p>
    <w:p w14:paraId="ED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Зависимость между ценой, количеством, сто</w:t>
      </w:r>
      <w:r>
        <w:rPr>
          <w:rFonts w:ascii="Times New Roman" w:hAnsi="Times New Roman"/>
          <w:spacing w:val="-3"/>
          <w:sz w:val="24"/>
        </w:rPr>
        <w:t xml:space="preserve">имостью. Вычисление цены </w:t>
      </w:r>
      <w:r>
        <w:rPr>
          <w:rFonts w:ascii="Times New Roman" w:hAnsi="Times New Roman"/>
          <w:spacing w:val="-3"/>
          <w:sz w:val="24"/>
        </w:rPr>
        <w:t>Ц</w:t>
      </w:r>
      <w:r>
        <w:rPr>
          <w:rFonts w:ascii="Times New Roman" w:hAnsi="Times New Roman"/>
          <w:spacing w:val="-3"/>
          <w:sz w:val="24"/>
        </w:rPr>
        <w:t>= С:К</w:t>
      </w:r>
    </w:p>
    <w:p w14:paraId="EE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 xml:space="preserve">Решение примеров и задач на умножение и деление. </w:t>
      </w:r>
    </w:p>
    <w:p w14:paraId="EF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Решение примеров и задач с мерами длины.</w:t>
      </w:r>
    </w:p>
    <w:p w14:paraId="F0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Таблица умножения числа 7.</w:t>
      </w:r>
    </w:p>
    <w:p w14:paraId="F1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Решение примеров и задач на умножение.</w:t>
      </w:r>
    </w:p>
    <w:p w14:paraId="F2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 xml:space="preserve">Увеличение числа в несколько раз. </w:t>
      </w:r>
    </w:p>
    <w:p w14:paraId="F3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Решение задач на увеличение чисе</w:t>
      </w:r>
      <w:r>
        <w:rPr>
          <w:rFonts w:ascii="Times New Roman" w:hAnsi="Times New Roman"/>
          <w:spacing w:val="-3"/>
          <w:sz w:val="24"/>
        </w:rPr>
        <w:t>л в несколько раз.</w:t>
      </w:r>
    </w:p>
    <w:p w14:paraId="F4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Деление на 7. Таблица деления на 7. Взаимосвязь таблиц умножения числа 7 и деления на 7.</w:t>
      </w:r>
    </w:p>
    <w:p w14:paraId="F5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Сравнение выражение. Решение задач на зависимость между ценой, количеством, стоимостью.</w:t>
      </w:r>
    </w:p>
    <w:p w14:paraId="F6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 xml:space="preserve">Действия с числами, полученными при измерении величин: меры длины, меры стоимости. </w:t>
      </w:r>
    </w:p>
    <w:p w14:paraId="F7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Уменьшение числа в несколько раз.</w:t>
      </w:r>
    </w:p>
    <w:p w14:paraId="F8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 xml:space="preserve">Решение примеров и задач на уменьшение чисел в несколько раз. </w:t>
      </w:r>
    </w:p>
    <w:p w14:paraId="F9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Таблица умножения числа 8.</w:t>
      </w:r>
    </w:p>
    <w:p w14:paraId="FA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 xml:space="preserve">Решение сложных примеров, содержащих действия </w:t>
      </w:r>
      <w:r>
        <w:rPr>
          <w:rFonts w:ascii="Times New Roman" w:hAnsi="Times New Roman"/>
          <w:spacing w:val="-3"/>
          <w:sz w:val="24"/>
        </w:rPr>
        <w:t>разных ступеней.</w:t>
      </w:r>
    </w:p>
    <w:p w14:paraId="FB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Решение задач в 2 действия.</w:t>
      </w:r>
    </w:p>
    <w:p w14:paraId="FC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Деление на 8. Таблица деления на 8. Взаимосвязь таблиц умножения числа 8 и деления на 8.</w:t>
      </w:r>
    </w:p>
    <w:p w14:paraId="FD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Решение сложных примеров со скобками. Составление и решение задач по краткой записи.</w:t>
      </w:r>
    </w:p>
    <w:p w14:paraId="FE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Сравнение выражений. Решение примеров</w:t>
      </w:r>
      <w:r>
        <w:rPr>
          <w:rFonts w:ascii="Times New Roman" w:hAnsi="Times New Roman"/>
          <w:spacing w:val="-3"/>
          <w:sz w:val="24"/>
        </w:rPr>
        <w:t xml:space="preserve"> и задач.</w:t>
      </w:r>
    </w:p>
    <w:p w14:paraId="FF00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Меры времени. Определение времени по часам с точностью до минуты. Выполнение действий с числами, полученными при измерении времени.</w:t>
      </w:r>
    </w:p>
    <w:p w14:paraId="0001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Таблица умножения числа 9.</w:t>
      </w:r>
    </w:p>
    <w:p w14:paraId="0101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Деление на 9. Таблица деления на 9. Взаимосвязь таблиц умножения числа 9 и деления на 9</w:t>
      </w:r>
      <w:r>
        <w:rPr>
          <w:rFonts w:ascii="Times New Roman" w:hAnsi="Times New Roman"/>
          <w:spacing w:val="-3"/>
          <w:sz w:val="24"/>
        </w:rPr>
        <w:t>.</w:t>
      </w:r>
    </w:p>
    <w:p w14:paraId="0201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Решение задач на зависимость между количеством, стоимостью и ценой.</w:t>
      </w:r>
    </w:p>
    <w:p w14:paraId="0301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Сравнение выражений. Решение примеров и задач на умножение и деление.</w:t>
      </w:r>
    </w:p>
    <w:p w14:paraId="0401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Умножение 1 и на 1.</w:t>
      </w:r>
    </w:p>
    <w:p w14:paraId="0501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Деление на 1.</w:t>
      </w:r>
    </w:p>
    <w:p w14:paraId="0601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Умножение нуля и на нуль.</w:t>
      </w:r>
    </w:p>
    <w:p w14:paraId="0701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Деление нуля на число.</w:t>
      </w:r>
    </w:p>
    <w:p w14:paraId="0801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Умножение 10 и на 10.</w:t>
      </w:r>
    </w:p>
    <w:p w14:paraId="0901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 xml:space="preserve">Деление на </w:t>
      </w:r>
      <w:r>
        <w:rPr>
          <w:rFonts w:ascii="Times New Roman" w:hAnsi="Times New Roman"/>
          <w:spacing w:val="-3"/>
          <w:sz w:val="24"/>
        </w:rPr>
        <w:t>10.</w:t>
      </w:r>
    </w:p>
    <w:p w14:paraId="0A01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Решение примеров и задач с переходом через разряд в пределах 100.</w:t>
      </w:r>
    </w:p>
    <w:p w14:paraId="0B01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Нахождение неизвестного слагаемого.</w:t>
      </w:r>
    </w:p>
    <w:p w14:paraId="0C01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Деление с остатком. Проверка деления с остатком умножением и сложением.</w:t>
      </w:r>
    </w:p>
    <w:p w14:paraId="0D010000">
      <w:pPr>
        <w:tabs>
          <w:tab w:leader="none" w:pos="709" w:val="left"/>
          <w:tab w:leader="none" w:pos="8445" w:val="left"/>
        </w:tabs>
        <w:spacing w:after="0" w:line="240" w:lineRule="auto"/>
        <w:ind/>
        <w:rPr>
          <w:rFonts w:ascii="Times New Roman" w:hAnsi="Times New Roman"/>
          <w:spacing w:val="-3"/>
          <w:sz w:val="24"/>
        </w:rPr>
      </w:pPr>
      <w:r>
        <w:rPr>
          <w:rFonts w:ascii="Times New Roman" w:hAnsi="Times New Roman"/>
          <w:spacing w:val="-3"/>
          <w:sz w:val="24"/>
        </w:rPr>
        <w:t>Решение примеров и задач, содержащих действия деления с остатком.</w:t>
      </w:r>
    </w:p>
    <w:p w14:paraId="0E010000">
      <w:pPr>
        <w:spacing w:after="0" w:line="240" w:lineRule="auto"/>
        <w:ind/>
        <w:jc w:val="center"/>
        <w:rPr>
          <w:rFonts w:ascii="Times New Roman" w:hAnsi="Times New Roman"/>
          <w:b w:val="1"/>
          <w:i w:val="1"/>
          <w:spacing w:val="-3"/>
          <w:sz w:val="24"/>
        </w:rPr>
      </w:pPr>
      <w:r>
        <w:rPr>
          <w:rFonts w:ascii="Times New Roman" w:hAnsi="Times New Roman"/>
          <w:b w:val="1"/>
          <w:i w:val="1"/>
          <w:spacing w:val="-3"/>
          <w:sz w:val="24"/>
        </w:rPr>
        <w:t>Повторение.</w:t>
      </w:r>
    </w:p>
    <w:p w14:paraId="0F010000">
      <w:pPr>
        <w:tabs>
          <w:tab w:leader="none" w:pos="709" w:val="left"/>
          <w:tab w:leader="none" w:pos="8445" w:val="left"/>
        </w:tabs>
        <w:spacing w:after="0" w:line="240" w:lineRule="auto"/>
        <w:ind/>
        <w:rPr>
          <w:rFonts w:ascii="Times New Roman" w:hAnsi="Times New Roman"/>
          <w:b w:val="1"/>
          <w:i w:val="1"/>
          <w:spacing w:val="-3"/>
          <w:sz w:val="24"/>
        </w:rPr>
      </w:pPr>
      <w:r>
        <w:rPr>
          <w:rFonts w:ascii="Times New Roman" w:hAnsi="Times New Roman"/>
          <w:sz w:val="24"/>
        </w:rPr>
        <w:t>Нумерация чисел 1-100. Решение сложных примеров, содержащих действия одной, разных ступеней, действия со скобками.</w:t>
      </w:r>
    </w:p>
    <w:p w14:paraId="10010000">
      <w:pPr>
        <w:spacing w:after="0" w:line="240" w:lineRule="auto"/>
        <w:ind/>
        <w:jc w:val="center"/>
        <w:rPr>
          <w:rFonts w:ascii="Times New Roman" w:hAnsi="Times New Roman"/>
          <w:b w:val="1"/>
          <w:i w:val="1"/>
          <w:spacing w:val="-3"/>
          <w:sz w:val="24"/>
        </w:rPr>
      </w:pPr>
      <w:r>
        <w:rPr>
          <w:rFonts w:ascii="Times New Roman" w:hAnsi="Times New Roman"/>
          <w:b w:val="1"/>
          <w:i w:val="1"/>
          <w:spacing w:val="-3"/>
          <w:sz w:val="24"/>
        </w:rPr>
        <w:t>Геометрический материал.</w:t>
      </w:r>
    </w:p>
    <w:p w14:paraId="11010000">
      <w:pPr>
        <w:spacing w:after="0" w:line="240" w:lineRule="auto"/>
        <w:ind/>
        <w:rPr>
          <w:rFonts w:ascii="Times New Roman" w:hAnsi="Times New Roman"/>
          <w:sz w:val="24"/>
        </w:rPr>
      </w:pPr>
      <w:r>
        <w:rPr>
          <w:rFonts w:ascii="Times New Roman" w:hAnsi="Times New Roman"/>
          <w:sz w:val="24"/>
        </w:rPr>
        <w:t xml:space="preserve">Отрезок. Отрезок, измерение отрезка в </w:t>
      </w:r>
      <w:r>
        <w:rPr>
          <w:rFonts w:ascii="Times New Roman" w:hAnsi="Times New Roman"/>
          <w:sz w:val="24"/>
        </w:rPr>
        <w:t>см</w:t>
      </w:r>
      <w:r>
        <w:rPr>
          <w:rFonts w:ascii="Times New Roman" w:hAnsi="Times New Roman"/>
          <w:sz w:val="24"/>
        </w:rPr>
        <w:t>, дм, мм.</w:t>
      </w:r>
    </w:p>
    <w:p w14:paraId="12010000">
      <w:pPr>
        <w:spacing w:after="0" w:line="240" w:lineRule="auto"/>
        <w:ind/>
        <w:rPr>
          <w:rFonts w:ascii="Times New Roman" w:hAnsi="Times New Roman"/>
          <w:sz w:val="24"/>
        </w:rPr>
      </w:pPr>
      <w:r>
        <w:rPr>
          <w:rFonts w:ascii="Times New Roman" w:hAnsi="Times New Roman"/>
          <w:sz w:val="24"/>
        </w:rPr>
        <w:t>Углы.</w:t>
      </w:r>
    </w:p>
    <w:p w14:paraId="13010000">
      <w:pPr>
        <w:spacing w:after="0" w:line="240" w:lineRule="auto"/>
        <w:ind/>
        <w:rPr>
          <w:rFonts w:ascii="Times New Roman" w:hAnsi="Times New Roman"/>
          <w:sz w:val="24"/>
        </w:rPr>
      </w:pPr>
      <w:r>
        <w:rPr>
          <w:rFonts w:ascii="Times New Roman" w:hAnsi="Times New Roman"/>
          <w:sz w:val="24"/>
        </w:rPr>
        <w:t>Замкнутые и незамкнутые кривые линии.</w:t>
      </w:r>
    </w:p>
    <w:p w14:paraId="14010000">
      <w:pPr>
        <w:spacing w:after="0" w:line="240" w:lineRule="auto"/>
        <w:ind/>
        <w:rPr>
          <w:rFonts w:ascii="Times New Roman" w:hAnsi="Times New Roman"/>
          <w:sz w:val="24"/>
        </w:rPr>
      </w:pPr>
      <w:r>
        <w:rPr>
          <w:rFonts w:ascii="Times New Roman" w:hAnsi="Times New Roman"/>
          <w:sz w:val="24"/>
        </w:rPr>
        <w:t>Окружность, дуга.</w:t>
      </w:r>
    </w:p>
    <w:p w14:paraId="15010000">
      <w:pPr>
        <w:spacing w:after="0" w:line="240" w:lineRule="auto"/>
        <w:ind/>
        <w:rPr>
          <w:rFonts w:ascii="Times New Roman" w:hAnsi="Times New Roman"/>
          <w:sz w:val="24"/>
        </w:rPr>
      </w:pPr>
      <w:r>
        <w:rPr>
          <w:rFonts w:ascii="Times New Roman" w:hAnsi="Times New Roman"/>
          <w:sz w:val="24"/>
        </w:rPr>
        <w:t>Окружность, построение окружности, заданного радиуса.</w:t>
      </w:r>
    </w:p>
    <w:p w14:paraId="16010000">
      <w:pPr>
        <w:spacing w:after="0" w:line="240" w:lineRule="auto"/>
        <w:ind/>
        <w:rPr>
          <w:rFonts w:ascii="Times New Roman" w:hAnsi="Times New Roman"/>
          <w:sz w:val="24"/>
        </w:rPr>
      </w:pPr>
      <w:r>
        <w:rPr>
          <w:rFonts w:ascii="Times New Roman" w:hAnsi="Times New Roman"/>
          <w:sz w:val="24"/>
        </w:rPr>
        <w:t>Линии пересекающиеся и непересекающиеся.</w:t>
      </w:r>
    </w:p>
    <w:p w14:paraId="17010000">
      <w:pPr>
        <w:spacing w:after="0" w:line="240" w:lineRule="auto"/>
        <w:ind/>
        <w:rPr>
          <w:rFonts w:ascii="Times New Roman" w:hAnsi="Times New Roman"/>
          <w:sz w:val="24"/>
        </w:rPr>
      </w:pPr>
      <w:r>
        <w:rPr>
          <w:rFonts w:ascii="Times New Roman" w:hAnsi="Times New Roman"/>
          <w:sz w:val="24"/>
        </w:rPr>
        <w:t>Ломаная линия.</w:t>
      </w:r>
    </w:p>
    <w:p w14:paraId="18010000">
      <w:pPr>
        <w:spacing w:after="0" w:line="240" w:lineRule="auto"/>
        <w:ind/>
        <w:rPr>
          <w:rFonts w:ascii="Times New Roman" w:hAnsi="Times New Roman"/>
          <w:sz w:val="24"/>
        </w:rPr>
      </w:pPr>
      <w:r>
        <w:rPr>
          <w:rFonts w:ascii="Times New Roman" w:hAnsi="Times New Roman"/>
          <w:sz w:val="24"/>
        </w:rPr>
        <w:t>Замкнутые, незамкнутые ломаные линии.</w:t>
      </w:r>
    </w:p>
    <w:p w14:paraId="19010000">
      <w:pPr>
        <w:spacing w:after="0" w:line="240" w:lineRule="auto"/>
        <w:ind/>
        <w:rPr>
          <w:rFonts w:ascii="Times New Roman" w:hAnsi="Times New Roman"/>
          <w:sz w:val="24"/>
        </w:rPr>
      </w:pPr>
      <w:r>
        <w:rPr>
          <w:rFonts w:ascii="Times New Roman" w:hAnsi="Times New Roman"/>
          <w:sz w:val="24"/>
        </w:rPr>
        <w:t>Длина ломаной линии.</w:t>
      </w:r>
    </w:p>
    <w:p w14:paraId="1A010000">
      <w:pPr>
        <w:spacing w:after="0" w:line="240" w:lineRule="auto"/>
        <w:ind/>
        <w:rPr>
          <w:rFonts w:ascii="Times New Roman" w:hAnsi="Times New Roman"/>
          <w:sz w:val="24"/>
        </w:rPr>
      </w:pPr>
      <w:r>
        <w:rPr>
          <w:rFonts w:ascii="Times New Roman" w:hAnsi="Times New Roman"/>
          <w:sz w:val="24"/>
        </w:rPr>
        <w:t xml:space="preserve">Измерение отрезков в </w:t>
      </w:r>
      <w:r>
        <w:rPr>
          <w:rFonts w:ascii="Times New Roman" w:hAnsi="Times New Roman"/>
          <w:sz w:val="24"/>
        </w:rPr>
        <w:t>см</w:t>
      </w:r>
      <w:r>
        <w:rPr>
          <w:rFonts w:ascii="Times New Roman" w:hAnsi="Times New Roman"/>
          <w:sz w:val="24"/>
        </w:rPr>
        <w:t>, мм.</w:t>
      </w:r>
    </w:p>
    <w:p w14:paraId="1B010000">
      <w:pPr>
        <w:spacing w:after="0" w:line="240" w:lineRule="auto"/>
        <w:ind/>
        <w:rPr>
          <w:rFonts w:ascii="Times New Roman" w:hAnsi="Times New Roman"/>
          <w:sz w:val="24"/>
        </w:rPr>
      </w:pPr>
      <w:r>
        <w:rPr>
          <w:rFonts w:ascii="Times New Roman" w:hAnsi="Times New Roman"/>
          <w:sz w:val="24"/>
        </w:rPr>
        <w:t>Замкнутые ломаные линии.</w:t>
      </w:r>
    </w:p>
    <w:p w14:paraId="1C010000">
      <w:pPr>
        <w:spacing w:after="0" w:line="240" w:lineRule="auto"/>
        <w:ind/>
        <w:rPr>
          <w:rFonts w:ascii="Times New Roman" w:hAnsi="Times New Roman"/>
          <w:sz w:val="24"/>
        </w:rPr>
      </w:pPr>
      <w:r>
        <w:rPr>
          <w:rFonts w:ascii="Times New Roman" w:hAnsi="Times New Roman"/>
          <w:sz w:val="24"/>
        </w:rPr>
        <w:t xml:space="preserve">Прямоугольник. Название сторон </w:t>
      </w:r>
      <w:r>
        <w:rPr>
          <w:rFonts w:ascii="Times New Roman" w:hAnsi="Times New Roman"/>
          <w:sz w:val="24"/>
        </w:rPr>
        <w:t>прямоугольника, построение прямоугольника по заданным длинам сторон с помощью чертёжного угольника.</w:t>
      </w:r>
    </w:p>
    <w:p w14:paraId="1D010000">
      <w:pPr>
        <w:spacing w:after="0" w:line="240" w:lineRule="auto"/>
        <w:ind/>
        <w:rPr>
          <w:rFonts w:ascii="Times New Roman" w:hAnsi="Times New Roman"/>
          <w:sz w:val="24"/>
        </w:rPr>
      </w:pPr>
      <w:r>
        <w:rPr>
          <w:rFonts w:ascii="Times New Roman" w:hAnsi="Times New Roman"/>
          <w:sz w:val="24"/>
        </w:rPr>
        <w:t xml:space="preserve">Замкнутая ломаная линия. </w:t>
      </w:r>
    </w:p>
    <w:p w14:paraId="1E010000">
      <w:pPr>
        <w:spacing w:after="0" w:line="240" w:lineRule="auto"/>
        <w:ind/>
        <w:rPr>
          <w:rFonts w:ascii="Times New Roman" w:hAnsi="Times New Roman"/>
          <w:sz w:val="24"/>
        </w:rPr>
      </w:pPr>
      <w:r>
        <w:rPr>
          <w:rFonts w:ascii="Times New Roman" w:hAnsi="Times New Roman"/>
          <w:sz w:val="24"/>
        </w:rPr>
        <w:t>Отрезок, построение пересекающихся и непересекающихся отрезков.</w:t>
      </w:r>
    </w:p>
    <w:p w14:paraId="1F010000">
      <w:pPr>
        <w:spacing w:after="0" w:line="240" w:lineRule="auto"/>
        <w:ind/>
        <w:rPr>
          <w:rFonts w:ascii="Times New Roman" w:hAnsi="Times New Roman"/>
          <w:sz w:val="24"/>
        </w:rPr>
      </w:pPr>
      <w:r>
        <w:rPr>
          <w:rFonts w:ascii="Times New Roman" w:hAnsi="Times New Roman"/>
          <w:sz w:val="24"/>
        </w:rPr>
        <w:t>Квадрат. Название сторон квадрата, построение квадрата по заданным</w:t>
      </w:r>
      <w:r>
        <w:rPr>
          <w:rFonts w:ascii="Times New Roman" w:hAnsi="Times New Roman"/>
          <w:sz w:val="24"/>
        </w:rPr>
        <w:t xml:space="preserve"> длинам сторон с помощью чертёжного угольника.</w:t>
      </w:r>
    </w:p>
    <w:p w14:paraId="20010000">
      <w:pPr>
        <w:spacing w:after="0" w:line="240" w:lineRule="auto"/>
        <w:ind/>
        <w:rPr>
          <w:rFonts w:ascii="Times New Roman" w:hAnsi="Times New Roman"/>
          <w:sz w:val="24"/>
        </w:rPr>
      </w:pPr>
      <w:r>
        <w:rPr>
          <w:rFonts w:ascii="Times New Roman" w:hAnsi="Times New Roman"/>
          <w:sz w:val="24"/>
        </w:rPr>
        <w:t>Пересечение фигур. Взаимное положение на плоскости геометрических фигур.</w:t>
      </w:r>
    </w:p>
    <w:p w14:paraId="21010000">
      <w:pPr>
        <w:spacing w:after="0" w:line="240" w:lineRule="auto"/>
        <w:ind/>
        <w:rPr>
          <w:rFonts w:ascii="Times New Roman" w:hAnsi="Times New Roman"/>
          <w:sz w:val="24"/>
        </w:rPr>
      </w:pPr>
      <w:r>
        <w:rPr>
          <w:rFonts w:ascii="Times New Roman" w:hAnsi="Times New Roman"/>
          <w:sz w:val="24"/>
        </w:rPr>
        <w:t>Взаимное положение фигур.</w:t>
      </w:r>
    </w:p>
    <w:p w14:paraId="22010000">
      <w:pPr>
        <w:pStyle w:val="Style_4"/>
        <w:spacing w:after="0"/>
        <w:ind w:firstLine="708" w:left="0"/>
        <w:contextualSpacing w:val="1"/>
        <w:rPr>
          <w:rFonts w:ascii="Times New Roman" w:hAnsi="Times New Roman"/>
          <w:i w:val="1"/>
          <w:sz w:val="24"/>
        </w:rPr>
      </w:pPr>
      <w:r>
        <w:rPr>
          <w:rFonts w:ascii="Times New Roman" w:hAnsi="Times New Roman"/>
          <w:i w:val="1"/>
          <w:sz w:val="24"/>
        </w:rPr>
        <w:t>Контрольные работы.</w:t>
      </w:r>
    </w:p>
    <w:p w14:paraId="23010000">
      <w:pPr>
        <w:pStyle w:val="Style_4"/>
        <w:spacing w:after="0"/>
        <w:ind/>
        <w:contextualSpacing w:val="1"/>
        <w:jc w:val="both"/>
        <w:rPr>
          <w:rFonts w:ascii="Times New Roman" w:hAnsi="Times New Roman"/>
          <w:b w:val="0"/>
          <w:sz w:val="24"/>
        </w:rPr>
      </w:pPr>
      <w:r>
        <w:rPr>
          <w:rFonts w:ascii="Times New Roman" w:hAnsi="Times New Roman"/>
          <w:i w:val="1"/>
          <w:sz w:val="24"/>
        </w:rPr>
        <w:t xml:space="preserve"> </w:t>
      </w:r>
      <w:r>
        <w:rPr>
          <w:rFonts w:ascii="Times New Roman" w:hAnsi="Times New Roman"/>
          <w:b w:val="0"/>
          <w:sz w:val="24"/>
        </w:rPr>
        <w:t>Проводятся стартовые, текущие и итоговые контрольные работы, которые позволяют выявить ур</w:t>
      </w:r>
      <w:r>
        <w:rPr>
          <w:rFonts w:ascii="Times New Roman" w:hAnsi="Times New Roman"/>
          <w:b w:val="0"/>
          <w:sz w:val="24"/>
        </w:rPr>
        <w:t>овень усвоения знаний, умений учащихся по изученным темам.</w:t>
      </w:r>
    </w:p>
    <w:p w14:paraId="24010000">
      <w:pPr>
        <w:pStyle w:val="Style_4"/>
        <w:spacing w:after="0"/>
        <w:ind w:firstLine="708" w:left="0"/>
        <w:contextualSpacing w:val="1"/>
        <w:rPr>
          <w:rFonts w:ascii="Times New Roman" w:hAnsi="Times New Roman"/>
          <w:i w:val="1"/>
          <w:sz w:val="24"/>
        </w:rPr>
      </w:pPr>
    </w:p>
    <w:p w14:paraId="25010000">
      <w:pPr>
        <w:pStyle w:val="Style_4"/>
        <w:spacing w:after="0"/>
        <w:ind w:firstLine="708" w:left="0"/>
        <w:contextualSpacing w:val="1"/>
        <w:rPr>
          <w:rFonts w:ascii="Times New Roman" w:hAnsi="Times New Roman"/>
          <w:i w:val="1"/>
          <w:sz w:val="24"/>
        </w:rPr>
      </w:pPr>
      <w:r>
        <w:rPr>
          <w:rFonts w:ascii="Times New Roman" w:hAnsi="Times New Roman"/>
          <w:i w:val="1"/>
          <w:sz w:val="24"/>
        </w:rPr>
        <w:t>Работа над ошибками.</w:t>
      </w:r>
    </w:p>
    <w:p w14:paraId="26010000">
      <w:pPr>
        <w:pStyle w:val="Style_4"/>
        <w:spacing w:after="0"/>
        <w:ind/>
        <w:contextualSpacing w:val="1"/>
        <w:jc w:val="both"/>
        <w:rPr>
          <w:rFonts w:ascii="Times New Roman" w:hAnsi="Times New Roman"/>
          <w:b w:val="0"/>
          <w:sz w:val="24"/>
        </w:rPr>
      </w:pPr>
      <w:r>
        <w:rPr>
          <w:rFonts w:ascii="Times New Roman" w:hAnsi="Times New Roman"/>
          <w:b w:val="0"/>
          <w:sz w:val="24"/>
        </w:rPr>
        <w:t>Проводится на следующем уроке после контрольной работы. Анализ контрольной работы позволяет выявить картину усвоения знаний по теме или разделу, помогает выявить общие ошибки,</w:t>
      </w:r>
      <w:r>
        <w:rPr>
          <w:rFonts w:ascii="Times New Roman" w:hAnsi="Times New Roman"/>
          <w:b w:val="0"/>
          <w:sz w:val="24"/>
        </w:rPr>
        <w:t xml:space="preserve"> характерные для всех учащихся, а также индивидуальные трудности отдельных учеников.</w:t>
      </w:r>
    </w:p>
    <w:p w14:paraId="27010000">
      <w:pPr>
        <w:spacing w:after="0" w:line="240" w:lineRule="auto"/>
        <w:ind/>
        <w:jc w:val="both"/>
        <w:rPr>
          <w:rFonts w:ascii="Times New Roman" w:hAnsi="Times New Roman"/>
          <w:b w:val="1"/>
          <w:i w:val="1"/>
          <w:sz w:val="24"/>
        </w:rPr>
      </w:pPr>
    </w:p>
    <w:p w14:paraId="28010000">
      <w:pPr>
        <w:spacing w:after="0" w:line="240" w:lineRule="auto"/>
        <w:ind/>
        <w:jc w:val="center"/>
        <w:rPr>
          <w:rFonts w:ascii="Times New Roman" w:hAnsi="Times New Roman"/>
          <w:i w:val="1"/>
          <w:sz w:val="24"/>
        </w:rPr>
      </w:pPr>
      <w:r>
        <w:rPr>
          <w:rFonts w:ascii="Times New Roman" w:hAnsi="Times New Roman"/>
          <w:i w:val="1"/>
          <w:sz w:val="24"/>
        </w:rPr>
        <w:t>V.2. Тематический план.</w:t>
      </w:r>
    </w:p>
    <w:tbl>
      <w:tblPr>
        <w:tblStyle w:val="Style_5"/>
        <w:tblInd w:type="dxa" w:w="-3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66"/>
        <w:gridCol w:w="8382"/>
        <w:gridCol w:w="1555"/>
      </w:tblGrid>
      <w:tr>
        <w:trPr>
          <w:trHeight w:hRule="atLeast" w:val="146"/>
        </w:trPr>
        <w:tc>
          <w:tcPr>
            <w:tcW w:type="dxa" w:w="966"/>
            <w:tcBorders>
              <w:top w:color="000000" w:sz="4" w:val="single"/>
              <w:left w:color="000000" w:sz="4" w:val="single"/>
              <w:bottom w:color="000000" w:sz="4" w:val="single"/>
              <w:right w:color="000000" w:sz="4" w:val="single"/>
            </w:tcBorders>
          </w:tcPr>
          <w:p w14:paraId="29010000">
            <w:pPr>
              <w:tabs>
                <w:tab w:leader="none" w:pos="709" w:val="left"/>
              </w:tabs>
              <w:spacing w:after="0" w:line="240" w:lineRule="auto"/>
              <w:ind/>
              <w:rPr>
                <w:rFonts w:ascii="Times New Roman" w:hAnsi="Times New Roman"/>
                <w:sz w:val="24"/>
              </w:rPr>
            </w:pPr>
            <w:r>
              <w:rPr>
                <w:rFonts w:ascii="Times New Roman" w:hAnsi="Times New Roman"/>
                <w:sz w:val="24"/>
              </w:rPr>
              <w:t xml:space="preserve">№ </w:t>
            </w:r>
            <w:r>
              <w:rPr>
                <w:rFonts w:ascii="Times New Roman" w:hAnsi="Times New Roman"/>
                <w:sz w:val="24"/>
              </w:rPr>
              <w:t>п</w:t>
            </w:r>
            <w:r>
              <w:rPr>
                <w:rFonts w:ascii="Times New Roman" w:hAnsi="Times New Roman"/>
                <w:sz w:val="24"/>
              </w:rPr>
              <w:t>/</w:t>
            </w:r>
            <w:r>
              <w:rPr>
                <w:rFonts w:ascii="Times New Roman" w:hAnsi="Times New Roman"/>
                <w:sz w:val="24"/>
              </w:rPr>
              <w:t>п</w:t>
            </w:r>
          </w:p>
        </w:tc>
        <w:tc>
          <w:tcPr>
            <w:tcW w:type="dxa" w:w="8382"/>
            <w:tcBorders>
              <w:top w:color="000000" w:sz="4" w:val="single"/>
              <w:left w:color="000000" w:sz="4" w:val="single"/>
              <w:bottom w:color="000000" w:sz="4" w:val="single"/>
              <w:right w:color="000000" w:sz="4" w:val="single"/>
            </w:tcBorders>
          </w:tcPr>
          <w:p w14:paraId="2A010000">
            <w:pPr>
              <w:tabs>
                <w:tab w:leader="none" w:pos="709" w:val="left"/>
              </w:tabs>
              <w:spacing w:after="0" w:line="240" w:lineRule="auto"/>
              <w:ind/>
              <w:rPr>
                <w:rFonts w:ascii="Times New Roman" w:hAnsi="Times New Roman"/>
                <w:sz w:val="24"/>
              </w:rPr>
            </w:pPr>
            <w:r>
              <w:rPr>
                <w:rFonts w:ascii="Times New Roman" w:hAnsi="Times New Roman"/>
                <w:sz w:val="24"/>
              </w:rPr>
              <w:t xml:space="preserve">                                  Наименование    разделов</w:t>
            </w:r>
          </w:p>
        </w:tc>
        <w:tc>
          <w:tcPr>
            <w:tcW w:type="dxa" w:w="1555"/>
            <w:tcBorders>
              <w:top w:color="000000" w:sz="4" w:val="single"/>
              <w:left w:color="000000" w:sz="4" w:val="single"/>
              <w:bottom w:color="000000" w:sz="4" w:val="single"/>
              <w:right w:color="000000" w:sz="4" w:val="single"/>
            </w:tcBorders>
          </w:tcPr>
          <w:p w14:paraId="2B010000">
            <w:pPr>
              <w:tabs>
                <w:tab w:leader="none" w:pos="709" w:val="left"/>
              </w:tabs>
              <w:spacing w:after="0" w:line="240" w:lineRule="auto"/>
              <w:ind/>
              <w:jc w:val="center"/>
              <w:rPr>
                <w:rFonts w:ascii="Times New Roman" w:hAnsi="Times New Roman"/>
                <w:sz w:val="24"/>
              </w:rPr>
            </w:pPr>
            <w:r>
              <w:rPr>
                <w:rFonts w:ascii="Times New Roman" w:hAnsi="Times New Roman"/>
                <w:sz w:val="24"/>
              </w:rPr>
              <w:t>Кол-во</w:t>
            </w:r>
          </w:p>
          <w:p w14:paraId="2C010000">
            <w:pPr>
              <w:tabs>
                <w:tab w:leader="none" w:pos="709" w:val="left"/>
              </w:tabs>
              <w:spacing w:after="0" w:line="240" w:lineRule="auto"/>
              <w:ind/>
              <w:jc w:val="center"/>
              <w:rPr>
                <w:rFonts w:ascii="Times New Roman" w:hAnsi="Times New Roman"/>
                <w:sz w:val="24"/>
              </w:rPr>
            </w:pPr>
            <w:r>
              <w:rPr>
                <w:rFonts w:ascii="Times New Roman" w:hAnsi="Times New Roman"/>
                <w:sz w:val="24"/>
              </w:rPr>
              <w:t>часов</w:t>
            </w:r>
          </w:p>
        </w:tc>
      </w:tr>
      <w:tr>
        <w:trPr>
          <w:trHeight w:hRule="atLeast" w:val="146"/>
        </w:trPr>
        <w:tc>
          <w:tcPr>
            <w:tcW w:type="dxa" w:w="966"/>
            <w:tcBorders>
              <w:top w:color="000000" w:sz="4" w:val="single"/>
              <w:left w:color="000000" w:sz="4" w:val="single"/>
              <w:bottom w:color="000000" w:sz="4" w:val="single"/>
              <w:right w:color="000000" w:sz="4" w:val="single"/>
            </w:tcBorders>
          </w:tcPr>
          <w:p w14:paraId="2D010000">
            <w:pPr>
              <w:tabs>
                <w:tab w:leader="none" w:pos="709" w:val="left"/>
              </w:tabs>
              <w:spacing w:after="0" w:line="240" w:lineRule="auto"/>
              <w:ind/>
              <w:rPr>
                <w:rFonts w:ascii="Times New Roman" w:hAnsi="Times New Roman"/>
                <w:b w:val="1"/>
                <w:sz w:val="24"/>
              </w:rPr>
            </w:pPr>
            <w:r>
              <w:rPr>
                <w:rFonts w:ascii="Times New Roman" w:hAnsi="Times New Roman"/>
                <w:b w:val="1"/>
                <w:sz w:val="24"/>
              </w:rPr>
              <w:t>1.</w:t>
            </w:r>
          </w:p>
        </w:tc>
        <w:tc>
          <w:tcPr>
            <w:tcW w:type="dxa" w:w="8382"/>
            <w:tcBorders>
              <w:top w:color="000000" w:sz="4" w:val="single"/>
              <w:left w:color="000000" w:sz="4" w:val="single"/>
              <w:bottom w:color="000000" w:sz="4" w:val="single"/>
              <w:right w:color="000000" w:sz="4" w:val="single"/>
            </w:tcBorders>
          </w:tcPr>
          <w:p w14:paraId="2E010000">
            <w:pPr>
              <w:pStyle w:val="Style_3"/>
              <w:spacing w:after="0" w:line="240" w:lineRule="auto"/>
              <w:ind w:firstLine="0" w:left="0"/>
              <w:jc w:val="both"/>
              <w:rPr>
                <w:rFonts w:ascii="Times New Roman" w:hAnsi="Times New Roman"/>
                <w:sz w:val="24"/>
              </w:rPr>
            </w:pPr>
            <w:r>
              <w:rPr>
                <w:rFonts w:ascii="Times New Roman" w:hAnsi="Times New Roman"/>
                <w:sz w:val="24"/>
              </w:rPr>
              <w:t>Диагностика знаний и умений.</w:t>
            </w:r>
          </w:p>
        </w:tc>
        <w:tc>
          <w:tcPr>
            <w:tcW w:type="dxa" w:w="1555"/>
            <w:tcBorders>
              <w:top w:color="000000" w:sz="4" w:val="single"/>
              <w:left w:color="000000" w:sz="4" w:val="single"/>
              <w:bottom w:color="000000" w:sz="4" w:val="single"/>
              <w:right w:color="000000" w:sz="4" w:val="single"/>
            </w:tcBorders>
          </w:tcPr>
          <w:p w14:paraId="2F010000">
            <w:pPr>
              <w:pStyle w:val="Style_3"/>
              <w:spacing w:after="0" w:line="240" w:lineRule="auto"/>
              <w:ind w:firstLine="0" w:left="0"/>
              <w:jc w:val="both"/>
              <w:rPr>
                <w:rFonts w:ascii="Times New Roman" w:hAnsi="Times New Roman"/>
                <w:sz w:val="24"/>
              </w:rPr>
            </w:pPr>
            <w:r>
              <w:rPr>
                <w:rFonts w:ascii="Times New Roman" w:hAnsi="Times New Roman"/>
                <w:sz w:val="24"/>
              </w:rPr>
              <w:t>2 ч</w:t>
            </w:r>
          </w:p>
        </w:tc>
      </w:tr>
      <w:tr>
        <w:trPr>
          <w:trHeight w:hRule="atLeast" w:val="1228"/>
        </w:trPr>
        <w:tc>
          <w:tcPr>
            <w:tcW w:type="dxa" w:w="966"/>
            <w:tcBorders>
              <w:top w:color="000000" w:sz="4" w:val="single"/>
              <w:left w:color="000000" w:sz="4" w:val="single"/>
              <w:bottom w:color="000000" w:sz="4" w:val="single"/>
              <w:right w:color="000000" w:sz="4" w:val="single"/>
            </w:tcBorders>
          </w:tcPr>
          <w:p w14:paraId="30010000">
            <w:pPr>
              <w:pStyle w:val="Style_3"/>
              <w:spacing w:after="0" w:line="240" w:lineRule="auto"/>
              <w:ind w:firstLine="0" w:left="0"/>
              <w:jc w:val="both"/>
              <w:rPr>
                <w:rFonts w:ascii="Times New Roman" w:hAnsi="Times New Roman"/>
                <w:sz w:val="24"/>
              </w:rPr>
            </w:pPr>
            <w:r>
              <w:rPr>
                <w:rFonts w:ascii="Times New Roman" w:hAnsi="Times New Roman"/>
                <w:sz w:val="24"/>
              </w:rPr>
              <w:t>2.</w:t>
            </w:r>
          </w:p>
        </w:tc>
        <w:tc>
          <w:tcPr>
            <w:tcW w:type="dxa" w:w="8382"/>
            <w:tcBorders>
              <w:top w:color="000000" w:sz="4" w:val="single"/>
              <w:left w:color="000000" w:sz="4" w:val="single"/>
              <w:bottom w:color="000000" w:sz="4" w:val="single"/>
              <w:right w:color="000000" w:sz="4" w:val="single"/>
            </w:tcBorders>
          </w:tcPr>
          <w:p w14:paraId="31010000">
            <w:pPr>
              <w:spacing w:after="0" w:line="240" w:lineRule="auto"/>
              <w:ind/>
              <w:jc w:val="both"/>
              <w:rPr>
                <w:rFonts w:ascii="Times New Roman" w:hAnsi="Times New Roman"/>
                <w:sz w:val="24"/>
              </w:rPr>
            </w:pPr>
            <w:r>
              <w:rPr>
                <w:rFonts w:ascii="Times New Roman" w:hAnsi="Times New Roman"/>
                <w:sz w:val="24"/>
              </w:rPr>
              <w:t xml:space="preserve">Повторение. Геометрический </w:t>
            </w:r>
            <w:r>
              <w:rPr>
                <w:rFonts w:ascii="Times New Roman" w:hAnsi="Times New Roman"/>
                <w:sz w:val="24"/>
              </w:rPr>
              <w:t>материал.</w:t>
            </w:r>
          </w:p>
          <w:p w14:paraId="32010000">
            <w:pPr>
              <w:numPr>
                <w:ilvl w:val="0"/>
                <w:numId w:val="11"/>
              </w:numPr>
              <w:spacing w:after="0" w:line="240" w:lineRule="auto"/>
              <w:ind/>
              <w:jc w:val="both"/>
              <w:rPr>
                <w:rFonts w:ascii="Times New Roman" w:hAnsi="Times New Roman"/>
                <w:sz w:val="24"/>
              </w:rPr>
            </w:pPr>
            <w:r>
              <w:rPr>
                <w:rFonts w:ascii="Times New Roman" w:hAnsi="Times New Roman"/>
                <w:sz w:val="24"/>
              </w:rPr>
              <w:t>Нумерация. Сложение и вычитание чисел в пределах 100 без перехода через разряд.</w:t>
            </w:r>
          </w:p>
          <w:p w14:paraId="33010000">
            <w:pPr>
              <w:numPr>
                <w:ilvl w:val="0"/>
                <w:numId w:val="11"/>
              </w:numPr>
              <w:spacing w:after="0" w:line="240" w:lineRule="auto"/>
              <w:ind/>
              <w:jc w:val="both"/>
              <w:rPr>
                <w:rFonts w:ascii="Times New Roman" w:hAnsi="Times New Roman"/>
                <w:sz w:val="24"/>
              </w:rPr>
            </w:pPr>
            <w:r>
              <w:rPr>
                <w:rFonts w:ascii="Times New Roman" w:hAnsi="Times New Roman"/>
                <w:sz w:val="24"/>
              </w:rPr>
              <w:t>Числа, полученные при измерении величин.</w:t>
            </w:r>
          </w:p>
          <w:p w14:paraId="34010000">
            <w:pPr>
              <w:numPr>
                <w:ilvl w:val="0"/>
                <w:numId w:val="11"/>
              </w:numPr>
              <w:spacing w:after="0" w:line="240" w:lineRule="auto"/>
              <w:ind/>
              <w:jc w:val="both"/>
              <w:rPr>
                <w:rFonts w:ascii="Times New Roman" w:hAnsi="Times New Roman"/>
                <w:sz w:val="24"/>
              </w:rPr>
            </w:pPr>
            <w:r>
              <w:rPr>
                <w:rFonts w:ascii="Times New Roman" w:hAnsi="Times New Roman"/>
                <w:sz w:val="24"/>
              </w:rPr>
              <w:t>Умножение и деление.</w:t>
            </w:r>
          </w:p>
        </w:tc>
        <w:tc>
          <w:tcPr>
            <w:tcW w:type="dxa" w:w="1555"/>
            <w:tcBorders>
              <w:top w:color="000000" w:sz="4" w:val="single"/>
              <w:left w:color="000000" w:sz="4" w:val="single"/>
              <w:bottom w:color="000000" w:sz="4" w:val="single"/>
              <w:right w:color="000000" w:sz="4" w:val="single"/>
            </w:tcBorders>
          </w:tcPr>
          <w:p w14:paraId="35010000">
            <w:pPr>
              <w:tabs>
                <w:tab w:leader="none" w:pos="709" w:val="left"/>
              </w:tabs>
              <w:ind/>
              <w:rPr>
                <w:rFonts w:ascii="Times New Roman" w:hAnsi="Times New Roman"/>
                <w:sz w:val="24"/>
              </w:rPr>
            </w:pPr>
            <w:r>
              <w:rPr>
                <w:rFonts w:ascii="Times New Roman" w:hAnsi="Times New Roman"/>
                <w:sz w:val="24"/>
              </w:rPr>
              <w:t>29ч</w:t>
            </w:r>
          </w:p>
        </w:tc>
      </w:tr>
      <w:tr>
        <w:trPr>
          <w:trHeight w:hRule="atLeast" w:val="543"/>
        </w:trPr>
        <w:tc>
          <w:tcPr>
            <w:tcW w:type="dxa" w:w="966"/>
            <w:tcBorders>
              <w:top w:color="000000" w:sz="4" w:val="single"/>
              <w:left w:color="000000" w:sz="4" w:val="single"/>
              <w:bottom w:color="000000" w:sz="4" w:val="single"/>
              <w:right w:color="000000" w:sz="4" w:val="single"/>
            </w:tcBorders>
          </w:tcPr>
          <w:p w14:paraId="36010000">
            <w:pPr>
              <w:spacing w:after="0" w:line="240" w:lineRule="auto"/>
              <w:ind/>
              <w:rPr>
                <w:rFonts w:ascii="Times New Roman" w:hAnsi="Times New Roman"/>
                <w:sz w:val="24"/>
              </w:rPr>
            </w:pPr>
            <w:r>
              <w:rPr>
                <w:rFonts w:ascii="Times New Roman" w:hAnsi="Times New Roman"/>
                <w:sz w:val="24"/>
              </w:rPr>
              <w:t>3.</w:t>
            </w:r>
          </w:p>
        </w:tc>
        <w:tc>
          <w:tcPr>
            <w:tcW w:type="dxa" w:w="8382"/>
            <w:tcBorders>
              <w:top w:color="000000" w:sz="4" w:val="single"/>
              <w:left w:color="000000" w:sz="4" w:val="single"/>
              <w:bottom w:color="000000" w:sz="4" w:val="single"/>
              <w:right w:color="000000" w:sz="4" w:val="single"/>
            </w:tcBorders>
          </w:tcPr>
          <w:p w14:paraId="37010000">
            <w:pPr>
              <w:spacing w:after="0" w:line="240" w:lineRule="auto"/>
              <w:ind/>
              <w:rPr>
                <w:rFonts w:ascii="Times New Roman" w:hAnsi="Times New Roman"/>
                <w:sz w:val="24"/>
              </w:rPr>
            </w:pPr>
            <w:r>
              <w:rPr>
                <w:rFonts w:ascii="Times New Roman" w:hAnsi="Times New Roman"/>
                <w:sz w:val="24"/>
              </w:rPr>
              <w:t>Сложение и вычитание с переходом через разряд. (Устные вычисления) Геометрический материал.</w:t>
            </w:r>
          </w:p>
        </w:tc>
        <w:tc>
          <w:tcPr>
            <w:tcW w:type="dxa" w:w="1555"/>
            <w:tcBorders>
              <w:top w:color="000000" w:sz="4" w:val="single"/>
              <w:left w:color="000000" w:sz="4" w:val="single"/>
              <w:bottom w:color="000000" w:sz="4" w:val="single"/>
              <w:right w:color="000000" w:sz="4" w:val="single"/>
            </w:tcBorders>
          </w:tcPr>
          <w:p w14:paraId="38010000">
            <w:pPr>
              <w:spacing w:after="0" w:line="240" w:lineRule="auto"/>
              <w:ind/>
              <w:rPr>
                <w:rFonts w:ascii="Times New Roman" w:hAnsi="Times New Roman"/>
                <w:sz w:val="24"/>
              </w:rPr>
            </w:pPr>
            <w:r>
              <w:rPr>
                <w:rFonts w:ascii="Times New Roman" w:hAnsi="Times New Roman"/>
                <w:sz w:val="24"/>
              </w:rPr>
              <w:t>11ч</w:t>
            </w:r>
          </w:p>
        </w:tc>
      </w:tr>
      <w:tr>
        <w:trPr>
          <w:trHeight w:hRule="atLeast" w:val="543"/>
        </w:trPr>
        <w:tc>
          <w:tcPr>
            <w:tcW w:type="dxa" w:w="966"/>
            <w:tcBorders>
              <w:top w:color="000000" w:sz="4" w:val="single"/>
              <w:left w:color="000000" w:sz="4" w:val="single"/>
              <w:bottom w:color="000000" w:sz="4" w:val="single"/>
              <w:right w:color="000000" w:sz="4" w:val="single"/>
            </w:tcBorders>
          </w:tcPr>
          <w:p w14:paraId="39010000">
            <w:pPr>
              <w:spacing w:after="0" w:line="240" w:lineRule="auto"/>
              <w:ind/>
              <w:rPr>
                <w:rFonts w:ascii="Times New Roman" w:hAnsi="Times New Roman"/>
                <w:sz w:val="24"/>
              </w:rPr>
            </w:pPr>
            <w:r>
              <w:rPr>
                <w:rFonts w:ascii="Times New Roman" w:hAnsi="Times New Roman"/>
                <w:sz w:val="24"/>
              </w:rPr>
              <w:t>4.</w:t>
            </w:r>
          </w:p>
        </w:tc>
        <w:tc>
          <w:tcPr>
            <w:tcW w:type="dxa" w:w="8382"/>
            <w:tcBorders>
              <w:top w:color="000000" w:sz="4" w:val="single"/>
              <w:left w:color="000000" w:sz="4" w:val="single"/>
              <w:bottom w:color="000000" w:sz="4" w:val="single"/>
              <w:right w:color="000000" w:sz="4" w:val="single"/>
            </w:tcBorders>
          </w:tcPr>
          <w:p w14:paraId="3A010000">
            <w:pPr>
              <w:spacing w:after="0" w:line="240" w:lineRule="auto"/>
              <w:ind/>
              <w:rPr>
                <w:rFonts w:ascii="Times New Roman" w:hAnsi="Times New Roman"/>
                <w:sz w:val="24"/>
              </w:rPr>
            </w:pPr>
            <w:r>
              <w:rPr>
                <w:rFonts w:ascii="Times New Roman" w:hAnsi="Times New Roman"/>
                <w:sz w:val="24"/>
              </w:rPr>
              <w:t>Умножение и деление чисел.  Геометрический материал.</w:t>
            </w:r>
          </w:p>
        </w:tc>
        <w:tc>
          <w:tcPr>
            <w:tcW w:type="dxa" w:w="1555"/>
            <w:tcBorders>
              <w:top w:color="000000" w:sz="4" w:val="single"/>
              <w:left w:color="000000" w:sz="4" w:val="single"/>
              <w:bottom w:color="000000" w:sz="4" w:val="single"/>
              <w:right w:color="000000" w:sz="4" w:val="single"/>
            </w:tcBorders>
          </w:tcPr>
          <w:p w14:paraId="3B010000">
            <w:pPr>
              <w:spacing w:after="0" w:line="240" w:lineRule="auto"/>
              <w:ind/>
              <w:rPr>
                <w:rFonts w:ascii="Times New Roman" w:hAnsi="Times New Roman"/>
                <w:sz w:val="24"/>
              </w:rPr>
            </w:pPr>
            <w:r>
              <w:rPr>
                <w:rFonts w:ascii="Times New Roman" w:hAnsi="Times New Roman"/>
                <w:sz w:val="24"/>
              </w:rPr>
              <w:t>59ч</w:t>
            </w:r>
          </w:p>
        </w:tc>
      </w:tr>
      <w:tr>
        <w:trPr>
          <w:trHeight w:hRule="atLeast" w:val="543"/>
        </w:trPr>
        <w:tc>
          <w:tcPr>
            <w:tcW w:type="dxa" w:w="966"/>
            <w:tcBorders>
              <w:top w:color="000000" w:sz="4" w:val="single"/>
              <w:left w:color="000000" w:sz="4" w:val="single"/>
              <w:bottom w:color="000000" w:sz="4" w:val="single"/>
              <w:right w:color="000000" w:sz="4" w:val="single"/>
            </w:tcBorders>
          </w:tcPr>
          <w:p w14:paraId="3C010000">
            <w:pPr>
              <w:spacing w:after="0" w:line="240" w:lineRule="auto"/>
              <w:ind/>
              <w:rPr>
                <w:rFonts w:ascii="Times New Roman" w:hAnsi="Times New Roman"/>
                <w:sz w:val="24"/>
              </w:rPr>
            </w:pPr>
            <w:r>
              <w:rPr>
                <w:rFonts w:ascii="Times New Roman" w:hAnsi="Times New Roman"/>
                <w:sz w:val="24"/>
              </w:rPr>
              <w:t>5.</w:t>
            </w:r>
          </w:p>
        </w:tc>
        <w:tc>
          <w:tcPr>
            <w:tcW w:type="dxa" w:w="8382"/>
            <w:tcBorders>
              <w:top w:color="000000" w:sz="4" w:val="single"/>
              <w:left w:color="000000" w:sz="4" w:val="single"/>
              <w:bottom w:color="000000" w:sz="4" w:val="single"/>
              <w:right w:color="000000" w:sz="4" w:val="single"/>
            </w:tcBorders>
          </w:tcPr>
          <w:p w14:paraId="3D010000">
            <w:pPr>
              <w:spacing w:after="0" w:line="240" w:lineRule="auto"/>
              <w:ind/>
              <w:rPr>
                <w:rFonts w:ascii="Times New Roman" w:hAnsi="Times New Roman"/>
                <w:sz w:val="24"/>
              </w:rPr>
            </w:pPr>
            <w:r>
              <w:rPr>
                <w:rFonts w:ascii="Times New Roman" w:hAnsi="Times New Roman"/>
                <w:sz w:val="24"/>
              </w:rPr>
              <w:t>Сложение и вычитание чисел. (Письменные вычисления) Геометрический материал.</w:t>
            </w:r>
          </w:p>
        </w:tc>
        <w:tc>
          <w:tcPr>
            <w:tcW w:type="dxa" w:w="1555"/>
            <w:tcBorders>
              <w:top w:color="000000" w:sz="4" w:val="single"/>
              <w:left w:color="000000" w:sz="4" w:val="single"/>
              <w:bottom w:color="000000" w:sz="4" w:val="single"/>
              <w:right w:color="000000" w:sz="4" w:val="single"/>
            </w:tcBorders>
          </w:tcPr>
          <w:p w14:paraId="3E010000">
            <w:pPr>
              <w:spacing w:after="0" w:line="240" w:lineRule="auto"/>
              <w:ind/>
              <w:rPr>
                <w:rFonts w:ascii="Times New Roman" w:hAnsi="Times New Roman"/>
                <w:sz w:val="24"/>
              </w:rPr>
            </w:pPr>
            <w:r>
              <w:rPr>
                <w:rFonts w:ascii="Times New Roman" w:hAnsi="Times New Roman"/>
                <w:sz w:val="24"/>
              </w:rPr>
              <w:t xml:space="preserve">11ч </w:t>
            </w:r>
          </w:p>
        </w:tc>
      </w:tr>
      <w:tr>
        <w:trPr>
          <w:trHeight w:hRule="atLeast" w:val="317"/>
        </w:trPr>
        <w:tc>
          <w:tcPr>
            <w:tcW w:type="dxa" w:w="966"/>
            <w:tcBorders>
              <w:top w:color="000000" w:sz="4" w:val="single"/>
              <w:left w:color="000000" w:sz="4" w:val="single"/>
              <w:bottom w:color="000000" w:sz="4" w:val="single"/>
              <w:right w:color="000000" w:sz="4" w:val="single"/>
            </w:tcBorders>
          </w:tcPr>
          <w:p w14:paraId="3F010000">
            <w:pPr>
              <w:spacing w:after="0" w:line="240" w:lineRule="auto"/>
              <w:ind/>
              <w:rPr>
                <w:rFonts w:ascii="Times New Roman" w:hAnsi="Times New Roman"/>
                <w:sz w:val="24"/>
              </w:rPr>
            </w:pPr>
            <w:r>
              <w:rPr>
                <w:rFonts w:ascii="Times New Roman" w:hAnsi="Times New Roman"/>
                <w:sz w:val="24"/>
              </w:rPr>
              <w:t>6.</w:t>
            </w:r>
          </w:p>
        </w:tc>
        <w:tc>
          <w:tcPr>
            <w:tcW w:type="dxa" w:w="8382"/>
            <w:tcBorders>
              <w:top w:color="000000" w:sz="4" w:val="single"/>
              <w:left w:color="000000" w:sz="4" w:val="single"/>
              <w:bottom w:color="000000" w:sz="4" w:val="single"/>
              <w:right w:color="000000" w:sz="4" w:val="single"/>
            </w:tcBorders>
          </w:tcPr>
          <w:p w14:paraId="40010000">
            <w:pPr>
              <w:spacing w:after="0" w:line="240" w:lineRule="auto"/>
              <w:ind/>
              <w:rPr>
                <w:rFonts w:ascii="Times New Roman" w:hAnsi="Times New Roman"/>
                <w:sz w:val="24"/>
              </w:rPr>
            </w:pPr>
            <w:r>
              <w:rPr>
                <w:rFonts w:ascii="Times New Roman" w:hAnsi="Times New Roman"/>
                <w:sz w:val="24"/>
              </w:rPr>
              <w:t>Повторение.</w:t>
            </w:r>
          </w:p>
        </w:tc>
        <w:tc>
          <w:tcPr>
            <w:tcW w:type="dxa" w:w="1555"/>
            <w:tcBorders>
              <w:top w:color="000000" w:sz="4" w:val="single"/>
              <w:left w:color="000000" w:sz="4" w:val="single"/>
              <w:bottom w:color="000000" w:sz="4" w:val="single"/>
              <w:right w:color="000000" w:sz="4" w:val="single"/>
            </w:tcBorders>
          </w:tcPr>
          <w:p w14:paraId="41010000">
            <w:pPr>
              <w:spacing w:after="0" w:line="240" w:lineRule="auto"/>
              <w:ind/>
              <w:rPr>
                <w:rFonts w:ascii="Times New Roman" w:hAnsi="Times New Roman"/>
                <w:sz w:val="24"/>
              </w:rPr>
            </w:pPr>
            <w:r>
              <w:rPr>
                <w:rFonts w:ascii="Times New Roman" w:hAnsi="Times New Roman"/>
                <w:sz w:val="24"/>
              </w:rPr>
              <w:t>10ч</w:t>
            </w:r>
          </w:p>
        </w:tc>
      </w:tr>
      <w:tr>
        <w:trPr>
          <w:trHeight w:hRule="atLeast" w:val="275"/>
        </w:trPr>
        <w:tc>
          <w:tcPr>
            <w:tcW w:type="dxa" w:w="966"/>
            <w:tcBorders>
              <w:top w:color="000000" w:sz="4" w:val="single"/>
              <w:left w:color="000000" w:sz="4" w:val="single"/>
              <w:bottom w:color="000000" w:sz="4" w:val="single"/>
              <w:right w:color="000000" w:sz="4" w:val="single"/>
            </w:tcBorders>
          </w:tcPr>
          <w:p w14:paraId="42010000">
            <w:pPr>
              <w:spacing w:after="0" w:line="240" w:lineRule="auto"/>
              <w:ind/>
              <w:rPr>
                <w:rFonts w:ascii="Times New Roman" w:hAnsi="Times New Roman"/>
                <w:sz w:val="24"/>
              </w:rPr>
            </w:pPr>
            <w:r>
              <w:rPr>
                <w:rFonts w:ascii="Times New Roman" w:hAnsi="Times New Roman"/>
                <w:sz w:val="24"/>
              </w:rPr>
              <w:t>7.</w:t>
            </w:r>
          </w:p>
        </w:tc>
        <w:tc>
          <w:tcPr>
            <w:tcW w:type="dxa" w:w="8382"/>
            <w:tcBorders>
              <w:top w:color="000000" w:sz="4" w:val="single"/>
              <w:left w:color="000000" w:sz="4" w:val="single"/>
              <w:bottom w:color="000000" w:sz="4" w:val="single"/>
              <w:right w:color="000000" w:sz="4" w:val="single"/>
            </w:tcBorders>
          </w:tcPr>
          <w:p w14:paraId="43010000">
            <w:pPr>
              <w:spacing w:after="0" w:line="240" w:lineRule="auto"/>
              <w:ind/>
              <w:rPr>
                <w:rFonts w:ascii="Times New Roman" w:hAnsi="Times New Roman"/>
                <w:sz w:val="24"/>
              </w:rPr>
            </w:pPr>
            <w:r>
              <w:rPr>
                <w:rFonts w:ascii="Times New Roman" w:hAnsi="Times New Roman"/>
                <w:sz w:val="24"/>
              </w:rPr>
              <w:t>Контрольные работы.</w:t>
            </w:r>
          </w:p>
        </w:tc>
        <w:tc>
          <w:tcPr>
            <w:tcW w:type="dxa" w:w="1555"/>
            <w:tcBorders>
              <w:top w:color="000000" w:sz="4" w:val="single"/>
              <w:left w:color="000000" w:sz="4" w:val="single"/>
              <w:bottom w:color="000000" w:sz="4" w:val="single"/>
              <w:right w:color="000000" w:sz="4" w:val="single"/>
            </w:tcBorders>
          </w:tcPr>
          <w:p w14:paraId="44010000">
            <w:pPr>
              <w:spacing w:after="0" w:line="240" w:lineRule="auto"/>
              <w:ind/>
              <w:rPr>
                <w:rFonts w:ascii="Times New Roman" w:hAnsi="Times New Roman"/>
                <w:sz w:val="24"/>
              </w:rPr>
            </w:pPr>
            <w:r>
              <w:rPr>
                <w:rFonts w:ascii="Times New Roman" w:hAnsi="Times New Roman"/>
                <w:sz w:val="24"/>
              </w:rPr>
              <w:t>9ч</w:t>
            </w:r>
          </w:p>
        </w:tc>
      </w:tr>
      <w:tr>
        <w:trPr>
          <w:trHeight w:hRule="atLeast" w:val="275"/>
        </w:trPr>
        <w:tc>
          <w:tcPr>
            <w:tcW w:type="dxa" w:w="966"/>
            <w:tcBorders>
              <w:top w:color="000000" w:sz="4" w:val="single"/>
              <w:left w:color="000000" w:sz="4" w:val="single"/>
              <w:bottom w:color="000000" w:sz="4" w:val="single"/>
              <w:right w:color="000000" w:sz="4" w:val="single"/>
            </w:tcBorders>
          </w:tcPr>
          <w:p w14:paraId="45010000">
            <w:pPr>
              <w:spacing w:after="0" w:line="240" w:lineRule="auto"/>
              <w:ind/>
              <w:rPr>
                <w:rFonts w:ascii="Times New Roman" w:hAnsi="Times New Roman"/>
                <w:sz w:val="24"/>
              </w:rPr>
            </w:pPr>
            <w:r>
              <w:rPr>
                <w:rFonts w:ascii="Times New Roman" w:hAnsi="Times New Roman"/>
                <w:sz w:val="24"/>
              </w:rPr>
              <w:t>8.</w:t>
            </w:r>
          </w:p>
        </w:tc>
        <w:tc>
          <w:tcPr>
            <w:tcW w:type="dxa" w:w="8382"/>
            <w:tcBorders>
              <w:top w:color="000000" w:sz="4" w:val="single"/>
              <w:left w:color="000000" w:sz="4" w:val="single"/>
              <w:bottom w:color="000000" w:sz="4" w:val="single"/>
              <w:right w:color="000000" w:sz="4" w:val="single"/>
            </w:tcBorders>
          </w:tcPr>
          <w:p w14:paraId="46010000">
            <w:pPr>
              <w:spacing w:after="0" w:line="240" w:lineRule="auto"/>
              <w:ind/>
              <w:rPr>
                <w:rFonts w:ascii="Times New Roman" w:hAnsi="Times New Roman"/>
                <w:sz w:val="24"/>
              </w:rPr>
            </w:pPr>
            <w:r>
              <w:rPr>
                <w:rFonts w:ascii="Times New Roman" w:hAnsi="Times New Roman"/>
                <w:sz w:val="24"/>
              </w:rPr>
              <w:t>Работа над ошибками.</w:t>
            </w:r>
          </w:p>
        </w:tc>
        <w:tc>
          <w:tcPr>
            <w:tcW w:type="dxa" w:w="1555"/>
            <w:tcBorders>
              <w:top w:color="000000" w:sz="4" w:val="single"/>
              <w:left w:color="000000" w:sz="4" w:val="single"/>
              <w:bottom w:color="000000" w:sz="4" w:val="single"/>
              <w:right w:color="000000" w:sz="4" w:val="single"/>
            </w:tcBorders>
          </w:tcPr>
          <w:p w14:paraId="47010000">
            <w:pPr>
              <w:spacing w:after="0" w:line="240" w:lineRule="auto"/>
              <w:ind/>
              <w:rPr>
                <w:rFonts w:ascii="Times New Roman" w:hAnsi="Times New Roman"/>
                <w:sz w:val="24"/>
              </w:rPr>
            </w:pPr>
            <w:r>
              <w:rPr>
                <w:rFonts w:ascii="Times New Roman" w:hAnsi="Times New Roman"/>
                <w:sz w:val="24"/>
              </w:rPr>
              <w:t>9ч</w:t>
            </w:r>
          </w:p>
        </w:tc>
      </w:tr>
      <w:tr>
        <w:trPr>
          <w:trHeight w:hRule="atLeast" w:val="288"/>
        </w:trPr>
        <w:tc>
          <w:tcPr>
            <w:tcW w:type="dxa" w:w="9348"/>
            <w:gridSpan w:val="2"/>
            <w:tcBorders>
              <w:top w:color="000000" w:sz="4" w:val="single"/>
              <w:left w:color="000000" w:sz="4" w:val="single"/>
              <w:bottom w:color="000000" w:sz="4" w:val="single"/>
              <w:right w:color="000000" w:sz="4" w:val="single"/>
            </w:tcBorders>
          </w:tcPr>
          <w:p w14:paraId="48010000">
            <w:pPr>
              <w:spacing w:after="0" w:line="240" w:lineRule="auto"/>
              <w:ind/>
              <w:rPr>
                <w:rFonts w:ascii="Times New Roman" w:hAnsi="Times New Roman"/>
                <w:sz w:val="24"/>
              </w:rPr>
            </w:pPr>
            <w:r>
              <w:rPr>
                <w:rFonts w:ascii="Times New Roman" w:hAnsi="Times New Roman"/>
                <w:sz w:val="24"/>
              </w:rPr>
              <w:t xml:space="preserve">Всего </w:t>
            </w:r>
          </w:p>
        </w:tc>
        <w:tc>
          <w:tcPr>
            <w:tcW w:type="dxa" w:w="1555"/>
            <w:tcBorders>
              <w:top w:color="000000" w:sz="4" w:val="single"/>
              <w:left w:color="000000" w:sz="4" w:val="single"/>
              <w:bottom w:color="000000" w:sz="4" w:val="single"/>
              <w:right w:color="000000" w:sz="4" w:val="single"/>
            </w:tcBorders>
          </w:tcPr>
          <w:p w14:paraId="49010000">
            <w:pPr>
              <w:spacing w:after="0" w:line="240" w:lineRule="auto"/>
              <w:ind/>
              <w:rPr>
                <w:rFonts w:ascii="Times New Roman" w:hAnsi="Times New Roman"/>
                <w:sz w:val="24"/>
              </w:rPr>
            </w:pPr>
            <w:r>
              <w:rPr>
                <w:rFonts w:ascii="Times New Roman" w:hAnsi="Times New Roman"/>
                <w:sz w:val="24"/>
              </w:rPr>
              <w:t>140ч</w:t>
            </w:r>
          </w:p>
        </w:tc>
      </w:tr>
    </w:tbl>
    <w:p w14:paraId="4A010000">
      <w:pPr>
        <w:sectPr>
          <w:type w:val="continuous"/>
          <w:pgSz w:h="16838" w:orient="portrait" w:w="11906"/>
          <w:pgMar w:bottom="720" w:footer="709" w:gutter="0" w:header="709" w:left="720" w:right="720" w:top="720"/>
        </w:sectPr>
      </w:pPr>
    </w:p>
    <w:p w14:paraId="4B010000">
      <w:pPr>
        <w:spacing w:after="0" w:line="240" w:lineRule="auto"/>
        <w:ind/>
        <w:jc w:val="center"/>
        <w:rPr>
          <w:rFonts w:ascii="Times New Roman" w:hAnsi="Times New Roman"/>
          <w:b w:val="1"/>
          <w:i w:val="1"/>
          <w:sz w:val="24"/>
        </w:rPr>
      </w:pPr>
      <w:r>
        <w:rPr>
          <w:rFonts w:ascii="Times New Roman" w:hAnsi="Times New Roman"/>
          <w:b w:val="1"/>
          <w:i w:val="1"/>
          <w:sz w:val="24"/>
        </w:rPr>
        <w:t>VI. Календарно- тематическое планирование</w:t>
      </w:r>
    </w:p>
    <w:p w14:paraId="4C010000">
      <w:pPr>
        <w:spacing w:after="0" w:line="240" w:lineRule="auto"/>
        <w:ind/>
        <w:jc w:val="center"/>
        <w:rPr>
          <w:rFonts w:ascii="Times New Roman" w:hAnsi="Times New Roman"/>
          <w:b w:val="1"/>
          <w:i w:val="1"/>
          <w:sz w:val="24"/>
        </w:rPr>
      </w:pPr>
    </w:p>
    <w:p w14:paraId="4D010000">
      <w:pPr>
        <w:spacing w:after="0" w:line="240" w:lineRule="auto"/>
        <w:ind/>
        <w:jc w:val="center"/>
        <w:rPr>
          <w:rFonts w:ascii="Times New Roman" w:hAnsi="Times New Roman"/>
          <w:b w:val="1"/>
          <w:i w:val="1"/>
          <w:sz w:val="24"/>
        </w:rPr>
      </w:pPr>
      <w:r>
        <w:rPr>
          <w:rFonts w:ascii="Times New Roman" w:hAnsi="Times New Roman"/>
          <w:b w:val="1"/>
          <w:i w:val="1"/>
          <w:sz w:val="24"/>
        </w:rPr>
        <w:t>Математика</w:t>
      </w:r>
    </w:p>
    <w:p w14:paraId="4E010000">
      <w:pPr>
        <w:spacing w:after="0" w:line="240" w:lineRule="auto"/>
        <w:ind/>
        <w:jc w:val="center"/>
        <w:rPr>
          <w:rFonts w:ascii="Times New Roman" w:hAnsi="Times New Roman"/>
          <w:b w:val="1"/>
          <w:i w:val="1"/>
          <w:sz w:val="24"/>
        </w:rPr>
      </w:pPr>
      <w:r>
        <w:rPr>
          <w:rFonts w:ascii="Times New Roman" w:hAnsi="Times New Roman"/>
          <w:b w:val="1"/>
          <w:i w:val="1"/>
          <w:sz w:val="24"/>
        </w:rPr>
        <w:t>4 класс</w:t>
      </w:r>
    </w:p>
    <w:p w14:paraId="4F010000">
      <w:pPr>
        <w:spacing w:after="0" w:line="240" w:lineRule="auto"/>
        <w:ind/>
        <w:jc w:val="center"/>
        <w:rPr>
          <w:rFonts w:ascii="Times New Roman" w:hAnsi="Times New Roman"/>
          <w:b w:val="1"/>
          <w:i w:val="1"/>
          <w:sz w:val="24"/>
        </w:rPr>
      </w:pPr>
    </w:p>
    <w:p w14:paraId="50010000">
      <w:pPr>
        <w:spacing w:after="0" w:line="240" w:lineRule="auto"/>
        <w:ind/>
        <w:jc w:val="center"/>
        <w:rPr>
          <w:rFonts w:ascii="Times New Roman" w:hAnsi="Times New Roman"/>
          <w:b w:val="1"/>
          <w:i w:val="1"/>
          <w:sz w:val="24"/>
        </w:rPr>
      </w:pPr>
      <w:r>
        <w:rPr>
          <w:rFonts w:ascii="Times New Roman" w:hAnsi="Times New Roman"/>
          <w:b w:val="1"/>
          <w:i w:val="1"/>
          <w:sz w:val="24"/>
        </w:rPr>
        <w:t xml:space="preserve"> (4 часа в неделю).</w:t>
      </w:r>
    </w:p>
    <w:tbl>
      <w:tblPr>
        <w:tblStyle w:val="Style_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96"/>
        <w:gridCol w:w="3482"/>
        <w:gridCol w:w="52"/>
        <w:gridCol w:w="4011"/>
        <w:gridCol w:w="3095"/>
        <w:gridCol w:w="13"/>
        <w:gridCol w:w="1148"/>
        <w:gridCol w:w="1741"/>
        <w:gridCol w:w="1653"/>
      </w:tblGrid>
      <w:tr>
        <w:trPr>
          <w:trHeight w:hRule="atLeast" w:val="106"/>
        </w:trPr>
        <w:tc>
          <w:tcPr>
            <w:tcW w:type="dxa" w:w="696"/>
            <w:vMerge w:val="restart"/>
            <w:tcBorders>
              <w:top w:color="000000" w:sz="4" w:val="single"/>
              <w:left w:color="000000" w:sz="4" w:val="single"/>
              <w:bottom w:color="000000" w:sz="4" w:val="single"/>
              <w:right w:color="000000" w:sz="4" w:val="single"/>
            </w:tcBorders>
            <w:shd w:fill="auto" w:val="clear"/>
          </w:tcPr>
          <w:p w14:paraId="51010000">
            <w:pPr>
              <w:spacing w:after="0" w:line="240" w:lineRule="auto"/>
              <w:ind/>
              <w:jc w:val="center"/>
              <w:rPr>
                <w:rFonts w:ascii="Times New Roman" w:hAnsi="Times New Roman"/>
                <w:sz w:val="24"/>
              </w:rPr>
            </w:pPr>
            <w:r>
              <w:rPr>
                <w:rFonts w:ascii="Times New Roman" w:hAnsi="Times New Roman"/>
                <w:sz w:val="24"/>
              </w:rPr>
              <w:t>№</w:t>
            </w:r>
          </w:p>
          <w:p w14:paraId="52010000">
            <w:pPr>
              <w:spacing w:after="0" w:line="240" w:lineRule="auto"/>
              <w:ind/>
              <w:jc w:val="center"/>
              <w:rPr>
                <w:rFonts w:ascii="Times New Roman" w:hAnsi="Times New Roman"/>
                <w:b w:val="1"/>
                <w:i w:val="1"/>
                <w:sz w:val="24"/>
              </w:rPr>
            </w:pPr>
            <w:r>
              <w:rPr>
                <w:rFonts w:ascii="Times New Roman" w:hAnsi="Times New Roman"/>
                <w:sz w:val="24"/>
              </w:rPr>
              <w:t>п</w:t>
            </w:r>
            <w:r>
              <w:rPr>
                <w:rFonts w:ascii="Times New Roman" w:hAnsi="Times New Roman"/>
                <w:sz w:val="24"/>
              </w:rPr>
              <w:t>/</w:t>
            </w:r>
            <w:r>
              <w:rPr>
                <w:rFonts w:ascii="Times New Roman" w:hAnsi="Times New Roman"/>
                <w:sz w:val="24"/>
              </w:rPr>
              <w:t>п</w:t>
            </w:r>
          </w:p>
        </w:tc>
        <w:tc>
          <w:tcPr>
            <w:tcW w:type="dxa" w:w="3482"/>
            <w:vMerge w:val="restart"/>
            <w:tcBorders>
              <w:top w:color="000000" w:sz="4" w:val="single"/>
              <w:left w:color="000000" w:sz="4" w:val="single"/>
              <w:bottom w:color="000000" w:sz="4" w:val="single"/>
              <w:right w:color="000000" w:sz="4" w:val="single"/>
            </w:tcBorders>
            <w:shd w:fill="auto" w:val="clear"/>
          </w:tcPr>
          <w:p w14:paraId="53010000">
            <w:pPr>
              <w:spacing w:after="0" w:line="240" w:lineRule="auto"/>
              <w:ind/>
              <w:jc w:val="center"/>
              <w:rPr>
                <w:rFonts w:ascii="Times New Roman" w:hAnsi="Times New Roman"/>
                <w:b w:val="1"/>
                <w:i w:val="1"/>
                <w:sz w:val="24"/>
              </w:rPr>
            </w:pPr>
            <w:r>
              <w:rPr>
                <w:rFonts w:ascii="Times New Roman" w:hAnsi="Times New Roman"/>
                <w:sz w:val="24"/>
              </w:rPr>
              <w:t>Тема урока</w:t>
            </w:r>
          </w:p>
        </w:tc>
        <w:tc>
          <w:tcPr>
            <w:tcW w:type="dxa" w:w="4063"/>
            <w:gridSpan w:val="2"/>
            <w:vMerge w:val="restart"/>
            <w:tcBorders>
              <w:top w:color="000000" w:sz="4" w:val="single"/>
              <w:left w:color="000000" w:sz="4" w:val="single"/>
              <w:bottom w:color="000000" w:sz="4" w:val="single"/>
              <w:right w:color="000000" w:sz="4" w:val="single"/>
            </w:tcBorders>
            <w:shd w:fill="auto" w:val="clear"/>
          </w:tcPr>
          <w:p w14:paraId="54010000">
            <w:pPr>
              <w:spacing w:after="0" w:line="240" w:lineRule="auto"/>
              <w:ind/>
              <w:jc w:val="center"/>
              <w:rPr>
                <w:rFonts w:ascii="Times New Roman" w:hAnsi="Times New Roman"/>
                <w:b w:val="1"/>
                <w:i w:val="1"/>
                <w:sz w:val="24"/>
              </w:rPr>
            </w:pPr>
            <w:r>
              <w:rPr>
                <w:rFonts w:ascii="Times New Roman" w:hAnsi="Times New Roman"/>
                <w:sz w:val="24"/>
              </w:rPr>
              <w:t>Дидактическая цель</w:t>
            </w:r>
          </w:p>
        </w:tc>
        <w:tc>
          <w:tcPr>
            <w:tcW w:type="dxa" w:w="3095"/>
            <w:vMerge w:val="restart"/>
            <w:tcBorders>
              <w:top w:color="000000" w:sz="4" w:val="single"/>
              <w:left w:color="000000" w:sz="4" w:val="single"/>
              <w:bottom w:color="000000" w:sz="4" w:val="single"/>
              <w:right w:color="000000" w:sz="4" w:val="single"/>
            </w:tcBorders>
            <w:shd w:fill="auto" w:val="clear"/>
          </w:tcPr>
          <w:p w14:paraId="55010000">
            <w:pPr>
              <w:spacing w:after="0" w:line="240" w:lineRule="auto"/>
              <w:ind/>
              <w:jc w:val="center"/>
              <w:rPr>
                <w:rFonts w:ascii="Times New Roman" w:hAnsi="Times New Roman"/>
                <w:sz w:val="24"/>
              </w:rPr>
            </w:pPr>
            <w:r>
              <w:rPr>
                <w:rFonts w:ascii="Times New Roman" w:hAnsi="Times New Roman"/>
                <w:sz w:val="24"/>
              </w:rPr>
              <w:t>Основные виды деятельности</w:t>
            </w:r>
          </w:p>
        </w:tc>
        <w:tc>
          <w:tcPr>
            <w:tcW w:type="dxa" w:w="1161"/>
            <w:gridSpan w:val="2"/>
            <w:vMerge w:val="restart"/>
            <w:tcBorders>
              <w:top w:color="000000" w:sz="4" w:val="single"/>
              <w:left w:color="000000" w:sz="4" w:val="single"/>
              <w:bottom w:color="000000" w:sz="4" w:val="single"/>
              <w:right w:color="000000" w:sz="4" w:val="single"/>
            </w:tcBorders>
            <w:shd w:fill="auto" w:val="clear"/>
          </w:tcPr>
          <w:p w14:paraId="56010000">
            <w:pPr>
              <w:spacing w:after="0" w:line="240" w:lineRule="auto"/>
              <w:ind/>
              <w:jc w:val="center"/>
              <w:rPr>
                <w:rFonts w:ascii="Times New Roman" w:hAnsi="Times New Roman"/>
                <w:sz w:val="24"/>
              </w:rPr>
            </w:pPr>
            <w:r>
              <w:rPr>
                <w:rFonts w:ascii="Times New Roman" w:hAnsi="Times New Roman"/>
                <w:sz w:val="24"/>
              </w:rPr>
              <w:t>Кол-во час</w:t>
            </w:r>
          </w:p>
        </w:tc>
        <w:tc>
          <w:tcPr>
            <w:tcW w:type="dxa" w:w="3394"/>
            <w:gridSpan w:val="2"/>
            <w:tcBorders>
              <w:top w:color="000000" w:sz="4" w:val="single"/>
              <w:left w:color="000000" w:sz="4" w:val="single"/>
              <w:bottom w:color="000000" w:sz="4" w:val="single"/>
              <w:right w:color="000000" w:sz="4" w:val="single"/>
            </w:tcBorders>
            <w:shd w:fill="auto" w:val="clear"/>
          </w:tcPr>
          <w:p w14:paraId="57010000">
            <w:pPr>
              <w:spacing w:after="0" w:line="240" w:lineRule="auto"/>
              <w:ind/>
              <w:jc w:val="center"/>
              <w:rPr>
                <w:rFonts w:ascii="Times New Roman" w:hAnsi="Times New Roman"/>
                <w:sz w:val="24"/>
              </w:rPr>
            </w:pPr>
            <w:r>
              <w:rPr>
                <w:rFonts w:ascii="Times New Roman" w:hAnsi="Times New Roman"/>
                <w:sz w:val="24"/>
              </w:rPr>
              <w:t>Дата</w:t>
            </w:r>
          </w:p>
        </w:tc>
      </w:tr>
      <w:tr>
        <w:trPr>
          <w:trHeight w:hRule="atLeast" w:val="155"/>
        </w:trPr>
        <w:tc>
          <w:tcPr>
            <w:tcW w:type="dxa" w:w="696"/>
            <w:gridSpan w:val="1"/>
            <w:vMerge w:val="continue"/>
            <w:tcBorders>
              <w:top w:color="000000" w:sz="4" w:val="single"/>
              <w:left w:color="000000" w:sz="4" w:val="single"/>
              <w:bottom w:color="000000" w:sz="4" w:val="single"/>
              <w:right w:color="000000" w:sz="4" w:val="single"/>
            </w:tcBorders>
            <w:shd w:fill="auto" w:val="clear"/>
          </w:tcPr>
          <w:p/>
        </w:tc>
        <w:tc>
          <w:tcPr>
            <w:tcW w:type="dxa" w:w="3482"/>
            <w:gridSpan w:val="1"/>
            <w:vMerge w:val="continue"/>
            <w:tcBorders>
              <w:top w:color="000000" w:sz="4" w:val="single"/>
              <w:left w:color="000000" w:sz="4" w:val="single"/>
              <w:bottom w:color="000000" w:sz="4" w:val="single"/>
              <w:right w:color="000000" w:sz="4" w:val="single"/>
            </w:tcBorders>
            <w:shd w:fill="auto" w:val="clear"/>
          </w:tcPr>
          <w:p/>
        </w:tc>
        <w:tc>
          <w:tcPr>
            <w:tcW w:type="dxa" w:w="4063"/>
            <w:gridSpan w:val="2"/>
            <w:vMerge w:val="continue"/>
            <w:tcBorders>
              <w:top w:color="000000" w:sz="4" w:val="single"/>
              <w:left w:color="000000" w:sz="4" w:val="single"/>
              <w:bottom w:color="000000" w:sz="4" w:val="single"/>
              <w:right w:color="000000" w:sz="4" w:val="single"/>
            </w:tcBorders>
            <w:shd w:fill="auto" w:val="clear"/>
          </w:tcPr>
          <w:p/>
        </w:tc>
        <w:tc>
          <w:tcPr>
            <w:tcW w:type="dxa" w:w="3095"/>
            <w:gridSpan w:val="1"/>
            <w:vMerge w:val="continue"/>
            <w:tcBorders>
              <w:top w:color="000000" w:sz="4" w:val="single"/>
              <w:left w:color="000000" w:sz="4" w:val="single"/>
              <w:bottom w:color="000000" w:sz="4" w:val="single"/>
              <w:right w:color="000000" w:sz="4" w:val="single"/>
            </w:tcBorders>
            <w:shd w:fill="auto" w:val="clear"/>
          </w:tcPr>
          <w:p/>
        </w:tc>
        <w:tc>
          <w:tcPr>
            <w:tcW w:type="dxa" w:w="1161"/>
            <w:gridSpan w:val="2"/>
            <w:vMerge w:val="continue"/>
            <w:tcBorders>
              <w:top w:color="000000" w:sz="4" w:val="single"/>
              <w:left w:color="000000" w:sz="4" w:val="single"/>
              <w:bottom w:color="000000" w:sz="4" w:val="single"/>
              <w:right w:color="000000" w:sz="4" w:val="single"/>
            </w:tcBorders>
            <w:shd w:fill="auto" w:val="clear"/>
          </w:tcPr>
          <w:p/>
        </w:tc>
        <w:tc>
          <w:tcPr>
            <w:tcW w:type="dxa" w:w="1741"/>
            <w:tcBorders>
              <w:top w:color="000000" w:sz="4" w:val="single"/>
              <w:left w:color="000000" w:sz="4" w:val="single"/>
              <w:bottom w:color="000000" w:sz="4" w:val="single"/>
              <w:right w:color="000000" w:sz="4" w:val="single"/>
            </w:tcBorders>
            <w:shd w:fill="auto" w:val="clear"/>
          </w:tcPr>
          <w:p w14:paraId="58010000">
            <w:pPr>
              <w:spacing w:after="0" w:line="240" w:lineRule="auto"/>
              <w:ind/>
              <w:jc w:val="center"/>
              <w:rPr>
                <w:rFonts w:ascii="Times New Roman" w:hAnsi="Times New Roman"/>
                <w:sz w:val="24"/>
              </w:rPr>
            </w:pPr>
            <w:r>
              <w:rPr>
                <w:rFonts w:ascii="Times New Roman" w:hAnsi="Times New Roman"/>
                <w:sz w:val="24"/>
              </w:rPr>
              <w:t>планируемая</w:t>
            </w:r>
          </w:p>
        </w:tc>
        <w:tc>
          <w:tcPr>
            <w:tcW w:type="dxa" w:w="1653"/>
            <w:tcBorders>
              <w:top w:color="000000" w:sz="4" w:val="single"/>
              <w:left w:color="000000" w:sz="4" w:val="single"/>
              <w:bottom w:color="000000" w:sz="4" w:val="single"/>
              <w:right w:color="000000" w:sz="4" w:val="single"/>
            </w:tcBorders>
            <w:shd w:fill="auto" w:val="clear"/>
          </w:tcPr>
          <w:p w14:paraId="59010000">
            <w:pPr>
              <w:spacing w:after="0" w:line="240" w:lineRule="auto"/>
              <w:ind/>
              <w:jc w:val="center"/>
              <w:rPr>
                <w:rFonts w:ascii="Times New Roman" w:hAnsi="Times New Roman"/>
                <w:sz w:val="24"/>
              </w:rPr>
            </w:pPr>
            <w:r>
              <w:rPr>
                <w:rFonts w:ascii="Times New Roman" w:hAnsi="Times New Roman"/>
                <w:sz w:val="24"/>
              </w:rPr>
              <w:t>фактическая</w:t>
            </w:r>
          </w:p>
        </w:tc>
      </w:tr>
      <w:tr>
        <w:trPr>
          <w:trHeight w:hRule="atLeast" w:val="128"/>
        </w:trPr>
        <w:tc>
          <w:tcPr>
            <w:tcW w:type="dxa" w:w="15891"/>
            <w:gridSpan w:val="9"/>
            <w:tcBorders>
              <w:top w:color="000000" w:sz="4" w:val="single"/>
              <w:left w:color="000000" w:sz="4" w:val="single"/>
              <w:bottom w:color="000000" w:sz="4" w:val="single"/>
              <w:right w:color="000000" w:sz="4" w:val="single"/>
            </w:tcBorders>
            <w:shd w:fill="auto" w:val="clear"/>
          </w:tcPr>
          <w:p w14:paraId="5A010000">
            <w:pPr>
              <w:tabs>
                <w:tab w:leader="none" w:pos="709" w:val="left"/>
              </w:tabs>
              <w:spacing w:after="0" w:line="240" w:lineRule="auto"/>
              <w:ind/>
              <w:jc w:val="center"/>
              <w:rPr>
                <w:rFonts w:ascii="Times New Roman" w:hAnsi="Times New Roman"/>
                <w:b w:val="1"/>
                <w:i w:val="1"/>
                <w:sz w:val="24"/>
              </w:rPr>
            </w:pPr>
            <w:r>
              <w:rPr>
                <w:rFonts w:ascii="Times New Roman" w:hAnsi="Times New Roman"/>
                <w:b w:val="1"/>
                <w:i w:val="1"/>
                <w:sz w:val="24"/>
              </w:rPr>
              <w:t xml:space="preserve"> Диагностика.</w:t>
            </w:r>
          </w:p>
        </w:tc>
      </w:tr>
      <w:tr>
        <w:trPr>
          <w:trHeight w:hRule="atLeast" w:val="389"/>
        </w:trPr>
        <w:tc>
          <w:tcPr>
            <w:tcW w:type="dxa" w:w="696"/>
            <w:tcBorders>
              <w:top w:color="000000" w:sz="4" w:val="single"/>
              <w:left w:color="000000" w:sz="4" w:val="single"/>
              <w:bottom w:color="000000" w:sz="4" w:val="single"/>
              <w:right w:color="000000" w:sz="4" w:val="single"/>
            </w:tcBorders>
            <w:shd w:fill="auto" w:val="clear"/>
          </w:tcPr>
          <w:p w14:paraId="5B010000">
            <w:pPr>
              <w:spacing w:after="0" w:line="240" w:lineRule="auto"/>
              <w:ind/>
              <w:rPr>
                <w:rFonts w:ascii="Times New Roman" w:hAnsi="Times New Roman"/>
                <w:sz w:val="24"/>
              </w:rPr>
            </w:pPr>
            <w:r>
              <w:rPr>
                <w:rFonts w:ascii="Times New Roman" w:hAnsi="Times New Roman"/>
                <w:sz w:val="24"/>
              </w:rPr>
              <w:t>1.</w:t>
            </w:r>
          </w:p>
          <w:p w14:paraId="5C010000">
            <w:pPr>
              <w:spacing w:after="0" w:line="240" w:lineRule="auto"/>
              <w:ind/>
              <w:rPr>
                <w:rFonts w:ascii="Times New Roman" w:hAnsi="Times New Roman"/>
                <w:sz w:val="24"/>
              </w:rPr>
            </w:pPr>
          </w:p>
        </w:tc>
        <w:tc>
          <w:tcPr>
            <w:tcW w:type="dxa" w:w="3482"/>
            <w:tcBorders>
              <w:top w:color="000000" w:sz="4" w:val="single"/>
              <w:left w:color="000000" w:sz="4" w:val="single"/>
              <w:bottom w:color="000000" w:sz="4" w:val="single"/>
              <w:right w:color="000000" w:sz="4" w:val="single"/>
            </w:tcBorders>
            <w:shd w:fill="auto" w:val="clear"/>
          </w:tcPr>
          <w:p w14:paraId="5D010000">
            <w:pPr>
              <w:spacing w:after="0" w:line="240" w:lineRule="auto"/>
              <w:ind/>
              <w:rPr>
                <w:rFonts w:ascii="Times New Roman" w:hAnsi="Times New Roman"/>
                <w:sz w:val="24"/>
              </w:rPr>
            </w:pPr>
            <w:r>
              <w:rPr>
                <w:rFonts w:ascii="Times New Roman" w:hAnsi="Times New Roman"/>
                <w:sz w:val="24"/>
              </w:rPr>
              <w:t>Диагностика знаний и умений учащихся.</w:t>
            </w:r>
          </w:p>
        </w:tc>
        <w:tc>
          <w:tcPr>
            <w:tcW w:type="dxa" w:w="4063"/>
            <w:gridSpan w:val="2"/>
            <w:tcBorders>
              <w:top w:color="000000" w:sz="4" w:val="single"/>
              <w:left w:color="000000" w:sz="4" w:val="single"/>
              <w:bottom w:color="000000" w:sz="4" w:val="single"/>
              <w:right w:color="000000" w:sz="4" w:val="single"/>
            </w:tcBorders>
            <w:shd w:fill="auto" w:val="clear"/>
          </w:tcPr>
          <w:p w14:paraId="5E010000">
            <w:pPr>
              <w:spacing w:after="0" w:line="240" w:lineRule="auto"/>
              <w:ind/>
              <w:rPr>
                <w:rFonts w:ascii="Times New Roman" w:hAnsi="Times New Roman"/>
                <w:sz w:val="24"/>
              </w:rPr>
            </w:pPr>
            <w:r>
              <w:rPr>
                <w:rFonts w:ascii="Times New Roman" w:hAnsi="Times New Roman"/>
                <w:sz w:val="24"/>
              </w:rPr>
              <w:t>Проверить уровень знаний учащихся.</w:t>
            </w:r>
          </w:p>
        </w:tc>
        <w:tc>
          <w:tcPr>
            <w:tcW w:type="dxa" w:w="3108"/>
            <w:gridSpan w:val="2"/>
            <w:tcBorders>
              <w:top w:color="000000" w:sz="4" w:val="single"/>
              <w:left w:color="000000" w:sz="4" w:val="single"/>
              <w:bottom w:color="000000" w:sz="4" w:val="single"/>
              <w:right w:color="000000" w:sz="4" w:val="single"/>
            </w:tcBorders>
            <w:shd w:fill="auto" w:val="clear"/>
          </w:tcPr>
          <w:p w14:paraId="5F010000">
            <w:pPr>
              <w:spacing w:after="0" w:line="240" w:lineRule="auto"/>
              <w:ind/>
              <w:rPr>
                <w:rFonts w:ascii="Times New Roman" w:hAnsi="Times New Roman"/>
                <w:sz w:val="24"/>
              </w:rPr>
            </w:pPr>
            <w:r>
              <w:rPr>
                <w:rFonts w:ascii="Times New Roman" w:hAnsi="Times New Roman"/>
                <w:sz w:val="24"/>
              </w:rPr>
              <w:t>самостоятельная работа по карточкам.</w:t>
            </w:r>
          </w:p>
          <w:p w14:paraId="60010000">
            <w:pPr>
              <w:spacing w:after="0" w:line="240" w:lineRule="auto"/>
              <w:ind/>
              <w:rPr>
                <w:rFonts w:ascii="Times New Roman" w:hAnsi="Times New Roman"/>
                <w:sz w:val="24"/>
              </w:rPr>
            </w:pPr>
            <w:r>
              <w:rPr>
                <w:rFonts w:ascii="Times New Roman" w:hAnsi="Times New Roman"/>
                <w:sz w:val="24"/>
              </w:rPr>
              <w:t>устные ответы</w:t>
            </w:r>
          </w:p>
        </w:tc>
        <w:tc>
          <w:tcPr>
            <w:tcW w:type="dxa" w:w="1148"/>
            <w:tcBorders>
              <w:top w:color="000000" w:sz="4" w:val="single"/>
              <w:left w:color="000000" w:sz="4" w:val="single"/>
              <w:bottom w:color="000000" w:sz="4" w:val="single"/>
              <w:right w:color="000000" w:sz="4" w:val="single"/>
            </w:tcBorders>
            <w:shd w:fill="auto" w:val="clear"/>
          </w:tcPr>
          <w:p w14:paraId="61010000">
            <w:pPr>
              <w:spacing w:after="0" w:line="240" w:lineRule="auto"/>
              <w:ind/>
              <w:rPr>
                <w:rFonts w:ascii="Times New Roman" w:hAnsi="Times New Roman"/>
                <w:sz w:val="24"/>
              </w:rPr>
            </w:pPr>
            <w:r>
              <w:rPr>
                <w:rFonts w:ascii="Times New Roman" w:hAnsi="Times New Roman"/>
                <w:sz w:val="24"/>
              </w:rPr>
              <w:t>1ч</w:t>
            </w:r>
          </w:p>
        </w:tc>
        <w:tc>
          <w:tcPr>
            <w:tcW w:type="dxa" w:w="1741"/>
            <w:tcBorders>
              <w:top w:color="000000" w:sz="4" w:val="single"/>
              <w:left w:color="000000" w:sz="4" w:val="single"/>
              <w:bottom w:color="000000" w:sz="4" w:val="single"/>
              <w:right w:color="000000" w:sz="4" w:val="single"/>
            </w:tcBorders>
            <w:shd w:fill="auto" w:val="clear"/>
          </w:tcPr>
          <w:p w14:paraId="62010000">
            <w:pPr>
              <w:spacing w:after="0" w:line="240" w:lineRule="auto"/>
              <w:ind/>
              <w:rPr>
                <w:rFonts w:ascii="Times New Roman" w:hAnsi="Times New Roman"/>
                <w:sz w:val="24"/>
              </w:rPr>
            </w:pPr>
            <w:r>
              <w:rPr>
                <w:rFonts w:ascii="Times New Roman" w:hAnsi="Times New Roman"/>
                <w:sz w:val="24"/>
              </w:rPr>
              <w:t>2,09</w:t>
            </w:r>
          </w:p>
        </w:tc>
        <w:tc>
          <w:tcPr>
            <w:tcW w:type="dxa" w:w="1653"/>
            <w:tcBorders>
              <w:top w:color="000000" w:sz="4" w:val="single"/>
              <w:left w:color="000000" w:sz="4" w:val="single"/>
              <w:bottom w:color="000000" w:sz="4" w:val="single"/>
              <w:right w:color="000000" w:sz="4" w:val="single"/>
            </w:tcBorders>
            <w:shd w:fill="auto" w:val="clear"/>
          </w:tcPr>
          <w:p w14:paraId="63010000">
            <w:pPr>
              <w:spacing w:after="0" w:line="240" w:lineRule="auto"/>
              <w:ind/>
              <w:rPr>
                <w:rFonts w:ascii="Times New Roman" w:hAnsi="Times New Roman"/>
                <w:sz w:val="24"/>
              </w:rPr>
            </w:pPr>
          </w:p>
        </w:tc>
      </w:tr>
      <w:tr>
        <w:trPr>
          <w:trHeight w:hRule="atLeast" w:val="128"/>
        </w:trPr>
        <w:tc>
          <w:tcPr>
            <w:tcW w:type="dxa" w:w="15891"/>
            <w:gridSpan w:val="9"/>
            <w:tcBorders>
              <w:top w:color="000000" w:sz="4" w:val="single"/>
              <w:left w:color="000000" w:sz="4" w:val="single"/>
              <w:bottom w:color="000000" w:sz="4" w:val="single"/>
              <w:right w:color="000000" w:sz="4" w:val="single"/>
            </w:tcBorders>
            <w:shd w:fill="auto" w:val="clear"/>
          </w:tcPr>
          <w:p w14:paraId="64010000">
            <w:pPr>
              <w:spacing w:after="0" w:line="240" w:lineRule="auto"/>
              <w:ind/>
              <w:jc w:val="center"/>
              <w:rPr>
                <w:rFonts w:ascii="Times New Roman" w:hAnsi="Times New Roman"/>
                <w:b w:val="1"/>
                <w:i w:val="1"/>
                <w:sz w:val="24"/>
              </w:rPr>
            </w:pPr>
            <w:r>
              <w:rPr>
                <w:rFonts w:ascii="Times New Roman" w:hAnsi="Times New Roman"/>
                <w:b w:val="1"/>
                <w:i w:val="1"/>
                <w:sz w:val="24"/>
              </w:rPr>
              <w:t>Нумерация. Сложение и вычитание чисел в пределах 100 без перехода через разряд.  (Повторение)</w:t>
            </w:r>
          </w:p>
        </w:tc>
      </w:tr>
      <w:tr>
        <w:trPr>
          <w:trHeight w:hRule="atLeast" w:val="1814"/>
        </w:trPr>
        <w:tc>
          <w:tcPr>
            <w:tcW w:type="dxa" w:w="696"/>
            <w:tcBorders>
              <w:top w:color="000000" w:sz="4" w:val="single"/>
              <w:left w:color="000000" w:sz="4" w:val="single"/>
              <w:bottom w:color="000000" w:sz="4" w:val="single"/>
              <w:right w:color="000000" w:sz="4" w:val="single"/>
            </w:tcBorders>
            <w:shd w:fill="auto" w:val="clear"/>
          </w:tcPr>
          <w:p w14:paraId="65010000">
            <w:pPr>
              <w:spacing w:after="0" w:line="240" w:lineRule="auto"/>
              <w:ind/>
              <w:rPr>
                <w:rFonts w:ascii="Times New Roman" w:hAnsi="Times New Roman"/>
                <w:sz w:val="24"/>
              </w:rPr>
            </w:pPr>
            <w:r>
              <w:rPr>
                <w:rFonts w:ascii="Times New Roman" w:hAnsi="Times New Roman"/>
                <w:sz w:val="24"/>
              </w:rPr>
              <w:t>2.</w:t>
            </w:r>
          </w:p>
        </w:tc>
        <w:tc>
          <w:tcPr>
            <w:tcW w:type="dxa" w:w="3534"/>
            <w:gridSpan w:val="2"/>
            <w:tcBorders>
              <w:top w:color="000000" w:sz="4" w:val="single"/>
              <w:left w:color="000000" w:sz="4" w:val="single"/>
              <w:bottom w:color="000000" w:sz="4" w:val="single"/>
              <w:right w:color="000000" w:sz="4" w:val="single"/>
            </w:tcBorders>
            <w:shd w:fill="auto" w:val="clear"/>
          </w:tcPr>
          <w:p w14:paraId="66010000">
            <w:pPr>
              <w:spacing w:after="0" w:line="240" w:lineRule="auto"/>
              <w:ind/>
              <w:rPr>
                <w:rFonts w:ascii="Times New Roman" w:hAnsi="Times New Roman"/>
                <w:sz w:val="24"/>
              </w:rPr>
            </w:pPr>
            <w:r>
              <w:rPr>
                <w:rFonts w:ascii="Times New Roman" w:hAnsi="Times New Roman"/>
                <w:sz w:val="24"/>
              </w:rPr>
              <w:t>Устная и письменная нумерация чисел в пределах 100.</w:t>
            </w:r>
          </w:p>
          <w:p w14:paraId="67010000">
            <w:pPr>
              <w:spacing w:after="0" w:line="240" w:lineRule="auto"/>
              <w:ind/>
              <w:rPr>
                <w:rFonts w:ascii="Times New Roman" w:hAnsi="Times New Roman"/>
                <w:sz w:val="24"/>
              </w:rPr>
            </w:pPr>
          </w:p>
        </w:tc>
        <w:tc>
          <w:tcPr>
            <w:tcW w:type="dxa" w:w="4011"/>
            <w:tcBorders>
              <w:top w:color="000000" w:sz="4" w:val="single"/>
              <w:left w:color="000000" w:sz="4" w:val="single"/>
              <w:bottom w:color="000000" w:sz="4" w:val="single"/>
              <w:right w:color="000000" w:sz="4" w:val="single"/>
            </w:tcBorders>
            <w:shd w:fill="auto" w:val="clear"/>
          </w:tcPr>
          <w:p w14:paraId="68010000">
            <w:pPr>
              <w:spacing w:after="0" w:line="240" w:lineRule="auto"/>
              <w:ind/>
              <w:rPr>
                <w:rFonts w:ascii="Times New Roman" w:hAnsi="Times New Roman"/>
                <w:b w:val="1"/>
                <w:sz w:val="24"/>
              </w:rPr>
            </w:pPr>
            <w:r>
              <w:rPr>
                <w:rFonts w:ascii="Times New Roman" w:hAnsi="Times New Roman"/>
                <w:sz w:val="24"/>
              </w:rPr>
              <w:t>Повторить</w:t>
            </w:r>
            <w:r>
              <w:rPr>
                <w:rFonts w:ascii="Times New Roman" w:hAnsi="Times New Roman"/>
                <w:sz w:val="24"/>
              </w:rPr>
              <w:t xml:space="preserve"> нумерацию чисел в пределах 100. </w:t>
            </w:r>
          </w:p>
        </w:tc>
        <w:tc>
          <w:tcPr>
            <w:tcW w:type="dxa" w:w="3108"/>
            <w:gridSpan w:val="2"/>
            <w:tcBorders>
              <w:top w:color="000000" w:sz="4" w:val="single"/>
              <w:left w:color="000000" w:sz="4" w:val="single"/>
              <w:bottom w:color="000000" w:sz="4" w:val="single"/>
              <w:right w:color="000000" w:sz="4" w:val="single"/>
            </w:tcBorders>
            <w:shd w:fill="auto" w:val="clear"/>
          </w:tcPr>
          <w:p w14:paraId="69010000">
            <w:pPr>
              <w:spacing w:after="0" w:line="240" w:lineRule="auto"/>
              <w:ind/>
              <w:rPr>
                <w:rFonts w:ascii="Times New Roman" w:hAnsi="Times New Roman"/>
                <w:sz w:val="24"/>
              </w:rPr>
            </w:pPr>
            <w:r>
              <w:rPr>
                <w:rFonts w:ascii="Times New Roman" w:hAnsi="Times New Roman"/>
                <w:sz w:val="24"/>
              </w:rPr>
              <w:t>Работа с числовым квадратом 1-100</w:t>
            </w:r>
          </w:p>
          <w:p w14:paraId="6A010000">
            <w:pPr>
              <w:spacing w:after="0" w:line="240" w:lineRule="auto"/>
              <w:ind/>
              <w:rPr>
                <w:rFonts w:ascii="Times New Roman" w:hAnsi="Times New Roman"/>
                <w:sz w:val="24"/>
              </w:rPr>
            </w:pPr>
            <w:r>
              <w:rPr>
                <w:rFonts w:ascii="Times New Roman" w:hAnsi="Times New Roman"/>
                <w:sz w:val="24"/>
              </w:rPr>
              <w:t>Работа в тетради.</w:t>
            </w:r>
          </w:p>
          <w:p w14:paraId="6B010000">
            <w:pPr>
              <w:spacing w:after="0" w:line="240" w:lineRule="auto"/>
              <w:ind/>
              <w:rPr>
                <w:rFonts w:ascii="Times New Roman" w:hAnsi="Times New Roman"/>
                <w:sz w:val="24"/>
              </w:rPr>
            </w:pPr>
            <w:r>
              <w:rPr>
                <w:rFonts w:ascii="Times New Roman" w:hAnsi="Times New Roman"/>
                <w:sz w:val="24"/>
              </w:rPr>
              <w:t>Работа у доски, выполнение заданий.</w:t>
            </w:r>
          </w:p>
          <w:p w14:paraId="6C010000">
            <w:pPr>
              <w:spacing w:after="0" w:line="240" w:lineRule="auto"/>
              <w:ind/>
              <w:rPr>
                <w:rFonts w:ascii="Times New Roman" w:hAnsi="Times New Roman"/>
                <w:sz w:val="24"/>
              </w:rPr>
            </w:pPr>
            <w:r>
              <w:rPr>
                <w:rFonts w:ascii="Times New Roman" w:hAnsi="Times New Roman"/>
                <w:sz w:val="24"/>
              </w:rPr>
              <w:t>Работа с учебником.</w:t>
            </w:r>
          </w:p>
          <w:p w14:paraId="6D010000">
            <w:pPr>
              <w:spacing w:after="0" w:line="240" w:lineRule="auto"/>
              <w:ind/>
              <w:rPr>
                <w:rFonts w:ascii="Times New Roman" w:hAnsi="Times New Roman"/>
                <w:sz w:val="24"/>
              </w:rPr>
            </w:pPr>
            <w:r>
              <w:rPr>
                <w:rFonts w:ascii="Times New Roman" w:hAnsi="Times New Roman"/>
                <w:sz w:val="24"/>
              </w:rPr>
              <w:t>Работа со счётным материалом.</w:t>
            </w:r>
          </w:p>
          <w:p w14:paraId="6E010000">
            <w:pPr>
              <w:spacing w:after="0" w:line="240" w:lineRule="auto"/>
              <w:ind/>
              <w:rPr>
                <w:rFonts w:ascii="Times New Roman" w:hAnsi="Times New Roman"/>
                <w:sz w:val="24"/>
              </w:rPr>
            </w:pPr>
            <w:r>
              <w:rPr>
                <w:rFonts w:ascii="Times New Roman" w:hAnsi="Times New Roman"/>
                <w:sz w:val="24"/>
              </w:rPr>
              <w:t>Работа с геометрическим материалом.</w:t>
            </w:r>
          </w:p>
          <w:p w14:paraId="6F010000">
            <w:pPr>
              <w:spacing w:after="0" w:line="240" w:lineRule="auto"/>
              <w:ind/>
              <w:rPr>
                <w:rFonts w:ascii="Times New Roman" w:hAnsi="Times New Roman"/>
                <w:sz w:val="24"/>
              </w:rPr>
            </w:pPr>
            <w:r>
              <w:rPr>
                <w:rFonts w:ascii="Times New Roman" w:hAnsi="Times New Roman"/>
                <w:sz w:val="24"/>
              </w:rPr>
              <w:t>Работа по карточкам, устный счёт.</w:t>
            </w:r>
          </w:p>
          <w:p w14:paraId="70010000">
            <w:pPr>
              <w:spacing w:after="0" w:line="240" w:lineRule="auto"/>
              <w:ind/>
              <w:rPr>
                <w:rFonts w:ascii="Times New Roman" w:hAnsi="Times New Roman"/>
                <w:sz w:val="24"/>
              </w:rPr>
            </w:pPr>
            <w:r>
              <w:rPr>
                <w:rFonts w:ascii="Times New Roman" w:hAnsi="Times New Roman"/>
                <w:sz w:val="24"/>
              </w:rPr>
              <w:t>Самостоятельна</w:t>
            </w:r>
            <w:r>
              <w:rPr>
                <w:rFonts w:ascii="Times New Roman" w:hAnsi="Times New Roman"/>
                <w:sz w:val="24"/>
              </w:rPr>
              <w:t>я работа в тетрадях.</w:t>
            </w:r>
          </w:p>
        </w:tc>
        <w:tc>
          <w:tcPr>
            <w:tcW w:type="dxa" w:w="1148"/>
            <w:tcBorders>
              <w:top w:color="000000" w:sz="4" w:val="single"/>
              <w:left w:color="000000" w:sz="4" w:val="single"/>
              <w:bottom w:color="000000" w:sz="4" w:val="single"/>
              <w:right w:color="000000" w:sz="4" w:val="single"/>
            </w:tcBorders>
            <w:shd w:fill="auto" w:val="clear"/>
          </w:tcPr>
          <w:p w14:paraId="71010000">
            <w:pPr>
              <w:spacing w:after="0" w:line="240" w:lineRule="auto"/>
              <w:ind/>
              <w:rPr>
                <w:rFonts w:ascii="Times New Roman" w:hAnsi="Times New Roman"/>
                <w:sz w:val="24"/>
              </w:rPr>
            </w:pPr>
            <w:r>
              <w:rPr>
                <w:rFonts w:ascii="Times New Roman" w:hAnsi="Times New Roman"/>
                <w:sz w:val="24"/>
              </w:rPr>
              <w:t>1ч</w:t>
            </w:r>
          </w:p>
        </w:tc>
        <w:tc>
          <w:tcPr>
            <w:tcW w:type="dxa" w:w="1741"/>
            <w:tcBorders>
              <w:top w:color="000000" w:sz="4" w:val="single"/>
              <w:left w:color="000000" w:sz="4" w:val="single"/>
              <w:bottom w:color="000000" w:sz="4" w:val="single"/>
              <w:right w:color="000000" w:sz="4" w:val="single"/>
            </w:tcBorders>
            <w:shd w:fill="auto" w:val="clear"/>
          </w:tcPr>
          <w:p w14:paraId="72010000">
            <w:pPr>
              <w:spacing w:after="0" w:line="240" w:lineRule="auto"/>
              <w:ind/>
              <w:rPr>
                <w:rFonts w:ascii="Times New Roman" w:hAnsi="Times New Roman"/>
                <w:sz w:val="24"/>
              </w:rPr>
            </w:pPr>
            <w:r>
              <w:rPr>
                <w:rFonts w:ascii="Times New Roman" w:hAnsi="Times New Roman"/>
                <w:sz w:val="24"/>
              </w:rPr>
              <w:t>03.09</w:t>
            </w:r>
          </w:p>
        </w:tc>
        <w:tc>
          <w:tcPr>
            <w:tcW w:type="dxa" w:w="1653"/>
            <w:tcBorders>
              <w:top w:color="000000" w:sz="4" w:val="single"/>
              <w:left w:color="000000" w:sz="4" w:val="single"/>
              <w:bottom w:color="000000" w:sz="4" w:val="single"/>
              <w:right w:color="000000" w:sz="4" w:val="single"/>
            </w:tcBorders>
            <w:shd w:fill="auto" w:val="clear"/>
          </w:tcPr>
          <w:p w14:paraId="73010000">
            <w:pPr>
              <w:spacing w:after="0" w:line="240" w:lineRule="auto"/>
              <w:ind/>
              <w:rPr>
                <w:rFonts w:ascii="Times New Roman" w:hAnsi="Times New Roman"/>
                <w:b w:val="1"/>
                <w:i w:val="1"/>
                <w:sz w:val="24"/>
              </w:rPr>
            </w:pPr>
          </w:p>
        </w:tc>
      </w:tr>
      <w:tr>
        <w:trPr>
          <w:trHeight w:hRule="atLeast" w:val="274"/>
        </w:trPr>
        <w:tc>
          <w:tcPr>
            <w:tcW w:type="dxa" w:w="696"/>
            <w:tcBorders>
              <w:top w:color="000000" w:sz="4" w:val="single"/>
              <w:left w:color="000000" w:sz="4" w:val="single"/>
              <w:bottom w:color="000000" w:sz="4" w:val="single"/>
              <w:right w:color="000000" w:sz="4" w:val="single"/>
            </w:tcBorders>
            <w:shd w:fill="auto" w:val="clear"/>
          </w:tcPr>
          <w:p w14:paraId="74010000">
            <w:pPr>
              <w:spacing w:after="0" w:line="240" w:lineRule="auto"/>
              <w:ind/>
              <w:rPr>
                <w:rFonts w:ascii="Times New Roman" w:hAnsi="Times New Roman"/>
                <w:sz w:val="24"/>
              </w:rPr>
            </w:pPr>
            <w:r>
              <w:rPr>
                <w:rFonts w:ascii="Times New Roman" w:hAnsi="Times New Roman"/>
                <w:sz w:val="24"/>
              </w:rPr>
              <w:t>3.</w:t>
            </w:r>
          </w:p>
        </w:tc>
        <w:tc>
          <w:tcPr>
            <w:tcW w:type="dxa" w:w="3534"/>
            <w:gridSpan w:val="2"/>
            <w:tcBorders>
              <w:top w:color="000000" w:sz="4" w:val="single"/>
              <w:left w:color="000000" w:sz="4" w:val="single"/>
              <w:bottom w:color="000000" w:sz="4" w:val="single"/>
              <w:right w:color="000000" w:sz="4" w:val="single"/>
            </w:tcBorders>
          </w:tcPr>
          <w:p w14:paraId="75010000">
            <w:pPr>
              <w:spacing w:after="0" w:line="240" w:lineRule="auto"/>
              <w:ind/>
              <w:contextualSpacing w:val="1"/>
              <w:rPr>
                <w:rFonts w:ascii="Times New Roman" w:hAnsi="Times New Roman"/>
                <w:sz w:val="24"/>
              </w:rPr>
            </w:pPr>
            <w:r>
              <w:rPr>
                <w:rFonts w:ascii="Times New Roman" w:hAnsi="Times New Roman"/>
                <w:sz w:val="24"/>
              </w:rPr>
              <w:t xml:space="preserve">Таблица разрядов (сотни, десятки, единицы). </w:t>
            </w:r>
          </w:p>
          <w:p w14:paraId="76010000">
            <w:pPr>
              <w:spacing w:after="0" w:line="240" w:lineRule="auto"/>
              <w:ind/>
              <w:contextualSpacing w:val="1"/>
              <w:rPr>
                <w:rFonts w:ascii="Times New Roman" w:hAnsi="Times New Roman"/>
                <w:sz w:val="24"/>
              </w:rPr>
            </w:pPr>
          </w:p>
        </w:tc>
        <w:tc>
          <w:tcPr>
            <w:tcW w:type="dxa" w:w="4011"/>
            <w:tcBorders>
              <w:top w:color="000000" w:sz="4" w:val="single"/>
              <w:left w:color="000000" w:sz="4" w:val="single"/>
              <w:bottom w:color="000000" w:sz="4" w:val="single"/>
              <w:right w:color="000000" w:sz="4" w:val="single"/>
            </w:tcBorders>
          </w:tcPr>
          <w:p w14:paraId="77010000">
            <w:pPr>
              <w:spacing w:after="0" w:line="240" w:lineRule="auto"/>
              <w:ind/>
              <w:contextualSpacing w:val="1"/>
              <w:rPr>
                <w:rFonts w:ascii="Times New Roman" w:hAnsi="Times New Roman"/>
                <w:sz w:val="24"/>
              </w:rPr>
            </w:pPr>
            <w:r>
              <w:rPr>
                <w:rFonts w:ascii="Times New Roman" w:hAnsi="Times New Roman"/>
                <w:sz w:val="24"/>
              </w:rPr>
              <w:t>Закрепить знания состава чисел, место десятков и единиц в однозначных и двузначных числах.</w:t>
            </w:r>
          </w:p>
        </w:tc>
        <w:tc>
          <w:tcPr>
            <w:tcW w:type="dxa" w:w="3108"/>
            <w:gridSpan w:val="2"/>
            <w:tcBorders>
              <w:top w:color="000000" w:sz="4" w:val="single"/>
              <w:left w:color="000000" w:sz="4" w:val="single"/>
              <w:bottom w:color="000000" w:sz="4" w:val="single"/>
              <w:right w:color="000000" w:sz="4" w:val="single"/>
            </w:tcBorders>
            <w:shd w:fill="auto" w:val="clear"/>
          </w:tcPr>
          <w:p w14:paraId="78010000">
            <w:pPr>
              <w:spacing w:after="0" w:line="240" w:lineRule="auto"/>
              <w:ind/>
              <w:rPr>
                <w:rFonts w:ascii="Times New Roman" w:hAnsi="Times New Roman"/>
                <w:sz w:val="24"/>
              </w:rPr>
            </w:pPr>
            <w:r>
              <w:rPr>
                <w:rFonts w:ascii="Times New Roman" w:hAnsi="Times New Roman"/>
                <w:sz w:val="24"/>
              </w:rPr>
              <w:t>Работа со счётным материалом (брусками).</w:t>
            </w:r>
          </w:p>
          <w:p w14:paraId="79010000">
            <w:pPr>
              <w:spacing w:after="0" w:line="240" w:lineRule="auto"/>
              <w:ind/>
              <w:rPr>
                <w:rFonts w:ascii="Times New Roman" w:hAnsi="Times New Roman"/>
                <w:sz w:val="24"/>
              </w:rPr>
            </w:pPr>
            <w:r>
              <w:rPr>
                <w:rFonts w:ascii="Times New Roman" w:hAnsi="Times New Roman"/>
                <w:sz w:val="24"/>
              </w:rPr>
              <w:t>Работа с разрядной таблицей.</w:t>
            </w:r>
          </w:p>
          <w:p w14:paraId="7A010000">
            <w:pPr>
              <w:spacing w:after="0" w:line="240" w:lineRule="auto"/>
              <w:ind/>
              <w:rPr>
                <w:rFonts w:ascii="Times New Roman" w:hAnsi="Times New Roman"/>
                <w:sz w:val="24"/>
              </w:rPr>
            </w:pPr>
            <w:r>
              <w:rPr>
                <w:rFonts w:ascii="Times New Roman" w:hAnsi="Times New Roman"/>
                <w:sz w:val="24"/>
              </w:rPr>
              <w:t xml:space="preserve">Работа у </w:t>
            </w:r>
            <w:r>
              <w:rPr>
                <w:rFonts w:ascii="Times New Roman" w:hAnsi="Times New Roman"/>
                <w:sz w:val="24"/>
              </w:rPr>
              <w:t>доски, составление разрядной таблицы.</w:t>
            </w:r>
          </w:p>
          <w:p w14:paraId="7B010000">
            <w:pPr>
              <w:spacing w:after="0" w:line="240" w:lineRule="auto"/>
              <w:ind/>
              <w:rPr>
                <w:rFonts w:ascii="Times New Roman" w:hAnsi="Times New Roman"/>
                <w:sz w:val="24"/>
              </w:rPr>
            </w:pPr>
            <w:r>
              <w:rPr>
                <w:rFonts w:ascii="Times New Roman" w:hAnsi="Times New Roman"/>
                <w:sz w:val="24"/>
              </w:rPr>
              <w:t>Работа у доски с числами.</w:t>
            </w:r>
          </w:p>
          <w:p w14:paraId="7C010000">
            <w:pPr>
              <w:spacing w:after="0" w:line="240" w:lineRule="auto"/>
              <w:ind/>
              <w:rPr>
                <w:rFonts w:ascii="Times New Roman" w:hAnsi="Times New Roman"/>
                <w:sz w:val="24"/>
              </w:rPr>
            </w:pPr>
            <w:r>
              <w:rPr>
                <w:rFonts w:ascii="Times New Roman" w:hAnsi="Times New Roman"/>
                <w:sz w:val="24"/>
              </w:rPr>
              <w:t>Работа в тетради.</w:t>
            </w:r>
          </w:p>
          <w:p w14:paraId="7D010000">
            <w:pPr>
              <w:spacing w:after="0" w:line="240" w:lineRule="auto"/>
              <w:ind/>
              <w:rPr>
                <w:rFonts w:ascii="Times New Roman" w:hAnsi="Times New Roman"/>
                <w:sz w:val="24"/>
              </w:rPr>
            </w:pPr>
            <w:r>
              <w:rPr>
                <w:rFonts w:ascii="Times New Roman" w:hAnsi="Times New Roman"/>
                <w:sz w:val="24"/>
              </w:rPr>
              <w:t xml:space="preserve">Работа с учебником, </w:t>
            </w:r>
            <w:r>
              <w:rPr>
                <w:rFonts w:ascii="Times New Roman" w:hAnsi="Times New Roman"/>
                <w:sz w:val="24"/>
              </w:rPr>
              <w:t>выполнение заданий.</w:t>
            </w:r>
          </w:p>
        </w:tc>
        <w:tc>
          <w:tcPr>
            <w:tcW w:type="dxa" w:w="1148"/>
            <w:tcBorders>
              <w:top w:color="000000" w:sz="4" w:val="single"/>
              <w:left w:color="000000" w:sz="4" w:val="single"/>
              <w:bottom w:color="000000" w:sz="4" w:val="single"/>
              <w:right w:color="000000" w:sz="4" w:val="single"/>
            </w:tcBorders>
            <w:shd w:fill="auto" w:val="clear"/>
          </w:tcPr>
          <w:p w14:paraId="7E010000">
            <w:pPr>
              <w:spacing w:after="0" w:line="240" w:lineRule="auto"/>
              <w:ind/>
              <w:rPr>
                <w:rFonts w:ascii="Times New Roman" w:hAnsi="Times New Roman"/>
                <w:sz w:val="24"/>
              </w:rPr>
            </w:pPr>
            <w:r>
              <w:rPr>
                <w:rFonts w:ascii="Times New Roman" w:hAnsi="Times New Roman"/>
                <w:sz w:val="24"/>
              </w:rPr>
              <w:t>1ч</w:t>
            </w:r>
          </w:p>
        </w:tc>
        <w:tc>
          <w:tcPr>
            <w:tcW w:type="dxa" w:w="1741"/>
            <w:tcBorders>
              <w:top w:color="000000" w:sz="4" w:val="single"/>
              <w:left w:color="000000" w:sz="4" w:val="single"/>
              <w:bottom w:color="000000" w:sz="4" w:val="single"/>
              <w:right w:color="000000" w:sz="4" w:val="single"/>
            </w:tcBorders>
            <w:shd w:fill="auto" w:val="clear"/>
          </w:tcPr>
          <w:p w14:paraId="7F010000">
            <w:pPr>
              <w:spacing w:after="0" w:line="240" w:lineRule="auto"/>
              <w:ind/>
              <w:rPr>
                <w:rFonts w:ascii="Times New Roman" w:hAnsi="Times New Roman"/>
                <w:sz w:val="24"/>
              </w:rPr>
            </w:pPr>
            <w:r>
              <w:rPr>
                <w:rFonts w:ascii="Times New Roman" w:hAnsi="Times New Roman"/>
                <w:sz w:val="24"/>
              </w:rPr>
              <w:t>4.09</w:t>
            </w:r>
          </w:p>
        </w:tc>
        <w:tc>
          <w:tcPr>
            <w:tcW w:type="dxa" w:w="1653"/>
            <w:tcBorders>
              <w:top w:color="000000" w:sz="4" w:val="single"/>
              <w:left w:color="000000" w:sz="4" w:val="single"/>
              <w:bottom w:color="000000" w:sz="4" w:val="single"/>
              <w:right w:color="000000" w:sz="4" w:val="single"/>
            </w:tcBorders>
            <w:shd w:fill="auto" w:val="clear"/>
          </w:tcPr>
          <w:p w14:paraId="80010000">
            <w:pPr>
              <w:spacing w:after="0" w:line="240" w:lineRule="auto"/>
              <w:ind/>
              <w:rPr>
                <w:rFonts w:ascii="Times New Roman" w:hAnsi="Times New Roman"/>
                <w:b w:val="1"/>
                <w:i w:val="1"/>
                <w:sz w:val="24"/>
              </w:rPr>
            </w:pPr>
          </w:p>
        </w:tc>
      </w:tr>
      <w:tr>
        <w:trPr>
          <w:trHeight w:hRule="atLeast" w:val="68"/>
        </w:trPr>
        <w:tc>
          <w:tcPr>
            <w:tcW w:type="dxa" w:w="696"/>
            <w:tcBorders>
              <w:top w:color="000000" w:sz="4" w:val="single"/>
              <w:left w:color="000000" w:sz="4" w:val="single"/>
              <w:bottom w:color="000000" w:sz="4" w:val="single"/>
              <w:right w:color="000000" w:sz="4" w:val="single"/>
            </w:tcBorders>
            <w:shd w:fill="auto" w:val="clear"/>
          </w:tcPr>
          <w:p w14:paraId="81010000">
            <w:pPr>
              <w:spacing w:after="0" w:line="240" w:lineRule="auto"/>
              <w:ind/>
              <w:rPr>
                <w:rFonts w:ascii="Times New Roman" w:hAnsi="Times New Roman"/>
                <w:sz w:val="24"/>
              </w:rPr>
            </w:pPr>
            <w:r>
              <w:rPr>
                <w:rFonts w:ascii="Times New Roman" w:hAnsi="Times New Roman"/>
                <w:sz w:val="24"/>
              </w:rPr>
              <w:t>4.</w:t>
            </w:r>
          </w:p>
        </w:tc>
        <w:tc>
          <w:tcPr>
            <w:tcW w:type="dxa" w:w="3534"/>
            <w:gridSpan w:val="2"/>
            <w:tcBorders>
              <w:top w:color="000000" w:sz="4" w:val="single"/>
              <w:left w:color="000000" w:sz="4" w:val="single"/>
              <w:bottom w:color="000000" w:sz="4" w:val="single"/>
              <w:right w:color="000000" w:sz="4" w:val="single"/>
            </w:tcBorders>
            <w:shd w:fill="auto" w:val="clear"/>
          </w:tcPr>
          <w:p w14:paraId="82010000">
            <w:pPr>
              <w:spacing w:after="0" w:line="240" w:lineRule="auto"/>
              <w:ind/>
              <w:rPr>
                <w:rFonts w:ascii="Times New Roman" w:hAnsi="Times New Roman"/>
                <w:sz w:val="24"/>
              </w:rPr>
            </w:pPr>
            <w:r>
              <w:rPr>
                <w:rFonts w:ascii="Times New Roman" w:hAnsi="Times New Roman"/>
                <w:sz w:val="24"/>
              </w:rPr>
              <w:t>Составление чисел из десятков и единиц. Разложение чисел на круглые десятки и единицы.</w:t>
            </w:r>
          </w:p>
          <w:p w14:paraId="83010000">
            <w:pPr>
              <w:spacing w:after="0" w:line="240" w:lineRule="auto"/>
              <w:ind/>
              <w:rPr>
                <w:rFonts w:ascii="Times New Roman" w:hAnsi="Times New Roman"/>
                <w:sz w:val="24"/>
              </w:rPr>
            </w:pPr>
          </w:p>
        </w:tc>
        <w:tc>
          <w:tcPr>
            <w:tcW w:type="dxa" w:w="4011"/>
            <w:tcBorders>
              <w:top w:color="000000" w:sz="4" w:val="single"/>
              <w:left w:color="000000" w:sz="4" w:val="single"/>
              <w:bottom w:color="000000" w:sz="4" w:val="single"/>
              <w:right w:color="000000" w:sz="4" w:val="single"/>
            </w:tcBorders>
            <w:shd w:fill="auto" w:val="clear"/>
          </w:tcPr>
          <w:p w14:paraId="84010000">
            <w:pPr>
              <w:spacing w:after="0" w:line="240" w:lineRule="auto"/>
              <w:ind/>
              <w:rPr>
                <w:rFonts w:ascii="Times New Roman" w:hAnsi="Times New Roman"/>
                <w:sz w:val="24"/>
              </w:rPr>
            </w:pPr>
            <w:r>
              <w:rPr>
                <w:rFonts w:ascii="Times New Roman" w:hAnsi="Times New Roman"/>
                <w:sz w:val="24"/>
              </w:rPr>
              <w:t>Закрепить знания</w:t>
            </w:r>
            <w:r>
              <w:rPr>
                <w:rFonts w:ascii="Times New Roman" w:hAnsi="Times New Roman"/>
                <w:sz w:val="24"/>
              </w:rPr>
              <w:t xml:space="preserve"> о круглых десятках, учить составлению чисел из десятков и единиц, разложению чисел на десятки и единицы.</w:t>
            </w:r>
          </w:p>
        </w:tc>
        <w:tc>
          <w:tcPr>
            <w:tcW w:type="dxa" w:w="3108"/>
            <w:gridSpan w:val="2"/>
            <w:tcBorders>
              <w:top w:color="000000" w:sz="4" w:val="single"/>
              <w:left w:color="000000" w:sz="4" w:val="single"/>
              <w:bottom w:color="000000" w:sz="4" w:val="single"/>
              <w:right w:color="000000" w:sz="4" w:val="single"/>
            </w:tcBorders>
            <w:shd w:fill="auto" w:val="clear"/>
          </w:tcPr>
          <w:p w14:paraId="85010000">
            <w:pPr>
              <w:spacing w:after="0" w:line="240" w:lineRule="auto"/>
              <w:ind/>
              <w:rPr>
                <w:rFonts w:ascii="Times New Roman" w:hAnsi="Times New Roman"/>
                <w:sz w:val="24"/>
              </w:rPr>
            </w:pPr>
            <w:r>
              <w:rPr>
                <w:rFonts w:ascii="Times New Roman" w:hAnsi="Times New Roman"/>
                <w:sz w:val="24"/>
              </w:rPr>
              <w:t>Работа со счётным материалом (брусками).</w:t>
            </w:r>
          </w:p>
          <w:p w14:paraId="86010000">
            <w:pPr>
              <w:spacing w:after="0" w:line="240" w:lineRule="auto"/>
              <w:ind/>
              <w:rPr>
                <w:rFonts w:ascii="Times New Roman" w:hAnsi="Times New Roman"/>
                <w:sz w:val="24"/>
              </w:rPr>
            </w:pPr>
            <w:r>
              <w:rPr>
                <w:rFonts w:ascii="Times New Roman" w:hAnsi="Times New Roman"/>
                <w:sz w:val="24"/>
              </w:rPr>
              <w:t>Работа с разрядной таблицей.</w:t>
            </w:r>
          </w:p>
          <w:p w14:paraId="87010000">
            <w:pPr>
              <w:spacing w:after="0" w:line="240" w:lineRule="auto"/>
              <w:ind/>
              <w:rPr>
                <w:rFonts w:ascii="Times New Roman" w:hAnsi="Times New Roman"/>
                <w:sz w:val="24"/>
              </w:rPr>
            </w:pPr>
            <w:r>
              <w:rPr>
                <w:rFonts w:ascii="Times New Roman" w:hAnsi="Times New Roman"/>
                <w:sz w:val="24"/>
              </w:rPr>
              <w:t>Работа в тетради.</w:t>
            </w:r>
          </w:p>
          <w:p w14:paraId="88010000">
            <w:pPr>
              <w:spacing w:after="0" w:line="240" w:lineRule="auto"/>
              <w:ind/>
              <w:rPr>
                <w:rFonts w:ascii="Times New Roman" w:hAnsi="Times New Roman"/>
                <w:sz w:val="24"/>
              </w:rPr>
            </w:pPr>
            <w:r>
              <w:rPr>
                <w:rFonts w:ascii="Times New Roman" w:hAnsi="Times New Roman"/>
                <w:sz w:val="24"/>
              </w:rPr>
              <w:t>Работа у доски, составление чисел из десятков и единиц</w:t>
            </w:r>
            <w:r>
              <w:rPr>
                <w:rFonts w:ascii="Times New Roman" w:hAnsi="Times New Roman"/>
                <w:sz w:val="24"/>
              </w:rPr>
              <w:t>.</w:t>
            </w:r>
            <w:r>
              <w:rPr>
                <w:rFonts w:ascii="Times New Roman" w:hAnsi="Times New Roman"/>
                <w:sz w:val="24"/>
              </w:rPr>
              <w:t xml:space="preserve"> </w:t>
            </w:r>
            <w:r>
              <w:rPr>
                <w:rFonts w:ascii="Times New Roman" w:hAnsi="Times New Roman"/>
                <w:sz w:val="24"/>
              </w:rPr>
              <w:t>р</w:t>
            </w:r>
            <w:r>
              <w:rPr>
                <w:rFonts w:ascii="Times New Roman" w:hAnsi="Times New Roman"/>
                <w:sz w:val="24"/>
              </w:rPr>
              <w:t>азложение чисел на круглые десятки и единицы.</w:t>
            </w:r>
          </w:p>
          <w:p w14:paraId="8901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48"/>
            <w:tcBorders>
              <w:top w:color="000000" w:sz="4" w:val="single"/>
              <w:left w:color="000000" w:sz="4" w:val="single"/>
              <w:bottom w:color="000000" w:sz="4" w:val="single"/>
              <w:right w:color="000000" w:sz="4" w:val="single"/>
            </w:tcBorders>
            <w:shd w:fill="auto" w:val="clear"/>
          </w:tcPr>
          <w:p w14:paraId="8A010000">
            <w:pPr>
              <w:spacing w:after="0" w:line="240" w:lineRule="auto"/>
              <w:ind/>
              <w:rPr>
                <w:rFonts w:ascii="Times New Roman" w:hAnsi="Times New Roman"/>
                <w:sz w:val="24"/>
              </w:rPr>
            </w:pPr>
            <w:r>
              <w:rPr>
                <w:rFonts w:ascii="Times New Roman" w:hAnsi="Times New Roman"/>
                <w:sz w:val="24"/>
              </w:rPr>
              <w:t>1ч</w:t>
            </w:r>
          </w:p>
        </w:tc>
        <w:tc>
          <w:tcPr>
            <w:tcW w:type="dxa" w:w="1741"/>
            <w:tcBorders>
              <w:top w:color="000000" w:sz="4" w:val="single"/>
              <w:left w:color="000000" w:sz="4" w:val="single"/>
              <w:bottom w:color="000000" w:sz="4" w:val="single"/>
              <w:right w:color="000000" w:sz="4" w:val="single"/>
            </w:tcBorders>
            <w:shd w:fill="auto" w:val="clear"/>
          </w:tcPr>
          <w:p w14:paraId="8B010000">
            <w:pPr>
              <w:spacing w:after="0" w:line="240" w:lineRule="auto"/>
              <w:ind/>
              <w:rPr>
                <w:rFonts w:ascii="Times New Roman" w:hAnsi="Times New Roman"/>
                <w:sz w:val="24"/>
              </w:rPr>
            </w:pPr>
            <w:r>
              <w:rPr>
                <w:rFonts w:ascii="Times New Roman" w:hAnsi="Times New Roman"/>
                <w:sz w:val="24"/>
              </w:rPr>
              <w:t>5.09</w:t>
            </w:r>
          </w:p>
        </w:tc>
        <w:tc>
          <w:tcPr>
            <w:tcW w:type="dxa" w:w="1653"/>
            <w:tcBorders>
              <w:top w:color="000000" w:sz="4" w:val="single"/>
              <w:left w:color="000000" w:sz="4" w:val="single"/>
              <w:bottom w:color="000000" w:sz="4" w:val="single"/>
              <w:right w:color="000000" w:sz="4" w:val="single"/>
            </w:tcBorders>
            <w:shd w:fill="auto" w:val="clear"/>
          </w:tcPr>
          <w:p w14:paraId="8C010000">
            <w:pPr>
              <w:spacing w:after="0" w:line="240" w:lineRule="auto"/>
              <w:ind/>
              <w:rPr>
                <w:rFonts w:ascii="Times New Roman" w:hAnsi="Times New Roman"/>
                <w:b w:val="1"/>
                <w:i w:val="1"/>
                <w:sz w:val="24"/>
              </w:rPr>
            </w:pPr>
          </w:p>
        </w:tc>
      </w:tr>
      <w:tr>
        <w:trPr>
          <w:trHeight w:hRule="atLeast" w:val="68"/>
        </w:trPr>
        <w:tc>
          <w:tcPr>
            <w:tcW w:type="dxa" w:w="696"/>
            <w:tcBorders>
              <w:top w:color="000000" w:sz="4" w:val="single"/>
              <w:left w:color="000000" w:sz="4" w:val="single"/>
              <w:bottom w:color="000000" w:sz="4" w:val="single"/>
              <w:right w:color="000000" w:sz="4" w:val="single"/>
            </w:tcBorders>
            <w:shd w:fill="auto" w:val="clear"/>
          </w:tcPr>
          <w:p w14:paraId="8D010000">
            <w:pPr>
              <w:spacing w:after="0" w:line="240" w:lineRule="auto"/>
              <w:ind/>
              <w:rPr>
                <w:rFonts w:ascii="Times New Roman" w:hAnsi="Times New Roman"/>
                <w:sz w:val="24"/>
              </w:rPr>
            </w:pPr>
            <w:r>
              <w:rPr>
                <w:rFonts w:ascii="Times New Roman" w:hAnsi="Times New Roman"/>
                <w:sz w:val="24"/>
              </w:rPr>
              <w:t>5.</w:t>
            </w:r>
          </w:p>
        </w:tc>
        <w:tc>
          <w:tcPr>
            <w:tcW w:type="dxa" w:w="3534"/>
            <w:gridSpan w:val="2"/>
            <w:tcBorders>
              <w:top w:color="000000" w:sz="4" w:val="single"/>
              <w:left w:color="000000" w:sz="4" w:val="single"/>
              <w:bottom w:color="000000" w:sz="4" w:val="single"/>
              <w:right w:color="000000" w:sz="4" w:val="single"/>
            </w:tcBorders>
            <w:shd w:fill="auto" w:val="clear"/>
          </w:tcPr>
          <w:p w14:paraId="8E010000">
            <w:pPr>
              <w:spacing w:after="0" w:line="240" w:lineRule="auto"/>
              <w:ind/>
              <w:jc w:val="both"/>
              <w:rPr>
                <w:rFonts w:ascii="Times New Roman" w:hAnsi="Times New Roman"/>
                <w:sz w:val="24"/>
              </w:rPr>
            </w:pPr>
            <w:r>
              <w:rPr>
                <w:rFonts w:ascii="Times New Roman" w:hAnsi="Times New Roman"/>
                <w:sz w:val="24"/>
              </w:rPr>
              <w:t>Составление и решение задач по краткой записи. Решение сложных примеров, содержащих действия одной ступени, действия в скобках.</w:t>
            </w:r>
          </w:p>
          <w:p w14:paraId="8F010000">
            <w:pPr>
              <w:spacing w:after="0" w:line="240" w:lineRule="auto"/>
              <w:ind/>
              <w:jc w:val="both"/>
              <w:rPr>
                <w:rFonts w:ascii="Times New Roman" w:hAnsi="Times New Roman"/>
                <w:sz w:val="24"/>
              </w:rPr>
            </w:pPr>
          </w:p>
        </w:tc>
        <w:tc>
          <w:tcPr>
            <w:tcW w:type="dxa" w:w="4011"/>
            <w:tcBorders>
              <w:top w:color="000000" w:sz="4" w:val="single"/>
              <w:left w:color="000000" w:sz="4" w:val="single"/>
              <w:bottom w:color="000000" w:sz="4" w:val="single"/>
              <w:right w:color="000000" w:sz="4" w:val="single"/>
            </w:tcBorders>
            <w:shd w:fill="auto" w:val="clear"/>
          </w:tcPr>
          <w:p w14:paraId="90010000">
            <w:pPr>
              <w:spacing w:after="0" w:line="240" w:lineRule="auto"/>
              <w:ind w:right="113"/>
              <w:jc w:val="both"/>
              <w:rPr>
                <w:rFonts w:ascii="Times New Roman" w:hAnsi="Times New Roman"/>
                <w:sz w:val="24"/>
              </w:rPr>
            </w:pPr>
            <w:r>
              <w:rPr>
                <w:rFonts w:ascii="Times New Roman" w:hAnsi="Times New Roman"/>
                <w:sz w:val="24"/>
              </w:rPr>
              <w:t xml:space="preserve">Совершенствовать </w:t>
            </w:r>
            <w:r>
              <w:rPr>
                <w:rFonts w:ascii="Times New Roman" w:hAnsi="Times New Roman"/>
                <w:sz w:val="24"/>
              </w:rPr>
              <w:t>вычислительные навыки при решении задач; закрепить умение соблюдать порядок арифметических действий при решении примеров в 2 действия.</w:t>
            </w:r>
          </w:p>
        </w:tc>
        <w:tc>
          <w:tcPr>
            <w:tcW w:type="dxa" w:w="3108"/>
            <w:gridSpan w:val="2"/>
            <w:tcBorders>
              <w:top w:color="000000" w:sz="4" w:val="single"/>
              <w:left w:color="000000" w:sz="4" w:val="single"/>
              <w:bottom w:color="000000" w:sz="4" w:val="single"/>
              <w:right w:color="000000" w:sz="4" w:val="single"/>
            </w:tcBorders>
            <w:shd w:fill="auto" w:val="clear"/>
          </w:tcPr>
          <w:p w14:paraId="91010000">
            <w:pPr>
              <w:spacing w:after="0" w:line="240" w:lineRule="auto"/>
              <w:ind/>
              <w:rPr>
                <w:rFonts w:ascii="Times New Roman" w:hAnsi="Times New Roman"/>
                <w:sz w:val="24"/>
              </w:rPr>
            </w:pPr>
            <w:r>
              <w:rPr>
                <w:rFonts w:ascii="Times New Roman" w:hAnsi="Times New Roman"/>
                <w:sz w:val="24"/>
              </w:rPr>
              <w:t>Работа со счётным материалом.</w:t>
            </w:r>
          </w:p>
          <w:p w14:paraId="92010000">
            <w:pPr>
              <w:spacing w:after="0" w:line="240" w:lineRule="auto"/>
              <w:ind/>
              <w:rPr>
                <w:rFonts w:ascii="Times New Roman" w:hAnsi="Times New Roman"/>
                <w:sz w:val="24"/>
              </w:rPr>
            </w:pPr>
            <w:r>
              <w:rPr>
                <w:rFonts w:ascii="Times New Roman" w:hAnsi="Times New Roman"/>
                <w:sz w:val="24"/>
              </w:rPr>
              <w:t>Работа с игровой таблицей.</w:t>
            </w:r>
          </w:p>
          <w:p w14:paraId="9301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94010000">
            <w:pPr>
              <w:spacing w:after="0" w:line="240" w:lineRule="auto"/>
              <w:ind/>
              <w:rPr>
                <w:rFonts w:ascii="Times New Roman" w:hAnsi="Times New Roman"/>
                <w:sz w:val="24"/>
              </w:rPr>
            </w:pPr>
            <w:r>
              <w:rPr>
                <w:rFonts w:ascii="Times New Roman" w:hAnsi="Times New Roman"/>
                <w:sz w:val="24"/>
              </w:rPr>
              <w:t>Составление и решение задачи.</w:t>
            </w:r>
          </w:p>
          <w:p w14:paraId="95010000">
            <w:pPr>
              <w:spacing w:after="0" w:line="240" w:lineRule="auto"/>
              <w:ind/>
              <w:rPr>
                <w:rFonts w:ascii="Times New Roman" w:hAnsi="Times New Roman"/>
                <w:sz w:val="24"/>
              </w:rPr>
            </w:pPr>
            <w:r>
              <w:rPr>
                <w:rFonts w:ascii="Times New Roman" w:hAnsi="Times New Roman"/>
                <w:sz w:val="24"/>
              </w:rPr>
              <w:t>Решение сложных примеров.</w:t>
            </w:r>
          </w:p>
          <w:p w14:paraId="96010000">
            <w:pPr>
              <w:spacing w:after="0" w:line="240" w:lineRule="auto"/>
              <w:ind/>
              <w:rPr>
                <w:rFonts w:ascii="Times New Roman" w:hAnsi="Times New Roman"/>
                <w:sz w:val="24"/>
              </w:rPr>
            </w:pPr>
            <w:r>
              <w:rPr>
                <w:rFonts w:ascii="Times New Roman" w:hAnsi="Times New Roman"/>
                <w:sz w:val="24"/>
              </w:rPr>
              <w:t>Работа в тетради.</w:t>
            </w:r>
          </w:p>
          <w:p w14:paraId="9701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48"/>
            <w:tcBorders>
              <w:top w:color="000000" w:sz="4" w:val="single"/>
              <w:left w:color="000000" w:sz="4" w:val="single"/>
              <w:bottom w:color="000000" w:sz="4" w:val="single"/>
              <w:right w:color="000000" w:sz="4" w:val="single"/>
            </w:tcBorders>
            <w:shd w:fill="auto" w:val="clear"/>
          </w:tcPr>
          <w:p w14:paraId="98010000">
            <w:pPr>
              <w:spacing w:after="0" w:line="240" w:lineRule="auto"/>
              <w:ind/>
              <w:rPr>
                <w:rFonts w:ascii="Times New Roman" w:hAnsi="Times New Roman"/>
                <w:sz w:val="24"/>
              </w:rPr>
            </w:pPr>
            <w:r>
              <w:rPr>
                <w:rFonts w:ascii="Times New Roman" w:hAnsi="Times New Roman"/>
                <w:sz w:val="24"/>
              </w:rPr>
              <w:t>1ч</w:t>
            </w:r>
          </w:p>
        </w:tc>
        <w:tc>
          <w:tcPr>
            <w:tcW w:type="dxa" w:w="1741"/>
            <w:tcBorders>
              <w:top w:color="000000" w:sz="4" w:val="single"/>
              <w:left w:color="000000" w:sz="4" w:val="single"/>
              <w:bottom w:color="000000" w:sz="4" w:val="single"/>
              <w:right w:color="000000" w:sz="4" w:val="single"/>
            </w:tcBorders>
            <w:shd w:fill="auto" w:val="clear"/>
          </w:tcPr>
          <w:p w14:paraId="99010000">
            <w:pPr>
              <w:spacing w:after="0" w:line="240" w:lineRule="auto"/>
              <w:ind/>
              <w:rPr>
                <w:rFonts w:ascii="Times New Roman" w:hAnsi="Times New Roman"/>
                <w:sz w:val="24"/>
              </w:rPr>
            </w:pPr>
            <w:r>
              <w:rPr>
                <w:rFonts w:ascii="Times New Roman" w:hAnsi="Times New Roman"/>
                <w:sz w:val="24"/>
              </w:rPr>
              <w:t>9.09</w:t>
            </w:r>
          </w:p>
        </w:tc>
        <w:tc>
          <w:tcPr>
            <w:tcW w:type="dxa" w:w="1653"/>
            <w:tcBorders>
              <w:top w:color="000000" w:sz="4" w:val="single"/>
              <w:left w:color="000000" w:sz="4" w:val="single"/>
              <w:bottom w:color="000000" w:sz="4" w:val="single"/>
              <w:right w:color="000000" w:sz="4" w:val="single"/>
            </w:tcBorders>
            <w:shd w:fill="auto" w:val="clear"/>
          </w:tcPr>
          <w:p w14:paraId="9A010000">
            <w:pPr>
              <w:spacing w:after="0" w:line="240" w:lineRule="auto"/>
              <w:ind/>
              <w:rPr>
                <w:rFonts w:ascii="Times New Roman" w:hAnsi="Times New Roman"/>
                <w:b w:val="1"/>
                <w:i w:val="1"/>
                <w:sz w:val="24"/>
              </w:rPr>
            </w:pPr>
          </w:p>
        </w:tc>
      </w:tr>
      <w:tr>
        <w:trPr>
          <w:trHeight w:hRule="atLeast" w:val="1296"/>
        </w:trPr>
        <w:tc>
          <w:tcPr>
            <w:tcW w:type="dxa" w:w="696"/>
            <w:tcBorders>
              <w:top w:color="000000" w:sz="4" w:val="single"/>
              <w:left w:color="000000" w:sz="4" w:val="single"/>
              <w:bottom w:color="000000" w:sz="4" w:val="single"/>
              <w:right w:color="000000" w:sz="4" w:val="single"/>
            </w:tcBorders>
            <w:shd w:fill="auto" w:val="clear"/>
          </w:tcPr>
          <w:p w14:paraId="9B010000">
            <w:pPr>
              <w:spacing w:after="0" w:line="240" w:lineRule="auto"/>
              <w:ind/>
              <w:rPr>
                <w:rFonts w:ascii="Times New Roman" w:hAnsi="Times New Roman"/>
                <w:sz w:val="24"/>
              </w:rPr>
            </w:pPr>
            <w:r>
              <w:rPr>
                <w:rFonts w:ascii="Times New Roman" w:hAnsi="Times New Roman"/>
                <w:sz w:val="24"/>
              </w:rPr>
              <w:t>6.</w:t>
            </w:r>
          </w:p>
        </w:tc>
        <w:tc>
          <w:tcPr>
            <w:tcW w:type="dxa" w:w="3534"/>
            <w:gridSpan w:val="2"/>
            <w:tcBorders>
              <w:top w:color="000000" w:sz="4" w:val="single"/>
              <w:left w:color="000000" w:sz="4" w:val="single"/>
              <w:bottom w:color="000000" w:sz="4" w:val="single"/>
              <w:right w:color="000000" w:sz="4" w:val="single"/>
            </w:tcBorders>
          </w:tcPr>
          <w:p w14:paraId="9C010000">
            <w:pPr>
              <w:spacing w:after="0" w:line="240" w:lineRule="auto"/>
              <w:ind/>
              <w:rPr>
                <w:rFonts w:ascii="Times New Roman" w:hAnsi="Times New Roman"/>
                <w:sz w:val="24"/>
              </w:rPr>
            </w:pPr>
            <w:r>
              <w:rPr>
                <w:rFonts w:ascii="Times New Roman" w:hAnsi="Times New Roman"/>
                <w:sz w:val="24"/>
              </w:rPr>
              <w:t>Присчитывание по 1 в пределах 100. Получение предыдущих и следующих чисел.</w:t>
            </w:r>
          </w:p>
          <w:p w14:paraId="9D010000">
            <w:pPr>
              <w:spacing w:after="0" w:line="240" w:lineRule="auto"/>
              <w:ind/>
              <w:contextualSpacing w:val="1"/>
              <w:rPr>
                <w:rFonts w:ascii="Times New Roman" w:hAnsi="Times New Roman"/>
                <w:sz w:val="24"/>
              </w:rPr>
            </w:pPr>
          </w:p>
        </w:tc>
        <w:tc>
          <w:tcPr>
            <w:tcW w:type="dxa" w:w="4011"/>
            <w:tcBorders>
              <w:top w:color="000000" w:sz="4" w:val="single"/>
              <w:left w:color="000000" w:sz="4" w:val="single"/>
              <w:bottom w:color="000000" w:sz="4" w:val="single"/>
              <w:right w:color="000000" w:sz="4" w:val="single"/>
            </w:tcBorders>
          </w:tcPr>
          <w:p w14:paraId="9E010000">
            <w:pPr>
              <w:spacing w:after="0" w:line="240" w:lineRule="auto"/>
              <w:ind/>
              <w:contextualSpacing w:val="1"/>
              <w:rPr>
                <w:rFonts w:ascii="Times New Roman" w:hAnsi="Times New Roman"/>
                <w:sz w:val="24"/>
              </w:rPr>
            </w:pPr>
            <w:r>
              <w:rPr>
                <w:rFonts w:ascii="Times New Roman" w:hAnsi="Times New Roman"/>
                <w:sz w:val="24"/>
              </w:rPr>
              <w:t xml:space="preserve">Закрепить понятия «предыдущие и следующие числа», счёт от 1 до 100 в прямом и </w:t>
            </w:r>
            <w:r>
              <w:rPr>
                <w:rFonts w:ascii="Times New Roman" w:hAnsi="Times New Roman"/>
                <w:sz w:val="24"/>
              </w:rPr>
              <w:t>обратном порядке, отрабатывать умение присчитывать по 1 в пределах 100.</w:t>
            </w:r>
          </w:p>
        </w:tc>
        <w:tc>
          <w:tcPr>
            <w:tcW w:type="dxa" w:w="3108"/>
            <w:gridSpan w:val="2"/>
            <w:tcBorders>
              <w:top w:color="000000" w:sz="4" w:val="single"/>
              <w:left w:color="000000" w:sz="4" w:val="single"/>
              <w:bottom w:color="000000" w:sz="4" w:val="single"/>
              <w:right w:color="000000" w:sz="4" w:val="single"/>
            </w:tcBorders>
            <w:shd w:fill="auto" w:val="clear"/>
          </w:tcPr>
          <w:p w14:paraId="9F010000">
            <w:pPr>
              <w:spacing w:after="0" w:line="240" w:lineRule="auto"/>
              <w:ind/>
              <w:rPr>
                <w:rFonts w:ascii="Times New Roman" w:hAnsi="Times New Roman"/>
                <w:sz w:val="24"/>
              </w:rPr>
            </w:pPr>
            <w:r>
              <w:rPr>
                <w:rFonts w:ascii="Times New Roman" w:hAnsi="Times New Roman"/>
                <w:sz w:val="24"/>
              </w:rPr>
              <w:t xml:space="preserve">Работа с числовым квадратом «Сотня». </w:t>
            </w:r>
          </w:p>
          <w:p w14:paraId="A0010000">
            <w:pPr>
              <w:spacing w:after="0" w:line="240" w:lineRule="auto"/>
              <w:ind/>
              <w:rPr>
                <w:rFonts w:ascii="Times New Roman" w:hAnsi="Times New Roman"/>
                <w:sz w:val="24"/>
              </w:rPr>
            </w:pPr>
            <w:r>
              <w:rPr>
                <w:rFonts w:ascii="Times New Roman" w:hAnsi="Times New Roman"/>
                <w:sz w:val="24"/>
              </w:rPr>
              <w:t>Работа со счётным материалом.</w:t>
            </w:r>
          </w:p>
          <w:p w14:paraId="A101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A2010000">
            <w:pPr>
              <w:spacing w:after="0" w:line="240" w:lineRule="auto"/>
              <w:ind/>
              <w:rPr>
                <w:rFonts w:ascii="Times New Roman" w:hAnsi="Times New Roman"/>
                <w:sz w:val="24"/>
              </w:rPr>
            </w:pPr>
            <w:r>
              <w:rPr>
                <w:rFonts w:ascii="Times New Roman" w:hAnsi="Times New Roman"/>
                <w:sz w:val="24"/>
              </w:rPr>
              <w:t>Работа в тетради.</w:t>
            </w:r>
          </w:p>
          <w:p w14:paraId="A301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p w14:paraId="A4010000">
            <w:pPr>
              <w:spacing w:after="0" w:line="240" w:lineRule="auto"/>
              <w:ind/>
              <w:rPr>
                <w:rFonts w:ascii="Times New Roman" w:hAnsi="Times New Roman"/>
                <w:sz w:val="24"/>
              </w:rPr>
            </w:pPr>
            <w:r>
              <w:rPr>
                <w:rFonts w:ascii="Times New Roman" w:hAnsi="Times New Roman"/>
                <w:sz w:val="24"/>
              </w:rPr>
              <w:t>Самостоятельная работа в</w:t>
            </w:r>
            <w:r>
              <w:rPr>
                <w:rFonts w:ascii="Times New Roman" w:hAnsi="Times New Roman"/>
                <w:sz w:val="24"/>
              </w:rPr>
              <w:t xml:space="preserve"> тетради.</w:t>
            </w:r>
          </w:p>
        </w:tc>
        <w:tc>
          <w:tcPr>
            <w:tcW w:type="dxa" w:w="1148"/>
            <w:tcBorders>
              <w:top w:color="000000" w:sz="4" w:val="single"/>
              <w:left w:color="000000" w:sz="4" w:val="single"/>
              <w:bottom w:color="000000" w:sz="4" w:val="single"/>
              <w:right w:color="000000" w:sz="4" w:val="single"/>
            </w:tcBorders>
            <w:shd w:fill="auto" w:val="clear"/>
          </w:tcPr>
          <w:p w14:paraId="A5010000">
            <w:pPr>
              <w:spacing w:after="0" w:line="240" w:lineRule="auto"/>
              <w:ind/>
              <w:rPr>
                <w:rFonts w:ascii="Times New Roman" w:hAnsi="Times New Roman"/>
                <w:sz w:val="24"/>
              </w:rPr>
            </w:pPr>
            <w:r>
              <w:rPr>
                <w:rFonts w:ascii="Times New Roman" w:hAnsi="Times New Roman"/>
                <w:sz w:val="24"/>
              </w:rPr>
              <w:t>1ч</w:t>
            </w:r>
          </w:p>
        </w:tc>
        <w:tc>
          <w:tcPr>
            <w:tcW w:type="dxa" w:w="1741"/>
            <w:tcBorders>
              <w:top w:color="000000" w:sz="4" w:val="single"/>
              <w:left w:color="000000" w:sz="4" w:val="single"/>
              <w:bottom w:color="000000" w:sz="4" w:val="single"/>
              <w:right w:color="000000" w:sz="4" w:val="single"/>
            </w:tcBorders>
            <w:shd w:fill="auto" w:val="clear"/>
          </w:tcPr>
          <w:p w14:paraId="A6010000">
            <w:pPr>
              <w:spacing w:after="0" w:line="240" w:lineRule="auto"/>
              <w:ind/>
              <w:rPr>
                <w:rFonts w:ascii="Times New Roman" w:hAnsi="Times New Roman"/>
                <w:sz w:val="24"/>
              </w:rPr>
            </w:pPr>
            <w:r>
              <w:rPr>
                <w:rFonts w:ascii="Times New Roman" w:hAnsi="Times New Roman"/>
                <w:sz w:val="24"/>
              </w:rPr>
              <w:t>10.09</w:t>
            </w:r>
          </w:p>
        </w:tc>
        <w:tc>
          <w:tcPr>
            <w:tcW w:type="dxa" w:w="1653"/>
            <w:tcBorders>
              <w:top w:color="000000" w:sz="4" w:val="single"/>
              <w:left w:color="000000" w:sz="4" w:val="single"/>
              <w:bottom w:color="000000" w:sz="4" w:val="single"/>
              <w:right w:color="000000" w:sz="4" w:val="single"/>
            </w:tcBorders>
            <w:shd w:fill="auto" w:val="clear"/>
          </w:tcPr>
          <w:p w14:paraId="A7010000">
            <w:pPr>
              <w:spacing w:after="0" w:line="240" w:lineRule="auto"/>
              <w:ind/>
              <w:rPr>
                <w:rFonts w:ascii="Times New Roman" w:hAnsi="Times New Roman"/>
                <w:b w:val="1"/>
                <w:i w:val="1"/>
                <w:sz w:val="24"/>
              </w:rPr>
            </w:pPr>
          </w:p>
        </w:tc>
      </w:tr>
      <w:tr>
        <w:trPr>
          <w:trHeight w:hRule="atLeast" w:val="68"/>
        </w:trPr>
        <w:tc>
          <w:tcPr>
            <w:tcW w:type="dxa" w:w="696"/>
            <w:tcBorders>
              <w:top w:color="000000" w:sz="4" w:val="single"/>
              <w:left w:color="000000" w:sz="4" w:val="single"/>
              <w:bottom w:color="000000" w:sz="4" w:val="single"/>
              <w:right w:color="000000" w:sz="4" w:val="single"/>
            </w:tcBorders>
            <w:shd w:fill="auto" w:val="clear"/>
          </w:tcPr>
          <w:p w14:paraId="A8010000">
            <w:pPr>
              <w:spacing w:after="0" w:line="240" w:lineRule="auto"/>
              <w:ind/>
              <w:rPr>
                <w:rFonts w:ascii="Times New Roman" w:hAnsi="Times New Roman"/>
                <w:i w:val="1"/>
                <w:sz w:val="24"/>
              </w:rPr>
            </w:pPr>
            <w:r>
              <w:rPr>
                <w:rFonts w:ascii="Times New Roman" w:hAnsi="Times New Roman"/>
                <w:sz w:val="24"/>
              </w:rPr>
              <w:t>7</w:t>
            </w:r>
            <w:r>
              <w:rPr>
                <w:rFonts w:ascii="Times New Roman" w:hAnsi="Times New Roman"/>
                <w:i w:val="1"/>
                <w:sz w:val="24"/>
              </w:rPr>
              <w:t>.</w:t>
            </w:r>
          </w:p>
        </w:tc>
        <w:tc>
          <w:tcPr>
            <w:tcW w:type="dxa" w:w="3534"/>
            <w:gridSpan w:val="2"/>
            <w:tcBorders>
              <w:top w:color="000000" w:sz="4" w:val="single"/>
              <w:left w:color="000000" w:sz="4" w:val="single"/>
              <w:bottom w:color="000000" w:sz="4" w:val="single"/>
              <w:right w:color="000000" w:sz="4" w:val="single"/>
            </w:tcBorders>
          </w:tcPr>
          <w:p w14:paraId="A9010000">
            <w:pPr>
              <w:spacing w:after="0" w:line="240" w:lineRule="auto"/>
              <w:ind/>
              <w:contextualSpacing w:val="1"/>
              <w:rPr>
                <w:rFonts w:ascii="Times New Roman" w:hAnsi="Times New Roman"/>
                <w:sz w:val="24"/>
              </w:rPr>
            </w:pPr>
            <w:r>
              <w:rPr>
                <w:rFonts w:ascii="Times New Roman" w:hAnsi="Times New Roman"/>
                <w:sz w:val="24"/>
              </w:rPr>
              <w:t xml:space="preserve"> Сложение и вычитание в пределах 100 без перехода через разряд. </w:t>
            </w:r>
          </w:p>
          <w:p w14:paraId="AA010000">
            <w:pPr>
              <w:spacing w:after="0" w:line="240" w:lineRule="auto"/>
              <w:ind/>
              <w:contextualSpacing w:val="1"/>
              <w:rPr>
                <w:rFonts w:ascii="Times New Roman" w:hAnsi="Times New Roman"/>
                <w:b w:val="1"/>
                <w:sz w:val="24"/>
              </w:rPr>
            </w:pPr>
          </w:p>
        </w:tc>
        <w:tc>
          <w:tcPr>
            <w:tcW w:type="dxa" w:w="4011"/>
            <w:tcBorders>
              <w:top w:color="000000" w:sz="4" w:val="single"/>
              <w:left w:color="000000" w:sz="4" w:val="single"/>
              <w:bottom w:color="000000" w:sz="4" w:val="single"/>
              <w:right w:color="000000" w:sz="4" w:val="single"/>
            </w:tcBorders>
          </w:tcPr>
          <w:p w14:paraId="AB010000">
            <w:pPr>
              <w:spacing w:after="0" w:line="240" w:lineRule="auto"/>
              <w:ind/>
              <w:contextualSpacing w:val="1"/>
              <w:rPr>
                <w:rFonts w:ascii="Times New Roman" w:hAnsi="Times New Roman"/>
                <w:sz w:val="24"/>
              </w:rPr>
            </w:pPr>
            <w:r>
              <w:rPr>
                <w:rFonts w:ascii="Times New Roman" w:hAnsi="Times New Roman"/>
                <w:sz w:val="24"/>
              </w:rPr>
              <w:t>Закрепить приёмы сложения и вычитания чисел без перехода через разряд в пределах 100.</w:t>
            </w:r>
          </w:p>
        </w:tc>
        <w:tc>
          <w:tcPr>
            <w:tcW w:type="dxa" w:w="3108"/>
            <w:gridSpan w:val="2"/>
            <w:tcBorders>
              <w:top w:color="000000" w:sz="4" w:val="single"/>
              <w:left w:color="000000" w:sz="4" w:val="single"/>
              <w:bottom w:color="000000" w:sz="4" w:val="single"/>
              <w:right w:color="000000" w:sz="4" w:val="single"/>
            </w:tcBorders>
            <w:shd w:fill="auto" w:val="clear"/>
          </w:tcPr>
          <w:p w14:paraId="AC010000">
            <w:pPr>
              <w:spacing w:after="0" w:line="240" w:lineRule="auto"/>
              <w:ind/>
              <w:rPr>
                <w:rFonts w:ascii="Times New Roman" w:hAnsi="Times New Roman"/>
                <w:sz w:val="24"/>
              </w:rPr>
            </w:pPr>
            <w:r>
              <w:rPr>
                <w:rFonts w:ascii="Times New Roman" w:hAnsi="Times New Roman"/>
                <w:sz w:val="24"/>
              </w:rPr>
              <w:t>Работа с игровой таблицей.</w:t>
            </w:r>
          </w:p>
          <w:p w14:paraId="AD010000">
            <w:pPr>
              <w:spacing w:after="0" w:line="240" w:lineRule="auto"/>
              <w:ind/>
              <w:rPr>
                <w:rFonts w:ascii="Times New Roman" w:hAnsi="Times New Roman"/>
                <w:sz w:val="24"/>
              </w:rPr>
            </w:pPr>
            <w:r>
              <w:rPr>
                <w:rFonts w:ascii="Times New Roman" w:hAnsi="Times New Roman"/>
                <w:sz w:val="24"/>
              </w:rPr>
              <w:t>Работа у доски, решение примеров, задачи.</w:t>
            </w:r>
          </w:p>
          <w:p w14:paraId="AE010000">
            <w:pPr>
              <w:spacing w:after="0" w:line="240" w:lineRule="auto"/>
              <w:ind/>
              <w:rPr>
                <w:rFonts w:ascii="Times New Roman" w:hAnsi="Times New Roman"/>
                <w:sz w:val="24"/>
              </w:rPr>
            </w:pPr>
            <w:r>
              <w:rPr>
                <w:rFonts w:ascii="Times New Roman" w:hAnsi="Times New Roman"/>
                <w:sz w:val="24"/>
              </w:rPr>
              <w:t xml:space="preserve"> </w:t>
            </w:r>
            <w:r>
              <w:rPr>
                <w:rFonts w:ascii="Times New Roman" w:hAnsi="Times New Roman"/>
                <w:sz w:val="24"/>
              </w:rPr>
              <w:t>Самостоятельная работа в тетради.</w:t>
            </w:r>
          </w:p>
          <w:p w14:paraId="AF01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p w14:paraId="B0010000">
            <w:pPr>
              <w:spacing w:after="0" w:line="240" w:lineRule="auto"/>
              <w:ind/>
              <w:rPr>
                <w:rFonts w:ascii="Times New Roman" w:hAnsi="Times New Roman"/>
                <w:sz w:val="24"/>
              </w:rPr>
            </w:pPr>
            <w:r>
              <w:rPr>
                <w:rFonts w:ascii="Times New Roman" w:hAnsi="Times New Roman"/>
                <w:sz w:val="24"/>
              </w:rPr>
              <w:t>Работа с карточками.</w:t>
            </w:r>
          </w:p>
        </w:tc>
        <w:tc>
          <w:tcPr>
            <w:tcW w:type="dxa" w:w="1148"/>
            <w:tcBorders>
              <w:top w:color="000000" w:sz="4" w:val="single"/>
              <w:left w:color="000000" w:sz="4" w:val="single"/>
              <w:bottom w:color="000000" w:sz="4" w:val="single"/>
              <w:right w:color="000000" w:sz="4" w:val="single"/>
            </w:tcBorders>
            <w:shd w:fill="auto" w:val="clear"/>
          </w:tcPr>
          <w:p w14:paraId="B1010000">
            <w:pPr>
              <w:spacing w:after="0" w:line="240" w:lineRule="auto"/>
              <w:ind/>
              <w:rPr>
                <w:rFonts w:ascii="Times New Roman" w:hAnsi="Times New Roman"/>
                <w:sz w:val="24"/>
              </w:rPr>
            </w:pPr>
            <w:r>
              <w:rPr>
                <w:rFonts w:ascii="Times New Roman" w:hAnsi="Times New Roman"/>
                <w:sz w:val="24"/>
              </w:rPr>
              <w:t>1ч</w:t>
            </w:r>
          </w:p>
        </w:tc>
        <w:tc>
          <w:tcPr>
            <w:tcW w:type="dxa" w:w="1741"/>
            <w:tcBorders>
              <w:top w:color="000000" w:sz="4" w:val="single"/>
              <w:left w:color="000000" w:sz="4" w:val="single"/>
              <w:bottom w:color="000000" w:sz="4" w:val="single"/>
              <w:right w:color="000000" w:sz="4" w:val="single"/>
            </w:tcBorders>
            <w:shd w:fill="auto" w:val="clear"/>
          </w:tcPr>
          <w:p w14:paraId="B2010000">
            <w:pPr>
              <w:spacing w:after="0" w:line="240" w:lineRule="auto"/>
              <w:ind/>
              <w:rPr>
                <w:rFonts w:ascii="Times New Roman" w:hAnsi="Times New Roman"/>
                <w:sz w:val="24"/>
              </w:rPr>
            </w:pPr>
            <w:r>
              <w:rPr>
                <w:rFonts w:ascii="Times New Roman" w:hAnsi="Times New Roman"/>
                <w:sz w:val="24"/>
              </w:rPr>
              <w:t>11.09</w:t>
            </w:r>
          </w:p>
        </w:tc>
        <w:tc>
          <w:tcPr>
            <w:tcW w:type="dxa" w:w="1653"/>
            <w:tcBorders>
              <w:top w:color="000000" w:sz="4" w:val="single"/>
              <w:left w:color="000000" w:sz="4" w:val="single"/>
              <w:bottom w:color="000000" w:sz="4" w:val="single"/>
              <w:right w:color="000000" w:sz="4" w:val="single"/>
            </w:tcBorders>
            <w:shd w:fill="auto" w:val="clear"/>
          </w:tcPr>
          <w:p w14:paraId="B3010000">
            <w:pPr>
              <w:spacing w:after="0" w:line="240" w:lineRule="auto"/>
              <w:ind/>
              <w:rPr>
                <w:rFonts w:ascii="Times New Roman" w:hAnsi="Times New Roman"/>
                <w:b w:val="1"/>
                <w:i w:val="1"/>
                <w:sz w:val="24"/>
              </w:rPr>
            </w:pPr>
          </w:p>
        </w:tc>
      </w:tr>
      <w:tr>
        <w:trPr>
          <w:trHeight w:hRule="atLeast" w:val="26"/>
        </w:trPr>
        <w:tc>
          <w:tcPr>
            <w:tcW w:type="dxa" w:w="696"/>
            <w:tcBorders>
              <w:top w:color="000000" w:sz="4" w:val="single"/>
              <w:left w:color="000000" w:sz="4" w:val="single"/>
              <w:bottom w:color="000000" w:sz="4" w:val="single"/>
              <w:right w:color="000000" w:sz="4" w:val="single"/>
            </w:tcBorders>
            <w:shd w:fill="auto" w:val="clear"/>
          </w:tcPr>
          <w:p w14:paraId="B4010000">
            <w:pPr>
              <w:spacing w:after="0" w:line="240" w:lineRule="auto"/>
              <w:ind/>
              <w:rPr>
                <w:rFonts w:ascii="Times New Roman" w:hAnsi="Times New Roman"/>
                <w:sz w:val="24"/>
              </w:rPr>
            </w:pPr>
            <w:r>
              <w:rPr>
                <w:rFonts w:ascii="Times New Roman" w:hAnsi="Times New Roman"/>
                <w:sz w:val="24"/>
              </w:rPr>
              <w:t>8.</w:t>
            </w:r>
          </w:p>
        </w:tc>
        <w:tc>
          <w:tcPr>
            <w:tcW w:type="dxa" w:w="3534"/>
            <w:gridSpan w:val="2"/>
            <w:tcBorders>
              <w:top w:color="000000" w:sz="4" w:val="single"/>
              <w:left w:color="000000" w:sz="4" w:val="single"/>
              <w:bottom w:color="000000" w:sz="4" w:val="single"/>
              <w:right w:color="000000" w:sz="4" w:val="single"/>
            </w:tcBorders>
            <w:shd w:fill="auto" w:val="clear"/>
          </w:tcPr>
          <w:p w14:paraId="B5010000">
            <w:pPr>
              <w:spacing w:after="0" w:line="240" w:lineRule="auto"/>
              <w:ind/>
              <w:rPr>
                <w:rFonts w:ascii="Times New Roman" w:hAnsi="Times New Roman"/>
                <w:sz w:val="24"/>
              </w:rPr>
            </w:pPr>
            <w:r>
              <w:rPr>
                <w:rFonts w:ascii="Times New Roman" w:hAnsi="Times New Roman"/>
                <w:sz w:val="24"/>
              </w:rPr>
              <w:t xml:space="preserve">Сложение и вычитание в пределах 20 с переходом через разряд. Отрезок. </w:t>
            </w:r>
          </w:p>
          <w:p w14:paraId="B6010000">
            <w:pPr>
              <w:spacing w:after="0" w:line="240" w:lineRule="auto"/>
              <w:ind/>
              <w:rPr>
                <w:rFonts w:ascii="Times New Roman" w:hAnsi="Times New Roman"/>
                <w:sz w:val="24"/>
              </w:rPr>
            </w:pPr>
          </w:p>
        </w:tc>
        <w:tc>
          <w:tcPr>
            <w:tcW w:type="dxa" w:w="4011"/>
            <w:tcBorders>
              <w:top w:color="000000" w:sz="4" w:val="single"/>
              <w:left w:color="000000" w:sz="4" w:val="single"/>
              <w:bottom w:color="000000" w:sz="4" w:val="single"/>
              <w:right w:color="000000" w:sz="4" w:val="single"/>
            </w:tcBorders>
            <w:shd w:fill="auto" w:val="clear"/>
          </w:tcPr>
          <w:p w14:paraId="B7010000">
            <w:pPr>
              <w:spacing w:after="0" w:line="240" w:lineRule="auto"/>
              <w:ind/>
              <w:rPr>
                <w:rFonts w:ascii="Times New Roman" w:hAnsi="Times New Roman"/>
                <w:sz w:val="24"/>
              </w:rPr>
            </w:pPr>
            <w:r>
              <w:rPr>
                <w:rFonts w:ascii="Times New Roman" w:hAnsi="Times New Roman"/>
                <w:sz w:val="24"/>
              </w:rPr>
              <w:t>Закрепить приёмы сложения и    вычитания чисел с переходом через разряд</w:t>
            </w:r>
            <w:r>
              <w:rPr>
                <w:rFonts w:ascii="Times New Roman" w:hAnsi="Times New Roman"/>
                <w:sz w:val="24"/>
              </w:rPr>
              <w:t xml:space="preserve"> при решении примеров и задач в пределах 20.</w:t>
            </w:r>
          </w:p>
        </w:tc>
        <w:tc>
          <w:tcPr>
            <w:tcW w:type="dxa" w:w="3108"/>
            <w:gridSpan w:val="2"/>
            <w:tcBorders>
              <w:top w:color="000000" w:sz="4" w:val="single"/>
              <w:left w:color="000000" w:sz="4" w:val="single"/>
              <w:bottom w:color="000000" w:sz="4" w:val="single"/>
              <w:right w:color="000000" w:sz="4" w:val="single"/>
            </w:tcBorders>
            <w:shd w:fill="auto" w:val="clear"/>
          </w:tcPr>
          <w:p w14:paraId="B8010000">
            <w:pPr>
              <w:spacing w:after="0" w:line="240" w:lineRule="auto"/>
              <w:ind/>
              <w:rPr>
                <w:rFonts w:ascii="Times New Roman" w:hAnsi="Times New Roman"/>
                <w:sz w:val="24"/>
              </w:rPr>
            </w:pPr>
            <w:r>
              <w:rPr>
                <w:rFonts w:ascii="Times New Roman" w:hAnsi="Times New Roman"/>
                <w:sz w:val="24"/>
              </w:rPr>
              <w:t>Работа по карточкам «Состав чисел».</w:t>
            </w:r>
          </w:p>
          <w:p w14:paraId="B9010000">
            <w:pPr>
              <w:spacing w:after="0" w:line="240" w:lineRule="auto"/>
              <w:ind/>
              <w:rPr>
                <w:rFonts w:ascii="Times New Roman" w:hAnsi="Times New Roman"/>
                <w:sz w:val="24"/>
              </w:rPr>
            </w:pPr>
            <w:r>
              <w:rPr>
                <w:rFonts w:ascii="Times New Roman" w:hAnsi="Times New Roman"/>
                <w:sz w:val="24"/>
              </w:rPr>
              <w:t>Работа с таблицей сложения.</w:t>
            </w:r>
          </w:p>
          <w:p w14:paraId="BA010000">
            <w:pPr>
              <w:spacing w:after="0" w:line="240" w:lineRule="auto"/>
              <w:ind/>
              <w:rPr>
                <w:rFonts w:ascii="Times New Roman" w:hAnsi="Times New Roman"/>
                <w:sz w:val="24"/>
              </w:rPr>
            </w:pPr>
            <w:r>
              <w:rPr>
                <w:rFonts w:ascii="Times New Roman" w:hAnsi="Times New Roman"/>
                <w:sz w:val="24"/>
              </w:rPr>
              <w:t xml:space="preserve">Работа со счётным материалом. </w:t>
            </w:r>
          </w:p>
          <w:p w14:paraId="BB01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BC010000">
            <w:pPr>
              <w:spacing w:after="0" w:line="240" w:lineRule="auto"/>
              <w:ind/>
              <w:rPr>
                <w:rFonts w:ascii="Times New Roman" w:hAnsi="Times New Roman"/>
                <w:sz w:val="24"/>
              </w:rPr>
            </w:pPr>
            <w:r>
              <w:rPr>
                <w:rFonts w:ascii="Times New Roman" w:hAnsi="Times New Roman"/>
                <w:sz w:val="24"/>
              </w:rPr>
              <w:t xml:space="preserve"> Самостоятельная работа в тетради.</w:t>
            </w:r>
          </w:p>
          <w:p w14:paraId="BD01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p w14:paraId="BE010000">
            <w:pPr>
              <w:spacing w:after="0" w:line="240" w:lineRule="auto"/>
              <w:ind/>
              <w:rPr>
                <w:rFonts w:ascii="Times New Roman" w:hAnsi="Times New Roman"/>
                <w:sz w:val="24"/>
              </w:rPr>
            </w:pPr>
            <w:r>
              <w:rPr>
                <w:rFonts w:ascii="Times New Roman" w:hAnsi="Times New Roman"/>
                <w:sz w:val="24"/>
              </w:rPr>
              <w:t xml:space="preserve">Работа </w:t>
            </w:r>
            <w:r>
              <w:rPr>
                <w:rFonts w:ascii="Times New Roman" w:hAnsi="Times New Roman"/>
                <w:sz w:val="24"/>
              </w:rPr>
              <w:t>с геометрическим, построение отрезков заданной длины.</w:t>
            </w:r>
          </w:p>
        </w:tc>
        <w:tc>
          <w:tcPr>
            <w:tcW w:type="dxa" w:w="1148"/>
            <w:tcBorders>
              <w:top w:color="000000" w:sz="4" w:val="single"/>
              <w:left w:color="000000" w:sz="4" w:val="single"/>
              <w:bottom w:color="000000" w:sz="4" w:val="single"/>
              <w:right w:color="000000" w:sz="4" w:val="single"/>
            </w:tcBorders>
            <w:shd w:fill="auto" w:val="clear"/>
          </w:tcPr>
          <w:p w14:paraId="BF010000">
            <w:pPr>
              <w:spacing w:after="0" w:line="240" w:lineRule="auto"/>
              <w:ind/>
              <w:rPr>
                <w:rFonts w:ascii="Times New Roman" w:hAnsi="Times New Roman"/>
                <w:sz w:val="24"/>
              </w:rPr>
            </w:pPr>
            <w:r>
              <w:rPr>
                <w:rFonts w:ascii="Times New Roman" w:hAnsi="Times New Roman"/>
                <w:sz w:val="24"/>
              </w:rPr>
              <w:t>1ч</w:t>
            </w:r>
          </w:p>
        </w:tc>
        <w:tc>
          <w:tcPr>
            <w:tcW w:type="dxa" w:w="1741"/>
            <w:tcBorders>
              <w:top w:color="000000" w:sz="4" w:val="single"/>
              <w:left w:color="000000" w:sz="4" w:val="single"/>
              <w:bottom w:color="000000" w:sz="4" w:val="single"/>
              <w:right w:color="000000" w:sz="4" w:val="single"/>
            </w:tcBorders>
            <w:shd w:fill="auto" w:val="clear"/>
          </w:tcPr>
          <w:p w14:paraId="C0010000">
            <w:pPr>
              <w:spacing w:after="0" w:line="240" w:lineRule="auto"/>
              <w:ind/>
              <w:rPr>
                <w:rFonts w:ascii="Times New Roman" w:hAnsi="Times New Roman"/>
                <w:sz w:val="24"/>
              </w:rPr>
            </w:pPr>
            <w:r>
              <w:rPr>
                <w:rFonts w:ascii="Times New Roman" w:hAnsi="Times New Roman"/>
                <w:sz w:val="24"/>
              </w:rPr>
              <w:t>12.09</w:t>
            </w:r>
          </w:p>
        </w:tc>
        <w:tc>
          <w:tcPr>
            <w:tcW w:type="dxa" w:w="1653"/>
            <w:tcBorders>
              <w:top w:color="000000" w:sz="4" w:val="single"/>
              <w:left w:color="000000" w:sz="4" w:val="single"/>
              <w:bottom w:color="000000" w:sz="4" w:val="single"/>
              <w:right w:color="000000" w:sz="4" w:val="single"/>
            </w:tcBorders>
            <w:shd w:fill="auto" w:val="clear"/>
          </w:tcPr>
          <w:p w14:paraId="C1010000">
            <w:pPr>
              <w:spacing w:after="0" w:line="240" w:lineRule="auto"/>
              <w:ind/>
              <w:rPr>
                <w:rFonts w:ascii="Times New Roman" w:hAnsi="Times New Roman"/>
                <w:b w:val="1"/>
                <w:i w:val="1"/>
                <w:sz w:val="24"/>
              </w:rPr>
            </w:pPr>
          </w:p>
        </w:tc>
      </w:tr>
      <w:tr>
        <w:trPr>
          <w:trHeight w:hRule="atLeast" w:val="462"/>
        </w:trPr>
        <w:tc>
          <w:tcPr>
            <w:tcW w:type="dxa" w:w="696"/>
            <w:tcBorders>
              <w:top w:color="000000" w:sz="4" w:val="single"/>
              <w:left w:color="000000" w:sz="4" w:val="single"/>
              <w:bottom w:color="000000" w:sz="4" w:val="single"/>
              <w:right w:color="000000" w:sz="4" w:val="single"/>
            </w:tcBorders>
            <w:shd w:fill="auto" w:val="clear"/>
          </w:tcPr>
          <w:p w14:paraId="C2010000">
            <w:pPr>
              <w:spacing w:after="0" w:line="240" w:lineRule="auto"/>
              <w:ind/>
              <w:rPr>
                <w:rFonts w:ascii="Times New Roman" w:hAnsi="Times New Roman"/>
                <w:sz w:val="24"/>
              </w:rPr>
            </w:pPr>
            <w:r>
              <w:rPr>
                <w:rFonts w:ascii="Times New Roman" w:hAnsi="Times New Roman"/>
                <w:sz w:val="24"/>
              </w:rPr>
              <w:t>9.</w:t>
            </w:r>
          </w:p>
        </w:tc>
        <w:tc>
          <w:tcPr>
            <w:tcW w:type="dxa" w:w="3534"/>
            <w:gridSpan w:val="2"/>
            <w:tcBorders>
              <w:top w:color="000000" w:sz="4" w:val="single"/>
              <w:left w:color="000000" w:sz="4" w:val="single"/>
              <w:bottom w:color="000000" w:sz="4" w:val="single"/>
              <w:right w:color="000000" w:sz="4" w:val="single"/>
            </w:tcBorders>
            <w:shd w:fill="auto" w:val="clear"/>
          </w:tcPr>
          <w:p w14:paraId="C3010000">
            <w:pPr>
              <w:spacing w:after="0" w:line="240" w:lineRule="auto"/>
              <w:ind/>
              <w:rPr>
                <w:rFonts w:ascii="Times New Roman" w:hAnsi="Times New Roman"/>
                <w:sz w:val="24"/>
              </w:rPr>
            </w:pPr>
            <w:r>
              <w:rPr>
                <w:rFonts w:ascii="Times New Roman" w:hAnsi="Times New Roman"/>
                <w:sz w:val="24"/>
              </w:rPr>
              <w:t>Контрольная работа по теме «Нумерация.</w:t>
            </w:r>
            <w:r>
              <w:t xml:space="preserve"> </w:t>
            </w:r>
            <w:r>
              <w:rPr>
                <w:rFonts w:ascii="Times New Roman" w:hAnsi="Times New Roman"/>
                <w:sz w:val="24"/>
              </w:rPr>
              <w:t>Сложение и вычитание чисел в пределах 100 без перехода через разряд».</w:t>
            </w:r>
          </w:p>
        </w:tc>
        <w:tc>
          <w:tcPr>
            <w:tcW w:type="dxa" w:w="4011"/>
            <w:tcBorders>
              <w:top w:color="000000" w:sz="4" w:val="single"/>
              <w:left w:color="000000" w:sz="4" w:val="single"/>
              <w:bottom w:color="000000" w:sz="4" w:val="single"/>
              <w:right w:color="000000" w:sz="4" w:val="single"/>
            </w:tcBorders>
            <w:shd w:fill="auto" w:val="clear"/>
          </w:tcPr>
          <w:p w14:paraId="C4010000">
            <w:pPr>
              <w:spacing w:after="0" w:line="240" w:lineRule="auto"/>
              <w:ind/>
              <w:rPr>
                <w:rFonts w:ascii="Times New Roman" w:hAnsi="Times New Roman"/>
                <w:sz w:val="24"/>
              </w:rPr>
            </w:pPr>
            <w:r>
              <w:rPr>
                <w:rFonts w:ascii="Times New Roman" w:hAnsi="Times New Roman"/>
                <w:sz w:val="24"/>
              </w:rPr>
              <w:t xml:space="preserve">Проверить знания по теме «Нумерация. Сложение и вычитание чисел в пределах 100 </w:t>
            </w:r>
            <w:r>
              <w:rPr>
                <w:rFonts w:ascii="Times New Roman" w:hAnsi="Times New Roman"/>
                <w:sz w:val="24"/>
              </w:rPr>
              <w:t>без перехода через разряд».</w:t>
            </w:r>
          </w:p>
        </w:tc>
        <w:tc>
          <w:tcPr>
            <w:tcW w:type="dxa" w:w="3108"/>
            <w:gridSpan w:val="2"/>
            <w:tcBorders>
              <w:top w:color="000000" w:sz="4" w:val="single"/>
              <w:left w:color="000000" w:sz="4" w:val="single"/>
              <w:bottom w:color="000000" w:sz="4" w:val="single"/>
              <w:right w:color="000000" w:sz="4" w:val="single"/>
            </w:tcBorders>
            <w:shd w:fill="auto" w:val="clear"/>
          </w:tcPr>
          <w:p w14:paraId="C5010000">
            <w:pPr>
              <w:spacing w:after="0" w:line="240" w:lineRule="auto"/>
              <w:ind/>
              <w:rPr>
                <w:rFonts w:ascii="Times New Roman" w:hAnsi="Times New Roman"/>
                <w:sz w:val="24"/>
              </w:rPr>
            </w:pPr>
            <w:r>
              <w:rPr>
                <w:rFonts w:ascii="Times New Roman" w:hAnsi="Times New Roman"/>
                <w:sz w:val="24"/>
              </w:rPr>
              <w:t>Самостоятельная работа</w:t>
            </w:r>
          </w:p>
          <w:p w14:paraId="C6010000">
            <w:pPr>
              <w:spacing w:after="0" w:line="240" w:lineRule="auto"/>
              <w:ind/>
              <w:rPr>
                <w:rFonts w:ascii="Times New Roman" w:hAnsi="Times New Roman"/>
                <w:sz w:val="24"/>
              </w:rPr>
            </w:pPr>
            <w:r>
              <w:rPr>
                <w:rFonts w:ascii="Times New Roman" w:hAnsi="Times New Roman"/>
                <w:sz w:val="24"/>
              </w:rPr>
              <w:t>по карточкам.</w:t>
            </w:r>
          </w:p>
          <w:p w14:paraId="C7010000">
            <w:pPr>
              <w:spacing w:after="0" w:line="240" w:lineRule="auto"/>
              <w:ind/>
              <w:rPr>
                <w:rFonts w:ascii="Times New Roman" w:hAnsi="Times New Roman"/>
                <w:sz w:val="24"/>
              </w:rPr>
            </w:pPr>
            <w:r>
              <w:rPr>
                <w:rFonts w:ascii="Times New Roman" w:hAnsi="Times New Roman"/>
                <w:sz w:val="24"/>
              </w:rPr>
              <w:t>Практическая работа с линейкой; счётами.</w:t>
            </w:r>
          </w:p>
        </w:tc>
        <w:tc>
          <w:tcPr>
            <w:tcW w:type="dxa" w:w="1148"/>
            <w:tcBorders>
              <w:top w:color="000000" w:sz="4" w:val="single"/>
              <w:left w:color="000000" w:sz="4" w:val="single"/>
              <w:bottom w:color="000000" w:sz="4" w:val="single"/>
              <w:right w:color="000000" w:sz="4" w:val="single"/>
            </w:tcBorders>
            <w:shd w:fill="auto" w:val="clear"/>
          </w:tcPr>
          <w:p w14:paraId="C8010000">
            <w:pPr>
              <w:spacing w:after="0" w:line="240" w:lineRule="auto"/>
              <w:ind/>
              <w:rPr>
                <w:rFonts w:ascii="Times New Roman" w:hAnsi="Times New Roman"/>
                <w:sz w:val="24"/>
              </w:rPr>
            </w:pPr>
            <w:r>
              <w:rPr>
                <w:rFonts w:ascii="Times New Roman" w:hAnsi="Times New Roman"/>
                <w:sz w:val="24"/>
              </w:rPr>
              <w:t>1ч</w:t>
            </w:r>
          </w:p>
        </w:tc>
        <w:tc>
          <w:tcPr>
            <w:tcW w:type="dxa" w:w="1741"/>
            <w:tcBorders>
              <w:top w:color="000000" w:sz="4" w:val="single"/>
              <w:left w:color="000000" w:sz="4" w:val="single"/>
              <w:bottom w:color="000000" w:sz="4" w:val="single"/>
              <w:right w:color="000000" w:sz="4" w:val="single"/>
            </w:tcBorders>
            <w:shd w:fill="auto" w:val="clear"/>
          </w:tcPr>
          <w:p w14:paraId="C9010000">
            <w:pPr>
              <w:spacing w:after="0" w:line="240" w:lineRule="auto"/>
              <w:ind/>
              <w:rPr>
                <w:rFonts w:ascii="Times New Roman" w:hAnsi="Times New Roman"/>
                <w:sz w:val="24"/>
              </w:rPr>
            </w:pPr>
            <w:r>
              <w:rPr>
                <w:rFonts w:ascii="Times New Roman" w:hAnsi="Times New Roman"/>
                <w:sz w:val="24"/>
              </w:rPr>
              <w:t>16.09</w:t>
            </w:r>
          </w:p>
        </w:tc>
        <w:tc>
          <w:tcPr>
            <w:tcW w:type="dxa" w:w="1653"/>
            <w:tcBorders>
              <w:top w:color="000000" w:sz="4" w:val="single"/>
              <w:left w:color="000000" w:sz="4" w:val="single"/>
              <w:bottom w:color="000000" w:sz="4" w:val="single"/>
              <w:right w:color="000000" w:sz="4" w:val="single"/>
            </w:tcBorders>
            <w:shd w:fill="auto" w:val="clear"/>
          </w:tcPr>
          <w:p w14:paraId="CA010000">
            <w:pPr>
              <w:spacing w:after="0" w:line="240" w:lineRule="auto"/>
              <w:ind/>
              <w:rPr>
                <w:rFonts w:ascii="Times New Roman" w:hAnsi="Times New Roman"/>
                <w:b w:val="1"/>
                <w:i w:val="1"/>
                <w:sz w:val="24"/>
              </w:rPr>
            </w:pPr>
          </w:p>
        </w:tc>
      </w:tr>
      <w:tr>
        <w:trPr>
          <w:trHeight w:hRule="atLeast" w:val="68"/>
        </w:trPr>
        <w:tc>
          <w:tcPr>
            <w:tcW w:type="dxa" w:w="696"/>
            <w:tcBorders>
              <w:top w:color="000000" w:sz="4" w:val="single"/>
              <w:left w:color="000000" w:sz="4" w:val="single"/>
              <w:bottom w:color="000000" w:sz="4" w:val="single"/>
              <w:right w:color="000000" w:sz="4" w:val="single"/>
            </w:tcBorders>
            <w:shd w:fill="auto" w:val="clear"/>
          </w:tcPr>
          <w:p w14:paraId="CB010000">
            <w:pPr>
              <w:spacing w:after="0" w:line="240" w:lineRule="auto"/>
              <w:ind/>
              <w:rPr>
                <w:rFonts w:ascii="Times New Roman" w:hAnsi="Times New Roman"/>
                <w:sz w:val="24"/>
              </w:rPr>
            </w:pPr>
            <w:r>
              <w:rPr>
                <w:rFonts w:ascii="Times New Roman" w:hAnsi="Times New Roman"/>
                <w:sz w:val="24"/>
              </w:rPr>
              <w:t>10.</w:t>
            </w:r>
          </w:p>
        </w:tc>
        <w:tc>
          <w:tcPr>
            <w:tcW w:type="dxa" w:w="3534"/>
            <w:gridSpan w:val="2"/>
            <w:tcBorders>
              <w:top w:color="000000" w:sz="4" w:val="single"/>
              <w:left w:color="000000" w:sz="4" w:val="single"/>
              <w:bottom w:color="000000" w:sz="4" w:val="single"/>
              <w:right w:color="000000" w:sz="4" w:val="single"/>
            </w:tcBorders>
            <w:shd w:fill="auto" w:val="clear"/>
          </w:tcPr>
          <w:p w14:paraId="CC010000">
            <w:pPr>
              <w:spacing w:after="0" w:line="240" w:lineRule="auto"/>
              <w:ind/>
              <w:rPr>
                <w:rFonts w:ascii="Times New Roman" w:hAnsi="Times New Roman"/>
                <w:sz w:val="24"/>
              </w:rPr>
            </w:pPr>
            <w:r>
              <w:rPr>
                <w:rFonts w:ascii="Times New Roman" w:hAnsi="Times New Roman"/>
                <w:sz w:val="24"/>
              </w:rPr>
              <w:t>Работа над ошибками.</w:t>
            </w:r>
          </w:p>
        </w:tc>
        <w:tc>
          <w:tcPr>
            <w:tcW w:type="dxa" w:w="4011"/>
            <w:tcBorders>
              <w:top w:color="000000" w:sz="4" w:val="single"/>
              <w:left w:color="000000" w:sz="4" w:val="single"/>
              <w:bottom w:color="000000" w:sz="4" w:val="single"/>
              <w:right w:color="000000" w:sz="4" w:val="single"/>
            </w:tcBorders>
            <w:shd w:fill="auto" w:val="clear"/>
          </w:tcPr>
          <w:p w14:paraId="CD010000">
            <w:pPr>
              <w:spacing w:after="0" w:line="240" w:lineRule="auto"/>
              <w:ind/>
              <w:rPr>
                <w:rFonts w:ascii="Times New Roman" w:hAnsi="Times New Roman"/>
                <w:sz w:val="24"/>
              </w:rPr>
            </w:pPr>
            <w:r>
              <w:rPr>
                <w:rFonts w:ascii="Times New Roman" w:hAnsi="Times New Roman"/>
                <w:sz w:val="24"/>
              </w:rPr>
              <w:t xml:space="preserve">Отрабатывать умение находить и анализировать типичные ошибки и выполнять работу над ошибками; </w:t>
            </w:r>
          </w:p>
          <w:p w14:paraId="CE010000">
            <w:pPr>
              <w:spacing w:after="0" w:line="240" w:lineRule="auto"/>
              <w:ind/>
              <w:rPr>
                <w:rFonts w:ascii="Times New Roman" w:hAnsi="Times New Roman"/>
                <w:sz w:val="24"/>
              </w:rPr>
            </w:pPr>
          </w:p>
        </w:tc>
        <w:tc>
          <w:tcPr>
            <w:tcW w:type="dxa" w:w="3108"/>
            <w:gridSpan w:val="2"/>
            <w:tcBorders>
              <w:top w:color="000000" w:sz="4" w:val="single"/>
              <w:left w:color="000000" w:sz="4" w:val="single"/>
              <w:bottom w:color="000000" w:sz="4" w:val="single"/>
              <w:right w:color="000000" w:sz="4" w:val="single"/>
            </w:tcBorders>
            <w:shd w:fill="auto" w:val="clear"/>
          </w:tcPr>
          <w:p w14:paraId="CF010000">
            <w:pPr>
              <w:spacing w:after="0" w:line="240" w:lineRule="auto"/>
              <w:ind/>
              <w:rPr>
                <w:rFonts w:ascii="Times New Roman" w:hAnsi="Times New Roman"/>
                <w:sz w:val="24"/>
              </w:rPr>
            </w:pPr>
            <w:r>
              <w:rPr>
                <w:rFonts w:ascii="Times New Roman" w:hAnsi="Times New Roman"/>
                <w:sz w:val="24"/>
              </w:rPr>
              <w:t>Игровая таблица.</w:t>
            </w:r>
          </w:p>
          <w:p w14:paraId="D0010000">
            <w:pPr>
              <w:spacing w:after="0" w:line="240" w:lineRule="auto"/>
              <w:ind/>
              <w:rPr>
                <w:rFonts w:ascii="Times New Roman" w:hAnsi="Times New Roman"/>
                <w:sz w:val="24"/>
              </w:rPr>
            </w:pPr>
            <w:r>
              <w:rPr>
                <w:rFonts w:ascii="Times New Roman" w:hAnsi="Times New Roman"/>
                <w:sz w:val="24"/>
              </w:rPr>
              <w:t>Р</w:t>
            </w:r>
            <w:r>
              <w:rPr>
                <w:rFonts w:ascii="Times New Roman" w:hAnsi="Times New Roman"/>
                <w:sz w:val="24"/>
              </w:rPr>
              <w:t>абота с учебником.</w:t>
            </w:r>
          </w:p>
          <w:p w14:paraId="D1010000">
            <w:pPr>
              <w:spacing w:after="0" w:line="240" w:lineRule="auto"/>
              <w:ind/>
              <w:rPr>
                <w:rFonts w:ascii="Times New Roman" w:hAnsi="Times New Roman"/>
                <w:sz w:val="24"/>
              </w:rPr>
            </w:pPr>
            <w:r>
              <w:rPr>
                <w:rFonts w:ascii="Times New Roman" w:hAnsi="Times New Roman"/>
                <w:sz w:val="24"/>
              </w:rPr>
              <w:t>Работа у доски.</w:t>
            </w:r>
          </w:p>
          <w:p w14:paraId="D2010000">
            <w:pPr>
              <w:spacing w:after="0" w:line="240" w:lineRule="auto"/>
              <w:ind/>
              <w:rPr>
                <w:rFonts w:ascii="Times New Roman" w:hAnsi="Times New Roman"/>
                <w:sz w:val="24"/>
              </w:rPr>
            </w:pPr>
            <w:r>
              <w:rPr>
                <w:rFonts w:ascii="Times New Roman" w:hAnsi="Times New Roman"/>
                <w:sz w:val="24"/>
              </w:rPr>
              <w:t xml:space="preserve">Работа в тетради. </w:t>
            </w:r>
          </w:p>
          <w:p w14:paraId="D3010000">
            <w:pPr>
              <w:spacing w:after="0" w:line="240" w:lineRule="auto"/>
              <w:ind/>
              <w:rPr>
                <w:rFonts w:ascii="Times New Roman" w:hAnsi="Times New Roman"/>
                <w:sz w:val="24"/>
              </w:rPr>
            </w:pPr>
            <w:r>
              <w:rPr>
                <w:rFonts w:ascii="Times New Roman" w:hAnsi="Times New Roman"/>
                <w:sz w:val="24"/>
              </w:rPr>
              <w:t>Работа с карточками.</w:t>
            </w:r>
          </w:p>
          <w:p w14:paraId="D4010000">
            <w:pPr>
              <w:spacing w:after="0" w:line="240" w:lineRule="auto"/>
              <w:ind/>
              <w:rPr>
                <w:rFonts w:ascii="Times New Roman" w:hAnsi="Times New Roman"/>
                <w:sz w:val="24"/>
              </w:rPr>
            </w:pPr>
            <w:r>
              <w:rPr>
                <w:rFonts w:ascii="Times New Roman" w:hAnsi="Times New Roman"/>
                <w:sz w:val="24"/>
              </w:rPr>
              <w:t>Практическая работа с линейкой; счётами.</w:t>
            </w:r>
          </w:p>
        </w:tc>
        <w:tc>
          <w:tcPr>
            <w:tcW w:type="dxa" w:w="1148"/>
            <w:tcBorders>
              <w:top w:color="000000" w:sz="4" w:val="single"/>
              <w:left w:color="000000" w:sz="4" w:val="single"/>
              <w:bottom w:color="000000" w:sz="4" w:val="single"/>
              <w:right w:color="000000" w:sz="4" w:val="single"/>
            </w:tcBorders>
            <w:shd w:fill="auto" w:val="clear"/>
          </w:tcPr>
          <w:p w14:paraId="D5010000">
            <w:pPr>
              <w:spacing w:after="0" w:line="240" w:lineRule="auto"/>
              <w:ind/>
              <w:rPr>
                <w:rFonts w:ascii="Times New Roman" w:hAnsi="Times New Roman"/>
                <w:b w:val="1"/>
                <w:i w:val="1"/>
                <w:sz w:val="24"/>
              </w:rPr>
            </w:pPr>
            <w:r>
              <w:rPr>
                <w:rFonts w:ascii="Times New Roman" w:hAnsi="Times New Roman"/>
                <w:sz w:val="24"/>
              </w:rPr>
              <w:t>1ч</w:t>
            </w:r>
          </w:p>
        </w:tc>
        <w:tc>
          <w:tcPr>
            <w:tcW w:type="dxa" w:w="1741"/>
            <w:tcBorders>
              <w:top w:color="000000" w:sz="4" w:val="single"/>
              <w:left w:color="000000" w:sz="4" w:val="single"/>
              <w:bottom w:color="000000" w:sz="4" w:val="single"/>
              <w:right w:color="000000" w:sz="4" w:val="single"/>
            </w:tcBorders>
            <w:shd w:fill="auto" w:val="clear"/>
          </w:tcPr>
          <w:p w14:paraId="D6010000">
            <w:pPr>
              <w:spacing w:after="0" w:line="240" w:lineRule="auto"/>
              <w:ind/>
              <w:rPr>
                <w:rFonts w:ascii="Times New Roman" w:hAnsi="Times New Roman"/>
                <w:sz w:val="24"/>
              </w:rPr>
            </w:pPr>
            <w:r>
              <w:rPr>
                <w:rFonts w:ascii="Times New Roman" w:hAnsi="Times New Roman"/>
                <w:sz w:val="24"/>
              </w:rPr>
              <w:t>17.09</w:t>
            </w:r>
          </w:p>
        </w:tc>
        <w:tc>
          <w:tcPr>
            <w:tcW w:type="dxa" w:w="1653"/>
            <w:tcBorders>
              <w:top w:color="000000" w:sz="4" w:val="single"/>
              <w:left w:color="000000" w:sz="4" w:val="single"/>
              <w:bottom w:color="000000" w:sz="4" w:val="single"/>
              <w:right w:color="000000" w:sz="4" w:val="single"/>
            </w:tcBorders>
            <w:shd w:fill="auto" w:val="clear"/>
          </w:tcPr>
          <w:p w14:paraId="D7010000">
            <w:pPr>
              <w:spacing w:after="0" w:line="240" w:lineRule="auto"/>
              <w:ind/>
              <w:rPr>
                <w:rFonts w:ascii="Times New Roman" w:hAnsi="Times New Roman"/>
                <w:b w:val="1"/>
                <w:i w:val="1"/>
                <w:sz w:val="24"/>
              </w:rPr>
            </w:pPr>
          </w:p>
        </w:tc>
      </w:tr>
      <w:tr>
        <w:trPr>
          <w:trHeight w:hRule="atLeast" w:val="68"/>
        </w:trPr>
        <w:tc>
          <w:tcPr>
            <w:tcW w:type="dxa" w:w="15891"/>
            <w:gridSpan w:val="9"/>
            <w:tcBorders>
              <w:top w:color="000000" w:sz="4" w:val="single"/>
              <w:left w:color="000000" w:sz="4" w:val="single"/>
              <w:bottom w:color="000000" w:sz="4" w:val="single"/>
              <w:right w:color="000000" w:sz="4" w:val="single"/>
            </w:tcBorders>
            <w:shd w:fill="auto" w:val="clear"/>
          </w:tcPr>
          <w:p w14:paraId="D8010000">
            <w:pPr>
              <w:spacing w:after="0" w:line="240" w:lineRule="auto"/>
              <w:ind/>
              <w:jc w:val="center"/>
              <w:rPr>
                <w:rFonts w:ascii="Times New Roman" w:hAnsi="Times New Roman"/>
                <w:sz w:val="24"/>
              </w:rPr>
            </w:pPr>
            <w:r>
              <w:rPr>
                <w:rFonts w:ascii="Times New Roman" w:hAnsi="Times New Roman"/>
                <w:b w:val="1"/>
                <w:i w:val="1"/>
                <w:sz w:val="24"/>
              </w:rPr>
              <w:t>Числа, полученные при измерении величин. (Повторение)</w:t>
            </w:r>
          </w:p>
        </w:tc>
      </w:tr>
      <w:tr>
        <w:trPr>
          <w:trHeight w:hRule="atLeast" w:val="68"/>
        </w:trPr>
        <w:tc>
          <w:tcPr>
            <w:tcW w:type="dxa" w:w="696"/>
            <w:tcBorders>
              <w:top w:color="000000" w:sz="4" w:val="single"/>
              <w:left w:color="000000" w:sz="4" w:val="single"/>
              <w:bottom w:color="000000" w:sz="4" w:val="single"/>
              <w:right w:color="000000" w:sz="4" w:val="single"/>
            </w:tcBorders>
            <w:shd w:fill="auto" w:val="clear"/>
          </w:tcPr>
          <w:p w14:paraId="D9010000">
            <w:pPr>
              <w:spacing w:after="0" w:line="240" w:lineRule="auto"/>
              <w:ind/>
              <w:rPr>
                <w:rFonts w:ascii="Times New Roman" w:hAnsi="Times New Roman"/>
                <w:sz w:val="24"/>
              </w:rPr>
            </w:pPr>
            <w:r>
              <w:rPr>
                <w:rFonts w:ascii="Times New Roman" w:hAnsi="Times New Roman"/>
                <w:sz w:val="24"/>
              </w:rPr>
              <w:t>11.</w:t>
            </w:r>
          </w:p>
        </w:tc>
        <w:tc>
          <w:tcPr>
            <w:tcW w:type="dxa" w:w="3534"/>
            <w:gridSpan w:val="2"/>
            <w:tcBorders>
              <w:top w:color="000000" w:sz="4" w:val="single"/>
              <w:left w:color="000000" w:sz="4" w:val="single"/>
              <w:bottom w:color="000000" w:sz="4" w:val="single"/>
              <w:right w:color="000000" w:sz="4" w:val="single"/>
            </w:tcBorders>
            <w:shd w:fill="auto" w:val="clear"/>
          </w:tcPr>
          <w:p w14:paraId="DA010000">
            <w:pPr>
              <w:spacing w:after="0" w:line="240" w:lineRule="auto"/>
              <w:ind/>
              <w:rPr>
                <w:rFonts w:ascii="Times New Roman" w:hAnsi="Times New Roman"/>
                <w:sz w:val="24"/>
              </w:rPr>
            </w:pPr>
            <w:r>
              <w:rPr>
                <w:rFonts w:ascii="Times New Roman" w:hAnsi="Times New Roman"/>
                <w:sz w:val="24"/>
              </w:rPr>
              <w:t xml:space="preserve"> Числа, полученные при измерении величин.</w:t>
            </w:r>
          </w:p>
        </w:tc>
        <w:tc>
          <w:tcPr>
            <w:tcW w:type="dxa" w:w="4011"/>
            <w:tcBorders>
              <w:top w:color="000000" w:sz="4" w:val="single"/>
              <w:left w:color="000000" w:sz="4" w:val="single"/>
              <w:bottom w:color="000000" w:sz="4" w:val="single"/>
              <w:right w:color="000000" w:sz="4" w:val="single"/>
            </w:tcBorders>
            <w:shd w:fill="auto" w:val="clear"/>
          </w:tcPr>
          <w:p w14:paraId="DB010000">
            <w:pPr>
              <w:spacing w:after="0" w:line="240" w:lineRule="auto"/>
              <w:ind/>
              <w:rPr>
                <w:rFonts w:ascii="Times New Roman" w:hAnsi="Times New Roman"/>
                <w:sz w:val="24"/>
              </w:rPr>
            </w:pPr>
            <w:r>
              <w:rPr>
                <w:rFonts w:ascii="Times New Roman" w:hAnsi="Times New Roman"/>
                <w:sz w:val="24"/>
              </w:rPr>
              <w:t xml:space="preserve">Уточнить о числах, </w:t>
            </w:r>
            <w:r>
              <w:rPr>
                <w:rFonts w:ascii="Times New Roman" w:hAnsi="Times New Roman"/>
                <w:sz w:val="24"/>
              </w:rPr>
              <w:t>полученных при измерении величин.</w:t>
            </w:r>
          </w:p>
        </w:tc>
        <w:tc>
          <w:tcPr>
            <w:tcW w:type="dxa" w:w="3108"/>
            <w:gridSpan w:val="2"/>
            <w:tcBorders>
              <w:top w:color="000000" w:sz="4" w:val="single"/>
              <w:left w:color="000000" w:sz="4" w:val="single"/>
              <w:bottom w:color="000000" w:sz="4" w:val="single"/>
              <w:right w:color="000000" w:sz="4" w:val="single"/>
            </w:tcBorders>
            <w:shd w:fill="auto" w:val="clear"/>
          </w:tcPr>
          <w:p w14:paraId="DC010000">
            <w:pPr>
              <w:spacing w:after="0" w:line="240" w:lineRule="auto"/>
              <w:ind/>
              <w:rPr>
                <w:rFonts w:ascii="Times New Roman" w:hAnsi="Times New Roman"/>
                <w:sz w:val="24"/>
              </w:rPr>
            </w:pPr>
            <w:r>
              <w:rPr>
                <w:rFonts w:ascii="Times New Roman" w:hAnsi="Times New Roman"/>
                <w:sz w:val="24"/>
              </w:rPr>
              <w:t>Работа с мини-таблицей «Меры стоимости».</w:t>
            </w:r>
          </w:p>
          <w:p w14:paraId="DD010000">
            <w:pPr>
              <w:spacing w:after="0" w:line="240" w:lineRule="auto"/>
              <w:ind/>
              <w:rPr>
                <w:rFonts w:ascii="Times New Roman" w:hAnsi="Times New Roman"/>
                <w:sz w:val="24"/>
              </w:rPr>
            </w:pPr>
            <w:r>
              <w:rPr>
                <w:rFonts w:ascii="Times New Roman" w:hAnsi="Times New Roman"/>
                <w:sz w:val="24"/>
              </w:rPr>
              <w:t>Работа со счётным материалом.</w:t>
            </w:r>
          </w:p>
          <w:p w14:paraId="DE010000">
            <w:pPr>
              <w:spacing w:after="0" w:line="240" w:lineRule="auto"/>
              <w:ind/>
              <w:rPr>
                <w:rFonts w:ascii="Times New Roman" w:hAnsi="Times New Roman"/>
                <w:sz w:val="24"/>
              </w:rPr>
            </w:pPr>
            <w:r>
              <w:rPr>
                <w:rFonts w:ascii="Times New Roman" w:hAnsi="Times New Roman"/>
                <w:sz w:val="24"/>
              </w:rPr>
              <w:t>Работа у доски, решение примеров, задач.</w:t>
            </w:r>
          </w:p>
          <w:p w14:paraId="DF010000">
            <w:pPr>
              <w:spacing w:after="0" w:line="240" w:lineRule="auto"/>
              <w:ind/>
              <w:rPr>
                <w:rFonts w:ascii="Times New Roman" w:hAnsi="Times New Roman"/>
                <w:sz w:val="24"/>
              </w:rPr>
            </w:pPr>
            <w:r>
              <w:rPr>
                <w:rFonts w:ascii="Times New Roman" w:hAnsi="Times New Roman"/>
                <w:sz w:val="24"/>
              </w:rPr>
              <w:t>Работа в тетради.</w:t>
            </w:r>
          </w:p>
          <w:p w14:paraId="E001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48"/>
            <w:tcBorders>
              <w:top w:color="000000" w:sz="4" w:val="single"/>
              <w:left w:color="000000" w:sz="4" w:val="single"/>
              <w:bottom w:color="000000" w:sz="4" w:val="single"/>
              <w:right w:color="000000" w:sz="4" w:val="single"/>
            </w:tcBorders>
            <w:shd w:fill="auto" w:val="clear"/>
          </w:tcPr>
          <w:p w14:paraId="E1010000">
            <w:pPr>
              <w:spacing w:after="0" w:line="240" w:lineRule="auto"/>
              <w:ind/>
              <w:rPr>
                <w:rFonts w:ascii="Times New Roman" w:hAnsi="Times New Roman"/>
                <w:sz w:val="24"/>
              </w:rPr>
            </w:pPr>
            <w:r>
              <w:rPr>
                <w:rFonts w:ascii="Times New Roman" w:hAnsi="Times New Roman"/>
                <w:sz w:val="24"/>
              </w:rPr>
              <w:t>1ч</w:t>
            </w:r>
          </w:p>
        </w:tc>
        <w:tc>
          <w:tcPr>
            <w:tcW w:type="dxa" w:w="1741"/>
            <w:tcBorders>
              <w:top w:color="000000" w:sz="4" w:val="single"/>
              <w:left w:color="000000" w:sz="4" w:val="single"/>
              <w:bottom w:color="000000" w:sz="4" w:val="single"/>
              <w:right w:color="000000" w:sz="4" w:val="single"/>
            </w:tcBorders>
            <w:shd w:fill="auto" w:val="clear"/>
          </w:tcPr>
          <w:p w14:paraId="E2010000">
            <w:pPr>
              <w:spacing w:after="0" w:line="240" w:lineRule="auto"/>
              <w:ind/>
              <w:rPr>
                <w:rFonts w:ascii="Times New Roman" w:hAnsi="Times New Roman"/>
                <w:sz w:val="24"/>
              </w:rPr>
            </w:pPr>
            <w:r>
              <w:rPr>
                <w:rFonts w:ascii="Times New Roman" w:hAnsi="Times New Roman"/>
                <w:sz w:val="24"/>
              </w:rPr>
              <w:t>18.09</w:t>
            </w:r>
          </w:p>
        </w:tc>
        <w:tc>
          <w:tcPr>
            <w:tcW w:type="dxa" w:w="1653"/>
            <w:tcBorders>
              <w:top w:color="000000" w:sz="4" w:val="single"/>
              <w:left w:color="000000" w:sz="4" w:val="single"/>
              <w:bottom w:color="000000" w:sz="4" w:val="single"/>
              <w:right w:color="000000" w:sz="4" w:val="single"/>
            </w:tcBorders>
            <w:shd w:fill="auto" w:val="clear"/>
          </w:tcPr>
          <w:p w14:paraId="E3010000">
            <w:pPr>
              <w:spacing w:after="0" w:line="240" w:lineRule="auto"/>
              <w:ind/>
              <w:rPr>
                <w:rFonts w:ascii="Times New Roman" w:hAnsi="Times New Roman"/>
                <w:b w:val="1"/>
                <w:i w:val="1"/>
                <w:sz w:val="24"/>
              </w:rPr>
            </w:pPr>
          </w:p>
        </w:tc>
      </w:tr>
      <w:tr>
        <w:trPr>
          <w:trHeight w:hRule="atLeast" w:val="68"/>
        </w:trPr>
        <w:tc>
          <w:tcPr>
            <w:tcW w:type="dxa" w:w="696"/>
            <w:tcBorders>
              <w:top w:color="000000" w:sz="4" w:val="single"/>
              <w:left w:color="000000" w:sz="4" w:val="single"/>
              <w:bottom w:color="000000" w:sz="4" w:val="single"/>
              <w:right w:color="000000" w:sz="4" w:val="single"/>
            </w:tcBorders>
            <w:shd w:fill="auto" w:val="clear"/>
          </w:tcPr>
          <w:p w14:paraId="E4010000">
            <w:pPr>
              <w:spacing w:after="0" w:line="240" w:lineRule="auto"/>
              <w:ind/>
              <w:rPr>
                <w:rFonts w:ascii="Times New Roman" w:hAnsi="Times New Roman"/>
                <w:sz w:val="24"/>
              </w:rPr>
            </w:pPr>
            <w:r>
              <w:rPr>
                <w:rFonts w:ascii="Times New Roman" w:hAnsi="Times New Roman"/>
                <w:sz w:val="24"/>
              </w:rPr>
              <w:t>12.</w:t>
            </w:r>
          </w:p>
        </w:tc>
        <w:tc>
          <w:tcPr>
            <w:tcW w:type="dxa" w:w="3534"/>
            <w:gridSpan w:val="2"/>
            <w:tcBorders>
              <w:top w:color="000000" w:sz="4" w:val="single"/>
              <w:left w:color="000000" w:sz="4" w:val="single"/>
              <w:bottom w:color="000000" w:sz="4" w:val="single"/>
              <w:right w:color="000000" w:sz="4" w:val="single"/>
            </w:tcBorders>
            <w:shd w:fill="auto" w:val="clear"/>
          </w:tcPr>
          <w:p w14:paraId="E5010000">
            <w:pPr>
              <w:spacing w:after="0" w:line="240" w:lineRule="auto"/>
              <w:ind/>
              <w:rPr>
                <w:rFonts w:ascii="Times New Roman" w:hAnsi="Times New Roman"/>
                <w:sz w:val="24"/>
              </w:rPr>
            </w:pPr>
            <w:r>
              <w:rPr>
                <w:rFonts w:ascii="Times New Roman" w:hAnsi="Times New Roman"/>
                <w:sz w:val="24"/>
              </w:rPr>
              <w:t xml:space="preserve">Сравнение чисел, полученных при </w:t>
            </w:r>
            <w:r>
              <w:rPr>
                <w:rFonts w:ascii="Times New Roman" w:hAnsi="Times New Roman"/>
                <w:sz w:val="24"/>
              </w:rPr>
              <w:t>измерении величин: меры длины, меры стоимости.</w:t>
            </w:r>
          </w:p>
          <w:p w14:paraId="E6010000">
            <w:pPr>
              <w:spacing w:after="0" w:line="240" w:lineRule="auto"/>
              <w:ind/>
              <w:rPr>
                <w:rFonts w:ascii="Times New Roman" w:hAnsi="Times New Roman"/>
                <w:sz w:val="24"/>
              </w:rPr>
            </w:pPr>
          </w:p>
        </w:tc>
        <w:tc>
          <w:tcPr>
            <w:tcW w:type="dxa" w:w="4011"/>
            <w:tcBorders>
              <w:top w:color="000000" w:sz="4" w:val="single"/>
              <w:left w:color="000000" w:sz="4" w:val="single"/>
              <w:bottom w:color="000000" w:sz="4" w:val="single"/>
              <w:right w:color="000000" w:sz="4" w:val="single"/>
            </w:tcBorders>
            <w:shd w:fill="auto" w:val="clear"/>
          </w:tcPr>
          <w:p w14:paraId="E7010000">
            <w:pPr>
              <w:spacing w:after="0" w:line="240" w:lineRule="auto"/>
              <w:ind/>
              <w:rPr>
                <w:rFonts w:ascii="Times New Roman" w:hAnsi="Times New Roman"/>
                <w:sz w:val="24"/>
              </w:rPr>
            </w:pPr>
            <w:r>
              <w:rPr>
                <w:rFonts w:ascii="Times New Roman" w:hAnsi="Times New Roman"/>
                <w:sz w:val="24"/>
              </w:rPr>
              <w:t>Уточнить знания о мерах длины, мерах стоимости, учить сравнивать числа, полученные при измерении величин.</w:t>
            </w:r>
          </w:p>
        </w:tc>
        <w:tc>
          <w:tcPr>
            <w:tcW w:type="dxa" w:w="3108"/>
            <w:gridSpan w:val="2"/>
            <w:tcBorders>
              <w:top w:color="000000" w:sz="4" w:val="single"/>
              <w:left w:color="000000" w:sz="4" w:val="single"/>
              <w:bottom w:color="000000" w:sz="4" w:val="single"/>
              <w:right w:color="000000" w:sz="4" w:val="single"/>
            </w:tcBorders>
            <w:shd w:fill="auto" w:val="clear"/>
          </w:tcPr>
          <w:p w14:paraId="E8010000">
            <w:pPr>
              <w:spacing w:after="0" w:line="240" w:lineRule="auto"/>
              <w:ind/>
              <w:rPr>
                <w:rFonts w:ascii="Times New Roman" w:hAnsi="Times New Roman"/>
                <w:sz w:val="24"/>
              </w:rPr>
            </w:pPr>
            <w:r>
              <w:rPr>
                <w:rFonts w:ascii="Times New Roman" w:hAnsi="Times New Roman"/>
                <w:sz w:val="24"/>
              </w:rPr>
              <w:t>Работа с мини-таблицей «Меры длины».</w:t>
            </w:r>
          </w:p>
          <w:p w14:paraId="E9010000">
            <w:pPr>
              <w:spacing w:after="0" w:line="240" w:lineRule="auto"/>
              <w:ind/>
              <w:rPr>
                <w:rFonts w:ascii="Times New Roman" w:hAnsi="Times New Roman"/>
                <w:sz w:val="24"/>
              </w:rPr>
            </w:pPr>
            <w:r>
              <w:rPr>
                <w:rFonts w:ascii="Times New Roman" w:hAnsi="Times New Roman"/>
                <w:sz w:val="24"/>
              </w:rPr>
              <w:t>Работа у доски, решение примеров, задач.</w:t>
            </w:r>
          </w:p>
          <w:p w14:paraId="EA010000">
            <w:pPr>
              <w:spacing w:after="0" w:line="240" w:lineRule="auto"/>
              <w:ind/>
              <w:rPr>
                <w:rFonts w:ascii="Times New Roman" w:hAnsi="Times New Roman"/>
                <w:sz w:val="24"/>
              </w:rPr>
            </w:pPr>
            <w:r>
              <w:rPr>
                <w:rFonts w:ascii="Times New Roman" w:hAnsi="Times New Roman"/>
                <w:sz w:val="24"/>
              </w:rPr>
              <w:t>Работа в тетради.</w:t>
            </w:r>
          </w:p>
          <w:p w14:paraId="EB010000">
            <w:pPr>
              <w:spacing w:after="0" w:line="240" w:lineRule="auto"/>
              <w:ind/>
              <w:jc w:val="both"/>
              <w:rPr>
                <w:rFonts w:ascii="Times New Roman" w:hAnsi="Times New Roman"/>
                <w:sz w:val="24"/>
              </w:rPr>
            </w:pPr>
            <w:r>
              <w:rPr>
                <w:rFonts w:ascii="Times New Roman" w:hAnsi="Times New Roman"/>
                <w:sz w:val="24"/>
              </w:rPr>
              <w:t>Работа</w:t>
            </w:r>
            <w:r>
              <w:rPr>
                <w:rFonts w:ascii="Times New Roman" w:hAnsi="Times New Roman"/>
                <w:sz w:val="24"/>
              </w:rPr>
              <w:t xml:space="preserve"> с учебником, выполнение заданий.</w:t>
            </w:r>
          </w:p>
          <w:p w14:paraId="EC010000">
            <w:pPr>
              <w:spacing w:after="0" w:line="240" w:lineRule="auto"/>
              <w:ind/>
              <w:rPr>
                <w:rFonts w:ascii="Times New Roman" w:hAnsi="Times New Roman"/>
                <w:sz w:val="24"/>
              </w:rPr>
            </w:pPr>
            <w:r>
              <w:rPr>
                <w:rFonts w:ascii="Times New Roman" w:hAnsi="Times New Roman"/>
                <w:sz w:val="24"/>
              </w:rPr>
              <w:t>Практическая работа с метровой линейкой.</w:t>
            </w:r>
          </w:p>
        </w:tc>
        <w:tc>
          <w:tcPr>
            <w:tcW w:type="dxa" w:w="1148"/>
            <w:tcBorders>
              <w:top w:color="000000" w:sz="4" w:val="single"/>
              <w:left w:color="000000" w:sz="4" w:val="single"/>
              <w:bottom w:color="000000" w:sz="4" w:val="single"/>
              <w:right w:color="000000" w:sz="4" w:val="single"/>
            </w:tcBorders>
            <w:shd w:fill="auto" w:val="clear"/>
          </w:tcPr>
          <w:p w14:paraId="ED010000">
            <w:pPr>
              <w:spacing w:after="0" w:line="240" w:lineRule="auto"/>
              <w:ind/>
              <w:rPr>
                <w:rFonts w:ascii="Times New Roman" w:hAnsi="Times New Roman"/>
                <w:sz w:val="24"/>
              </w:rPr>
            </w:pPr>
            <w:r>
              <w:rPr>
                <w:rFonts w:ascii="Times New Roman" w:hAnsi="Times New Roman"/>
                <w:sz w:val="24"/>
              </w:rPr>
              <w:t>1ч</w:t>
            </w:r>
          </w:p>
        </w:tc>
        <w:tc>
          <w:tcPr>
            <w:tcW w:type="dxa" w:w="1741"/>
            <w:tcBorders>
              <w:top w:color="000000" w:sz="4" w:val="single"/>
              <w:left w:color="000000" w:sz="4" w:val="single"/>
              <w:bottom w:color="000000" w:sz="4" w:val="single"/>
              <w:right w:color="000000" w:sz="4" w:val="single"/>
            </w:tcBorders>
            <w:shd w:fill="auto" w:val="clear"/>
          </w:tcPr>
          <w:p w14:paraId="EE010000">
            <w:pPr>
              <w:spacing w:after="0" w:line="240" w:lineRule="auto"/>
              <w:ind/>
              <w:rPr>
                <w:rFonts w:ascii="Times New Roman" w:hAnsi="Times New Roman"/>
                <w:sz w:val="24"/>
              </w:rPr>
            </w:pPr>
            <w:r>
              <w:rPr>
                <w:rFonts w:ascii="Times New Roman" w:hAnsi="Times New Roman"/>
                <w:sz w:val="24"/>
              </w:rPr>
              <w:t>19.09</w:t>
            </w:r>
          </w:p>
        </w:tc>
        <w:tc>
          <w:tcPr>
            <w:tcW w:type="dxa" w:w="1653"/>
            <w:tcBorders>
              <w:top w:color="000000" w:sz="4" w:val="single"/>
              <w:left w:color="000000" w:sz="4" w:val="single"/>
              <w:bottom w:color="000000" w:sz="4" w:val="single"/>
              <w:right w:color="000000" w:sz="4" w:val="single"/>
            </w:tcBorders>
            <w:shd w:fill="auto" w:val="clear"/>
          </w:tcPr>
          <w:p w14:paraId="EF010000">
            <w:pPr>
              <w:spacing w:after="0" w:line="240" w:lineRule="auto"/>
              <w:ind/>
              <w:rPr>
                <w:rFonts w:ascii="Times New Roman" w:hAnsi="Times New Roman"/>
                <w:b w:val="1"/>
                <w:i w:val="1"/>
                <w:sz w:val="24"/>
              </w:rPr>
            </w:pPr>
          </w:p>
        </w:tc>
      </w:tr>
      <w:tr>
        <w:trPr>
          <w:trHeight w:hRule="atLeast" w:val="395"/>
        </w:trPr>
        <w:tc>
          <w:tcPr>
            <w:tcW w:type="dxa" w:w="696"/>
            <w:tcBorders>
              <w:top w:color="000000" w:sz="4" w:val="single"/>
              <w:left w:color="000000" w:sz="4" w:val="single"/>
              <w:bottom w:color="000000" w:sz="4" w:val="single"/>
              <w:right w:color="000000" w:sz="4" w:val="single"/>
            </w:tcBorders>
            <w:shd w:fill="auto" w:val="clear"/>
          </w:tcPr>
          <w:p w14:paraId="F0010000">
            <w:pPr>
              <w:spacing w:after="0" w:line="240" w:lineRule="auto"/>
              <w:ind/>
              <w:rPr>
                <w:rFonts w:ascii="Times New Roman" w:hAnsi="Times New Roman"/>
                <w:sz w:val="24"/>
              </w:rPr>
            </w:pPr>
            <w:r>
              <w:rPr>
                <w:rFonts w:ascii="Times New Roman" w:hAnsi="Times New Roman"/>
                <w:sz w:val="24"/>
              </w:rPr>
              <w:t>13.</w:t>
            </w:r>
          </w:p>
        </w:tc>
        <w:tc>
          <w:tcPr>
            <w:tcW w:type="dxa" w:w="3534"/>
            <w:gridSpan w:val="2"/>
            <w:tcBorders>
              <w:top w:color="000000" w:sz="4" w:val="single"/>
              <w:left w:color="000000" w:sz="4" w:val="single"/>
              <w:bottom w:color="000000" w:sz="4" w:val="single"/>
              <w:right w:color="000000" w:sz="4" w:val="single"/>
            </w:tcBorders>
          </w:tcPr>
          <w:p w14:paraId="F1010000">
            <w:pPr>
              <w:spacing w:after="0" w:line="240" w:lineRule="auto"/>
              <w:ind/>
              <w:contextualSpacing w:val="1"/>
              <w:rPr>
                <w:rFonts w:ascii="Times New Roman" w:hAnsi="Times New Roman"/>
                <w:sz w:val="24"/>
              </w:rPr>
            </w:pPr>
            <w:r>
              <w:rPr>
                <w:rFonts w:ascii="Times New Roman" w:hAnsi="Times New Roman"/>
                <w:sz w:val="24"/>
              </w:rPr>
              <w:t>Решение примеров и задач с числами, полученными при измерении величин.</w:t>
            </w:r>
          </w:p>
          <w:p w14:paraId="F2010000">
            <w:pPr>
              <w:spacing w:after="0" w:line="240" w:lineRule="auto"/>
              <w:ind/>
              <w:contextualSpacing w:val="1"/>
              <w:rPr>
                <w:rFonts w:ascii="Times New Roman" w:hAnsi="Times New Roman"/>
                <w:sz w:val="24"/>
              </w:rPr>
            </w:pPr>
          </w:p>
        </w:tc>
        <w:tc>
          <w:tcPr>
            <w:tcW w:type="dxa" w:w="4011"/>
            <w:tcBorders>
              <w:top w:color="000000" w:sz="4" w:val="single"/>
              <w:left w:color="000000" w:sz="4" w:val="single"/>
              <w:bottom w:color="000000" w:sz="4" w:val="single"/>
              <w:right w:color="000000" w:sz="4" w:val="single"/>
            </w:tcBorders>
          </w:tcPr>
          <w:p w14:paraId="F3010000">
            <w:pPr>
              <w:spacing w:after="0" w:line="240" w:lineRule="auto"/>
              <w:ind/>
              <w:contextualSpacing w:val="1"/>
              <w:rPr>
                <w:rFonts w:ascii="Times New Roman" w:hAnsi="Times New Roman"/>
                <w:sz w:val="24"/>
              </w:rPr>
            </w:pPr>
            <w:r>
              <w:rPr>
                <w:rFonts w:ascii="Times New Roman" w:hAnsi="Times New Roman"/>
                <w:sz w:val="24"/>
              </w:rPr>
              <w:t>Уточнить знания о числах, полученных при измерении величин.</w:t>
            </w:r>
          </w:p>
        </w:tc>
        <w:tc>
          <w:tcPr>
            <w:tcW w:type="dxa" w:w="3095"/>
            <w:tcBorders>
              <w:top w:color="000000" w:sz="4" w:val="single"/>
              <w:left w:color="000000" w:sz="4" w:val="single"/>
              <w:bottom w:color="000000" w:sz="4" w:val="single"/>
              <w:right w:color="000000" w:sz="4" w:val="single"/>
            </w:tcBorders>
            <w:shd w:fill="auto" w:val="clear"/>
          </w:tcPr>
          <w:p w14:paraId="F4010000">
            <w:pPr>
              <w:spacing w:after="0" w:line="240" w:lineRule="auto"/>
              <w:ind/>
              <w:rPr>
                <w:rFonts w:ascii="Times New Roman" w:hAnsi="Times New Roman"/>
                <w:sz w:val="24"/>
              </w:rPr>
            </w:pPr>
            <w:r>
              <w:rPr>
                <w:rFonts w:ascii="Times New Roman" w:hAnsi="Times New Roman"/>
                <w:sz w:val="24"/>
              </w:rPr>
              <w:t>Работа с игровой таблицей.</w:t>
            </w:r>
          </w:p>
          <w:p w14:paraId="F5010000">
            <w:pPr>
              <w:spacing w:after="0" w:line="240" w:lineRule="auto"/>
              <w:ind/>
              <w:rPr>
                <w:rFonts w:ascii="Times New Roman" w:hAnsi="Times New Roman"/>
                <w:sz w:val="24"/>
              </w:rPr>
            </w:pPr>
            <w:r>
              <w:rPr>
                <w:rFonts w:ascii="Times New Roman" w:hAnsi="Times New Roman"/>
                <w:sz w:val="24"/>
              </w:rPr>
              <w:t>Работа с мини-таблицей «Меры стоимости».</w:t>
            </w:r>
          </w:p>
          <w:p w14:paraId="F6010000">
            <w:pPr>
              <w:spacing w:after="0" w:line="240" w:lineRule="auto"/>
              <w:ind/>
              <w:rPr>
                <w:rFonts w:ascii="Times New Roman" w:hAnsi="Times New Roman"/>
                <w:sz w:val="24"/>
              </w:rPr>
            </w:pPr>
            <w:r>
              <w:rPr>
                <w:rFonts w:ascii="Times New Roman" w:hAnsi="Times New Roman"/>
                <w:sz w:val="24"/>
              </w:rPr>
              <w:t>Работа с мини-таблицей «Меры длины».</w:t>
            </w:r>
          </w:p>
          <w:p w14:paraId="F7010000">
            <w:pPr>
              <w:spacing w:after="0" w:line="240" w:lineRule="auto"/>
              <w:ind/>
              <w:rPr>
                <w:rFonts w:ascii="Times New Roman" w:hAnsi="Times New Roman"/>
                <w:sz w:val="24"/>
              </w:rPr>
            </w:pPr>
            <w:r>
              <w:rPr>
                <w:rFonts w:ascii="Times New Roman" w:hAnsi="Times New Roman"/>
                <w:sz w:val="24"/>
              </w:rPr>
              <w:t>Работа у доски, решение примеров, задач.</w:t>
            </w:r>
          </w:p>
          <w:p w14:paraId="F8010000">
            <w:pPr>
              <w:spacing w:after="0" w:line="240" w:lineRule="auto"/>
              <w:ind/>
              <w:rPr>
                <w:rFonts w:ascii="Times New Roman" w:hAnsi="Times New Roman"/>
                <w:sz w:val="24"/>
              </w:rPr>
            </w:pPr>
            <w:r>
              <w:rPr>
                <w:rFonts w:ascii="Times New Roman" w:hAnsi="Times New Roman"/>
                <w:sz w:val="24"/>
              </w:rPr>
              <w:t>Работа в тетради.</w:t>
            </w:r>
          </w:p>
          <w:p w14:paraId="F9010000">
            <w:pPr>
              <w:spacing w:after="0" w:line="240" w:lineRule="auto"/>
              <w:ind/>
              <w:jc w:val="both"/>
              <w:rPr>
                <w:rFonts w:ascii="Times New Roman" w:hAnsi="Times New Roman"/>
                <w:sz w:val="24"/>
              </w:rPr>
            </w:pPr>
            <w:r>
              <w:rPr>
                <w:rFonts w:ascii="Times New Roman" w:hAnsi="Times New Roman"/>
                <w:sz w:val="24"/>
              </w:rPr>
              <w:t>Работа с учебником, выполнение заданий.</w:t>
            </w:r>
          </w:p>
        </w:tc>
        <w:tc>
          <w:tcPr>
            <w:tcW w:type="dxa" w:w="1161"/>
            <w:gridSpan w:val="2"/>
            <w:tcBorders>
              <w:top w:color="000000" w:sz="4" w:val="single"/>
              <w:left w:color="000000" w:sz="4" w:val="single"/>
              <w:bottom w:color="000000" w:sz="4" w:val="single"/>
              <w:right w:color="000000" w:sz="4" w:val="single"/>
            </w:tcBorders>
            <w:shd w:fill="auto" w:val="clear"/>
          </w:tcPr>
          <w:p w14:paraId="FA010000">
            <w:pPr>
              <w:spacing w:after="0" w:line="240" w:lineRule="auto"/>
              <w:ind/>
              <w:rPr>
                <w:rFonts w:ascii="Times New Roman" w:hAnsi="Times New Roman"/>
                <w:b w:val="1"/>
                <w:i w:val="1"/>
                <w:sz w:val="24"/>
              </w:rPr>
            </w:pPr>
            <w:r>
              <w:rPr>
                <w:rFonts w:ascii="Times New Roman" w:hAnsi="Times New Roman"/>
                <w:sz w:val="24"/>
              </w:rPr>
              <w:t>1ч</w:t>
            </w:r>
          </w:p>
        </w:tc>
        <w:tc>
          <w:tcPr>
            <w:tcW w:type="dxa" w:w="1741"/>
            <w:tcBorders>
              <w:top w:color="000000" w:sz="4" w:val="single"/>
              <w:left w:color="000000" w:sz="4" w:val="single"/>
              <w:bottom w:color="000000" w:sz="4" w:val="single"/>
              <w:right w:color="000000" w:sz="4" w:val="single"/>
            </w:tcBorders>
            <w:shd w:fill="auto" w:val="clear"/>
          </w:tcPr>
          <w:p w14:paraId="FB010000">
            <w:pPr>
              <w:spacing w:after="0" w:line="240" w:lineRule="auto"/>
              <w:ind/>
              <w:rPr>
                <w:rFonts w:ascii="Times New Roman" w:hAnsi="Times New Roman"/>
                <w:sz w:val="24"/>
              </w:rPr>
            </w:pPr>
            <w:r>
              <w:rPr>
                <w:rFonts w:ascii="Times New Roman" w:hAnsi="Times New Roman"/>
                <w:sz w:val="24"/>
              </w:rPr>
              <w:t>23.09</w:t>
            </w:r>
          </w:p>
        </w:tc>
        <w:tc>
          <w:tcPr>
            <w:tcW w:type="dxa" w:w="1653"/>
            <w:tcBorders>
              <w:top w:color="000000" w:sz="4" w:val="single"/>
              <w:left w:color="000000" w:sz="4" w:val="single"/>
              <w:bottom w:color="000000" w:sz="4" w:val="single"/>
              <w:right w:color="000000" w:sz="4" w:val="single"/>
            </w:tcBorders>
            <w:shd w:fill="auto" w:val="clear"/>
          </w:tcPr>
          <w:p w14:paraId="FC010000">
            <w:pPr>
              <w:spacing w:after="0" w:line="240" w:lineRule="auto"/>
              <w:ind/>
              <w:rPr>
                <w:rFonts w:ascii="Times New Roman" w:hAnsi="Times New Roman"/>
                <w:b w:val="1"/>
                <w:i w:val="1"/>
                <w:sz w:val="24"/>
              </w:rPr>
            </w:pPr>
          </w:p>
        </w:tc>
      </w:tr>
      <w:tr>
        <w:trPr>
          <w:trHeight w:hRule="atLeast" w:val="68"/>
        </w:trPr>
        <w:tc>
          <w:tcPr>
            <w:tcW w:type="dxa" w:w="696"/>
            <w:tcBorders>
              <w:top w:color="000000" w:sz="4" w:val="single"/>
              <w:left w:color="000000" w:sz="4" w:val="single"/>
              <w:bottom w:color="000000" w:sz="4" w:val="single"/>
              <w:right w:color="000000" w:sz="4" w:val="single"/>
            </w:tcBorders>
            <w:shd w:fill="auto" w:val="clear"/>
          </w:tcPr>
          <w:p w14:paraId="FD010000">
            <w:pPr>
              <w:spacing w:after="0" w:line="240" w:lineRule="auto"/>
              <w:ind/>
              <w:rPr>
                <w:rFonts w:ascii="Times New Roman" w:hAnsi="Times New Roman"/>
                <w:sz w:val="24"/>
              </w:rPr>
            </w:pPr>
            <w:r>
              <w:rPr>
                <w:rFonts w:ascii="Times New Roman" w:hAnsi="Times New Roman"/>
                <w:sz w:val="24"/>
              </w:rPr>
              <w:t>14.</w:t>
            </w:r>
          </w:p>
        </w:tc>
        <w:tc>
          <w:tcPr>
            <w:tcW w:type="dxa" w:w="3534"/>
            <w:gridSpan w:val="2"/>
            <w:tcBorders>
              <w:top w:color="000000" w:sz="4" w:val="single"/>
              <w:left w:color="000000" w:sz="4" w:val="single"/>
              <w:bottom w:color="000000" w:sz="4" w:val="single"/>
              <w:right w:color="000000" w:sz="4" w:val="single"/>
            </w:tcBorders>
            <w:shd w:fill="auto" w:val="clear"/>
          </w:tcPr>
          <w:p w14:paraId="FE010000">
            <w:pPr>
              <w:spacing w:after="0" w:line="240" w:lineRule="auto"/>
              <w:ind/>
              <w:contextualSpacing w:val="1"/>
              <w:rPr>
                <w:rFonts w:ascii="Times New Roman" w:hAnsi="Times New Roman"/>
                <w:sz w:val="24"/>
              </w:rPr>
            </w:pPr>
            <w:r>
              <w:rPr>
                <w:rFonts w:ascii="Times New Roman" w:hAnsi="Times New Roman"/>
                <w:sz w:val="24"/>
              </w:rPr>
              <w:t xml:space="preserve">Единица измерения дины: миллиметр. Соотношение: 1см=10мм. </w:t>
            </w:r>
          </w:p>
          <w:p w14:paraId="FF010000">
            <w:pPr>
              <w:spacing w:after="0" w:line="240" w:lineRule="auto"/>
              <w:ind/>
              <w:contextualSpacing w:val="1"/>
              <w:rPr>
                <w:rFonts w:ascii="Times New Roman" w:hAnsi="Times New Roman"/>
                <w:sz w:val="24"/>
              </w:rPr>
            </w:pPr>
          </w:p>
        </w:tc>
        <w:tc>
          <w:tcPr>
            <w:tcW w:type="dxa" w:w="4011"/>
            <w:tcBorders>
              <w:top w:color="000000" w:sz="4" w:val="single"/>
              <w:left w:color="000000" w:sz="4" w:val="single"/>
              <w:bottom w:color="000000" w:sz="4" w:val="single"/>
              <w:right w:color="000000" w:sz="4" w:val="single"/>
            </w:tcBorders>
            <w:shd w:fill="auto" w:val="clear"/>
          </w:tcPr>
          <w:p w14:paraId="00020000">
            <w:pPr>
              <w:spacing w:after="0" w:line="240" w:lineRule="auto"/>
              <w:ind/>
              <w:contextualSpacing w:val="1"/>
              <w:rPr>
                <w:rFonts w:ascii="Times New Roman" w:hAnsi="Times New Roman"/>
                <w:sz w:val="24"/>
              </w:rPr>
            </w:pPr>
            <w:r>
              <w:rPr>
                <w:rFonts w:ascii="Times New Roman" w:hAnsi="Times New Roman"/>
                <w:sz w:val="24"/>
              </w:rPr>
              <w:t xml:space="preserve">Ввести понятие «миллиметр», учить показывать на линейке:1мм, 1см, 1дм; измерять, чертить и записывать отрезки в </w:t>
            </w:r>
            <w:r>
              <w:rPr>
                <w:rFonts w:ascii="Times New Roman" w:hAnsi="Times New Roman"/>
                <w:sz w:val="24"/>
              </w:rPr>
              <w:t>см</w:t>
            </w:r>
            <w:r>
              <w:rPr>
                <w:rFonts w:ascii="Times New Roman" w:hAnsi="Times New Roman"/>
                <w:sz w:val="24"/>
              </w:rPr>
              <w:t xml:space="preserve"> и мм.</w:t>
            </w:r>
          </w:p>
        </w:tc>
        <w:tc>
          <w:tcPr>
            <w:tcW w:type="dxa" w:w="3095"/>
            <w:tcBorders>
              <w:top w:color="000000" w:sz="4" w:val="single"/>
              <w:left w:color="000000" w:sz="4" w:val="single"/>
              <w:bottom w:color="000000" w:sz="4" w:val="single"/>
              <w:right w:color="000000" w:sz="4" w:val="single"/>
            </w:tcBorders>
            <w:shd w:fill="auto" w:val="clear"/>
          </w:tcPr>
          <w:p w14:paraId="01020000">
            <w:pPr>
              <w:spacing w:after="0" w:line="240" w:lineRule="auto"/>
              <w:ind/>
              <w:rPr>
                <w:rFonts w:ascii="Times New Roman" w:hAnsi="Times New Roman"/>
                <w:sz w:val="24"/>
              </w:rPr>
            </w:pPr>
            <w:r>
              <w:rPr>
                <w:rFonts w:ascii="Times New Roman" w:hAnsi="Times New Roman"/>
                <w:sz w:val="24"/>
              </w:rPr>
              <w:t>Работа с мини-таблицей «Меры длины».</w:t>
            </w:r>
          </w:p>
          <w:p w14:paraId="02020000">
            <w:pPr>
              <w:spacing w:after="0" w:line="240" w:lineRule="auto"/>
              <w:ind/>
              <w:rPr>
                <w:rFonts w:ascii="Times New Roman" w:hAnsi="Times New Roman"/>
                <w:sz w:val="24"/>
              </w:rPr>
            </w:pPr>
            <w:r>
              <w:rPr>
                <w:rFonts w:ascii="Times New Roman" w:hAnsi="Times New Roman"/>
                <w:sz w:val="24"/>
              </w:rPr>
              <w:t>Работа с метровой линейкой.</w:t>
            </w:r>
          </w:p>
          <w:p w14:paraId="03020000">
            <w:pPr>
              <w:spacing w:after="0" w:line="240" w:lineRule="auto"/>
              <w:ind/>
              <w:rPr>
                <w:rFonts w:ascii="Times New Roman" w:hAnsi="Times New Roman"/>
                <w:sz w:val="24"/>
              </w:rPr>
            </w:pPr>
            <w:r>
              <w:rPr>
                <w:rFonts w:ascii="Times New Roman" w:hAnsi="Times New Roman"/>
                <w:sz w:val="24"/>
              </w:rPr>
              <w:t>Работа в тетради.</w:t>
            </w:r>
          </w:p>
          <w:p w14:paraId="0402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p w14:paraId="05020000">
            <w:pPr>
              <w:spacing w:after="0" w:line="240" w:lineRule="auto"/>
              <w:ind/>
              <w:rPr>
                <w:rFonts w:ascii="Times New Roman" w:hAnsi="Times New Roman"/>
                <w:sz w:val="24"/>
              </w:rPr>
            </w:pPr>
            <w:r>
              <w:rPr>
                <w:rFonts w:ascii="Times New Roman" w:hAnsi="Times New Roman"/>
                <w:sz w:val="24"/>
              </w:rPr>
              <w:t>Практическая</w:t>
            </w:r>
            <w:r>
              <w:rPr>
                <w:rFonts w:ascii="Times New Roman" w:hAnsi="Times New Roman"/>
                <w:sz w:val="24"/>
              </w:rPr>
              <w:t xml:space="preserve"> работа с линейкой.</w:t>
            </w:r>
          </w:p>
        </w:tc>
        <w:tc>
          <w:tcPr>
            <w:tcW w:type="dxa" w:w="1161"/>
            <w:gridSpan w:val="2"/>
            <w:tcBorders>
              <w:top w:color="000000" w:sz="4" w:val="single"/>
              <w:left w:color="000000" w:sz="4" w:val="single"/>
              <w:bottom w:color="000000" w:sz="4" w:val="single"/>
              <w:right w:color="000000" w:sz="4" w:val="single"/>
            </w:tcBorders>
            <w:shd w:fill="auto" w:val="clear"/>
          </w:tcPr>
          <w:p w14:paraId="06020000">
            <w:pPr>
              <w:spacing w:after="0" w:line="240" w:lineRule="auto"/>
              <w:ind/>
              <w:rPr>
                <w:rFonts w:ascii="Times New Roman" w:hAnsi="Times New Roman"/>
                <w:b w:val="1"/>
                <w:i w:val="1"/>
                <w:sz w:val="24"/>
              </w:rPr>
            </w:pPr>
            <w:r>
              <w:rPr>
                <w:rFonts w:ascii="Times New Roman" w:hAnsi="Times New Roman"/>
                <w:sz w:val="24"/>
              </w:rPr>
              <w:t>1ч</w:t>
            </w:r>
          </w:p>
        </w:tc>
        <w:tc>
          <w:tcPr>
            <w:tcW w:type="dxa" w:w="1741"/>
            <w:tcBorders>
              <w:top w:color="000000" w:sz="4" w:val="single"/>
              <w:left w:color="000000" w:sz="4" w:val="single"/>
              <w:bottom w:color="000000" w:sz="4" w:val="single"/>
              <w:right w:color="000000" w:sz="4" w:val="single"/>
            </w:tcBorders>
            <w:shd w:fill="auto" w:val="clear"/>
          </w:tcPr>
          <w:p w14:paraId="07020000">
            <w:pPr>
              <w:spacing w:after="0" w:line="240" w:lineRule="auto"/>
              <w:ind/>
              <w:rPr>
                <w:rFonts w:ascii="Times New Roman" w:hAnsi="Times New Roman"/>
                <w:sz w:val="24"/>
              </w:rPr>
            </w:pPr>
            <w:r>
              <w:rPr>
                <w:rFonts w:ascii="Times New Roman" w:hAnsi="Times New Roman"/>
                <w:sz w:val="24"/>
              </w:rPr>
              <w:t>24.09</w:t>
            </w:r>
          </w:p>
        </w:tc>
        <w:tc>
          <w:tcPr>
            <w:tcW w:type="dxa" w:w="1653"/>
            <w:tcBorders>
              <w:top w:color="000000" w:sz="4" w:val="single"/>
              <w:left w:color="000000" w:sz="4" w:val="single"/>
              <w:bottom w:color="000000" w:sz="4" w:val="single"/>
              <w:right w:color="000000" w:sz="4" w:val="single"/>
            </w:tcBorders>
            <w:shd w:fill="auto" w:val="clear"/>
          </w:tcPr>
          <w:p w14:paraId="08020000">
            <w:pPr>
              <w:spacing w:after="0" w:line="240" w:lineRule="auto"/>
              <w:ind/>
              <w:rPr>
                <w:rFonts w:ascii="Times New Roman" w:hAnsi="Times New Roman"/>
                <w:b w:val="1"/>
                <w:i w:val="1"/>
                <w:sz w:val="24"/>
              </w:rPr>
            </w:pPr>
          </w:p>
        </w:tc>
      </w:tr>
      <w:tr>
        <w:trPr>
          <w:trHeight w:hRule="atLeast" w:val="68"/>
        </w:trPr>
        <w:tc>
          <w:tcPr>
            <w:tcW w:type="dxa" w:w="15891"/>
            <w:gridSpan w:val="9"/>
            <w:tcBorders>
              <w:top w:color="000000" w:sz="4" w:val="single"/>
              <w:left w:color="000000" w:sz="4" w:val="single"/>
              <w:bottom w:color="000000" w:sz="4" w:val="single"/>
              <w:right w:color="000000" w:sz="4" w:val="single"/>
            </w:tcBorders>
            <w:shd w:fill="auto" w:val="clear"/>
          </w:tcPr>
          <w:p w14:paraId="09020000">
            <w:pPr>
              <w:spacing w:after="0" w:line="240" w:lineRule="auto"/>
              <w:ind/>
              <w:rPr>
                <w:rFonts w:ascii="Times New Roman" w:hAnsi="Times New Roman"/>
                <w:b w:val="1"/>
                <w:i w:val="1"/>
                <w:sz w:val="24"/>
              </w:rPr>
            </w:pPr>
            <w:r>
              <w:rPr>
                <w:rFonts w:ascii="Times New Roman" w:hAnsi="Times New Roman"/>
                <w:b w:val="1"/>
                <w:i w:val="1"/>
                <w:sz w:val="24"/>
              </w:rPr>
              <w:t xml:space="preserve">                                     Сложение и вычитание чисел в пределах 100 без перехода через разряд (все случаи).</w:t>
            </w:r>
          </w:p>
        </w:tc>
      </w:tr>
      <w:tr>
        <w:trPr>
          <w:trHeight w:hRule="atLeast" w:val="68"/>
        </w:trPr>
        <w:tc>
          <w:tcPr>
            <w:tcW w:type="dxa" w:w="696"/>
            <w:tcBorders>
              <w:top w:color="000000" w:sz="4" w:val="single"/>
              <w:left w:color="000000" w:sz="4" w:val="single"/>
              <w:bottom w:color="000000" w:sz="4" w:val="single"/>
              <w:right w:color="000000" w:sz="4" w:val="single"/>
            </w:tcBorders>
            <w:shd w:fill="auto" w:val="clear"/>
          </w:tcPr>
          <w:p w14:paraId="0A020000">
            <w:pPr>
              <w:spacing w:after="0" w:line="240" w:lineRule="auto"/>
              <w:ind/>
              <w:rPr>
                <w:rFonts w:ascii="Times New Roman" w:hAnsi="Times New Roman"/>
                <w:sz w:val="24"/>
              </w:rPr>
            </w:pPr>
            <w:r>
              <w:rPr>
                <w:rFonts w:ascii="Times New Roman" w:hAnsi="Times New Roman"/>
                <w:sz w:val="24"/>
              </w:rPr>
              <w:t>15.</w:t>
            </w:r>
          </w:p>
        </w:tc>
        <w:tc>
          <w:tcPr>
            <w:tcW w:type="dxa" w:w="3534"/>
            <w:gridSpan w:val="2"/>
            <w:tcBorders>
              <w:top w:color="000000" w:sz="4" w:val="single"/>
              <w:left w:color="000000" w:sz="4" w:val="single"/>
              <w:bottom w:color="000000" w:sz="4" w:val="single"/>
              <w:right w:color="000000" w:sz="4" w:val="single"/>
            </w:tcBorders>
            <w:shd w:fill="auto" w:val="clear"/>
          </w:tcPr>
          <w:p w14:paraId="0B020000">
            <w:pPr>
              <w:spacing w:after="0" w:line="240" w:lineRule="auto"/>
              <w:ind/>
              <w:rPr>
                <w:rFonts w:ascii="Times New Roman" w:hAnsi="Times New Roman"/>
                <w:sz w:val="24"/>
              </w:rPr>
            </w:pPr>
            <w:r>
              <w:rPr>
                <w:rFonts w:ascii="Times New Roman" w:hAnsi="Times New Roman"/>
                <w:sz w:val="24"/>
              </w:rPr>
              <w:t xml:space="preserve">Получение сотни при сложении </w:t>
            </w:r>
            <w:r>
              <w:rPr>
                <w:rFonts w:ascii="Times New Roman" w:hAnsi="Times New Roman"/>
                <w:sz w:val="24"/>
              </w:rPr>
              <w:t>круглых десятков. Проверка сложения вычитанием.</w:t>
            </w:r>
          </w:p>
          <w:p w14:paraId="0C020000">
            <w:pPr>
              <w:spacing w:after="0" w:line="240" w:lineRule="auto"/>
              <w:ind/>
              <w:rPr>
                <w:rFonts w:ascii="Times New Roman" w:hAnsi="Times New Roman"/>
                <w:sz w:val="24"/>
              </w:rPr>
            </w:pPr>
          </w:p>
        </w:tc>
        <w:tc>
          <w:tcPr>
            <w:tcW w:type="dxa" w:w="4011"/>
            <w:tcBorders>
              <w:top w:color="000000" w:sz="4" w:val="single"/>
              <w:left w:color="000000" w:sz="4" w:val="single"/>
              <w:bottom w:color="000000" w:sz="4" w:val="single"/>
              <w:right w:color="000000" w:sz="4" w:val="single"/>
            </w:tcBorders>
            <w:shd w:fill="auto" w:val="clear"/>
          </w:tcPr>
          <w:p w14:paraId="0D020000">
            <w:pPr>
              <w:spacing w:after="0" w:line="240" w:lineRule="auto"/>
              <w:ind/>
              <w:jc w:val="both"/>
              <w:rPr>
                <w:rFonts w:ascii="Times New Roman" w:hAnsi="Times New Roman"/>
                <w:sz w:val="24"/>
              </w:rPr>
            </w:pPr>
            <w:r>
              <w:rPr>
                <w:rFonts w:ascii="Times New Roman" w:hAnsi="Times New Roman"/>
                <w:sz w:val="24"/>
              </w:rPr>
              <w:t xml:space="preserve">Закрепить приём </w:t>
            </w:r>
            <w:r>
              <w:rPr>
                <w:rFonts w:ascii="Times New Roman" w:hAnsi="Times New Roman"/>
                <w:sz w:val="24"/>
              </w:rPr>
              <w:t xml:space="preserve">получения сотни </w:t>
            </w:r>
            <w:r>
              <w:rPr>
                <w:rFonts w:ascii="Times New Roman" w:hAnsi="Times New Roman"/>
                <w:sz w:val="24"/>
              </w:rPr>
              <w:t>при сложении круглых десятков, отрабатывать умение выполнять проверку сложения вычитанием.</w:t>
            </w:r>
          </w:p>
        </w:tc>
        <w:tc>
          <w:tcPr>
            <w:tcW w:type="dxa" w:w="3095"/>
            <w:tcBorders>
              <w:top w:color="000000" w:sz="4" w:val="single"/>
              <w:left w:color="000000" w:sz="4" w:val="single"/>
              <w:bottom w:color="000000" w:sz="4" w:val="single"/>
              <w:right w:color="000000" w:sz="4" w:val="single"/>
            </w:tcBorders>
            <w:shd w:fill="auto" w:val="clear"/>
          </w:tcPr>
          <w:p w14:paraId="0E020000">
            <w:pPr>
              <w:spacing w:after="0" w:line="240" w:lineRule="auto"/>
              <w:ind/>
              <w:rPr>
                <w:rFonts w:ascii="Times New Roman" w:hAnsi="Times New Roman"/>
                <w:sz w:val="24"/>
              </w:rPr>
            </w:pPr>
            <w:r>
              <w:rPr>
                <w:rFonts w:ascii="Times New Roman" w:hAnsi="Times New Roman"/>
                <w:sz w:val="24"/>
              </w:rPr>
              <w:t xml:space="preserve">Работа с числовым </w:t>
            </w:r>
            <w:r>
              <w:rPr>
                <w:rFonts w:ascii="Times New Roman" w:hAnsi="Times New Roman"/>
                <w:sz w:val="24"/>
              </w:rPr>
              <w:t>квадратом «Сотня».</w:t>
            </w:r>
          </w:p>
          <w:p w14:paraId="0F020000">
            <w:pPr>
              <w:spacing w:after="0" w:line="240" w:lineRule="auto"/>
              <w:ind/>
              <w:rPr>
                <w:rFonts w:ascii="Times New Roman" w:hAnsi="Times New Roman"/>
                <w:sz w:val="24"/>
              </w:rPr>
            </w:pPr>
            <w:r>
              <w:rPr>
                <w:rFonts w:ascii="Times New Roman" w:hAnsi="Times New Roman"/>
                <w:sz w:val="24"/>
              </w:rPr>
              <w:t>Работа с карточками «Десятки и единицы».</w:t>
            </w:r>
          </w:p>
          <w:p w14:paraId="10020000">
            <w:pPr>
              <w:spacing w:after="0" w:line="240" w:lineRule="auto"/>
              <w:ind/>
              <w:rPr>
                <w:rFonts w:ascii="Times New Roman" w:hAnsi="Times New Roman"/>
                <w:sz w:val="24"/>
              </w:rPr>
            </w:pPr>
            <w:r>
              <w:rPr>
                <w:rFonts w:ascii="Times New Roman" w:hAnsi="Times New Roman"/>
                <w:sz w:val="24"/>
              </w:rPr>
              <w:t>Практическая работа со счётами.</w:t>
            </w:r>
          </w:p>
          <w:p w14:paraId="1102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12020000">
            <w:pPr>
              <w:spacing w:after="0" w:line="240" w:lineRule="auto"/>
              <w:ind/>
              <w:rPr>
                <w:rFonts w:ascii="Times New Roman" w:hAnsi="Times New Roman"/>
                <w:sz w:val="24"/>
              </w:rPr>
            </w:pPr>
            <w:r>
              <w:rPr>
                <w:rFonts w:ascii="Times New Roman" w:hAnsi="Times New Roman"/>
                <w:sz w:val="24"/>
              </w:rPr>
              <w:t xml:space="preserve"> Рабо</w:t>
            </w:r>
            <w:r>
              <w:rPr>
                <w:rFonts w:ascii="Times New Roman" w:hAnsi="Times New Roman"/>
                <w:sz w:val="24"/>
              </w:rPr>
              <w:t>та в тетради.</w:t>
            </w:r>
          </w:p>
          <w:p w14:paraId="1302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61"/>
            <w:gridSpan w:val="2"/>
            <w:tcBorders>
              <w:top w:color="000000" w:sz="4" w:val="single"/>
              <w:left w:color="000000" w:sz="4" w:val="single"/>
              <w:bottom w:color="000000" w:sz="4" w:val="single"/>
              <w:right w:color="000000" w:sz="4" w:val="single"/>
            </w:tcBorders>
            <w:shd w:fill="auto" w:val="clear"/>
          </w:tcPr>
          <w:p w14:paraId="14020000">
            <w:pPr>
              <w:spacing w:after="0" w:line="240" w:lineRule="auto"/>
              <w:ind/>
              <w:rPr>
                <w:rFonts w:ascii="Times New Roman" w:hAnsi="Times New Roman"/>
                <w:b w:val="1"/>
                <w:i w:val="1"/>
                <w:sz w:val="24"/>
              </w:rPr>
            </w:pPr>
            <w:r>
              <w:rPr>
                <w:rFonts w:ascii="Times New Roman" w:hAnsi="Times New Roman"/>
                <w:sz w:val="24"/>
              </w:rPr>
              <w:t>1ч</w:t>
            </w:r>
          </w:p>
        </w:tc>
        <w:tc>
          <w:tcPr>
            <w:tcW w:type="dxa" w:w="1741"/>
            <w:tcBorders>
              <w:top w:color="000000" w:sz="4" w:val="single"/>
              <w:left w:color="000000" w:sz="4" w:val="single"/>
              <w:bottom w:color="000000" w:sz="4" w:val="single"/>
              <w:right w:color="000000" w:sz="4" w:val="single"/>
            </w:tcBorders>
            <w:shd w:fill="auto" w:val="clear"/>
          </w:tcPr>
          <w:p w14:paraId="15020000">
            <w:pPr>
              <w:spacing w:after="0" w:line="240" w:lineRule="auto"/>
              <w:ind/>
              <w:rPr>
                <w:rFonts w:ascii="Times New Roman" w:hAnsi="Times New Roman"/>
                <w:sz w:val="24"/>
              </w:rPr>
            </w:pPr>
            <w:r>
              <w:rPr>
                <w:rFonts w:ascii="Times New Roman" w:hAnsi="Times New Roman"/>
                <w:sz w:val="24"/>
              </w:rPr>
              <w:t>25.09</w:t>
            </w:r>
          </w:p>
        </w:tc>
        <w:tc>
          <w:tcPr>
            <w:tcW w:type="dxa" w:w="1653"/>
            <w:tcBorders>
              <w:top w:color="000000" w:sz="4" w:val="single"/>
              <w:left w:color="000000" w:sz="4" w:val="single"/>
              <w:bottom w:color="000000" w:sz="4" w:val="single"/>
              <w:right w:color="000000" w:sz="4" w:val="single"/>
            </w:tcBorders>
            <w:shd w:fill="auto" w:val="clear"/>
          </w:tcPr>
          <w:p w14:paraId="16020000">
            <w:pPr>
              <w:spacing w:after="0" w:line="240" w:lineRule="auto"/>
              <w:ind/>
              <w:rPr>
                <w:rFonts w:ascii="Times New Roman" w:hAnsi="Times New Roman"/>
                <w:b w:val="1"/>
                <w:i w:val="1"/>
                <w:sz w:val="24"/>
              </w:rPr>
            </w:pPr>
          </w:p>
        </w:tc>
      </w:tr>
      <w:tr>
        <w:trPr>
          <w:trHeight w:hRule="atLeast" w:val="68"/>
        </w:trPr>
        <w:tc>
          <w:tcPr>
            <w:tcW w:type="dxa" w:w="696"/>
            <w:tcBorders>
              <w:top w:color="000000" w:sz="4" w:val="single"/>
              <w:left w:color="000000" w:sz="4" w:val="single"/>
              <w:bottom w:color="000000" w:sz="4" w:val="single"/>
              <w:right w:color="000000" w:sz="4" w:val="single"/>
            </w:tcBorders>
            <w:shd w:fill="auto" w:val="clear"/>
          </w:tcPr>
          <w:p w14:paraId="17020000">
            <w:pPr>
              <w:spacing w:after="0" w:line="240" w:lineRule="auto"/>
              <w:ind/>
              <w:rPr>
                <w:rFonts w:ascii="Times New Roman" w:hAnsi="Times New Roman"/>
                <w:sz w:val="24"/>
              </w:rPr>
            </w:pPr>
            <w:r>
              <w:rPr>
                <w:rFonts w:ascii="Times New Roman" w:hAnsi="Times New Roman"/>
                <w:sz w:val="24"/>
              </w:rPr>
              <w:t>16.</w:t>
            </w:r>
          </w:p>
        </w:tc>
        <w:tc>
          <w:tcPr>
            <w:tcW w:type="dxa" w:w="3534"/>
            <w:gridSpan w:val="2"/>
            <w:tcBorders>
              <w:top w:color="000000" w:sz="4" w:val="single"/>
              <w:left w:color="000000" w:sz="4" w:val="single"/>
              <w:bottom w:color="000000" w:sz="4" w:val="single"/>
              <w:right w:color="000000" w:sz="4" w:val="single"/>
            </w:tcBorders>
            <w:shd w:fill="auto" w:val="clear"/>
          </w:tcPr>
          <w:p w14:paraId="18020000">
            <w:pPr>
              <w:spacing w:after="0" w:line="240" w:lineRule="auto"/>
              <w:ind/>
              <w:rPr>
                <w:rFonts w:ascii="Times New Roman" w:hAnsi="Times New Roman"/>
                <w:sz w:val="24"/>
              </w:rPr>
            </w:pPr>
            <w:r>
              <w:rPr>
                <w:rFonts w:ascii="Times New Roman" w:hAnsi="Times New Roman"/>
                <w:sz w:val="24"/>
              </w:rPr>
              <w:t xml:space="preserve">Сложение и вычитание двузначных чисел с </w:t>
            </w:r>
            <w:r>
              <w:rPr>
                <w:rFonts w:ascii="Times New Roman" w:hAnsi="Times New Roman"/>
                <w:sz w:val="24"/>
              </w:rPr>
              <w:t>однозначными</w:t>
            </w:r>
            <w:r>
              <w:rPr>
                <w:rFonts w:ascii="Times New Roman" w:hAnsi="Times New Roman"/>
                <w:sz w:val="24"/>
              </w:rPr>
              <w:t xml:space="preserve">. Переместительное свойство сложения. </w:t>
            </w:r>
          </w:p>
          <w:p w14:paraId="19020000">
            <w:pPr>
              <w:spacing w:after="0" w:line="240" w:lineRule="auto"/>
              <w:ind/>
              <w:rPr>
                <w:rFonts w:ascii="Times New Roman" w:hAnsi="Times New Roman"/>
                <w:sz w:val="24"/>
              </w:rPr>
            </w:pPr>
          </w:p>
        </w:tc>
        <w:tc>
          <w:tcPr>
            <w:tcW w:type="dxa" w:w="4011"/>
            <w:tcBorders>
              <w:top w:color="000000" w:sz="4" w:val="single"/>
              <w:left w:color="000000" w:sz="4" w:val="single"/>
              <w:bottom w:color="000000" w:sz="4" w:val="single"/>
              <w:right w:color="000000" w:sz="4" w:val="single"/>
            </w:tcBorders>
            <w:shd w:fill="auto" w:val="clear"/>
          </w:tcPr>
          <w:p w14:paraId="1A020000">
            <w:pPr>
              <w:spacing w:after="0" w:line="240" w:lineRule="auto"/>
              <w:ind/>
              <w:jc w:val="both"/>
              <w:rPr>
                <w:rFonts w:ascii="Times New Roman" w:hAnsi="Times New Roman"/>
                <w:sz w:val="24"/>
              </w:rPr>
            </w:pPr>
            <w:r>
              <w:rPr>
                <w:rFonts w:ascii="Times New Roman" w:hAnsi="Times New Roman"/>
                <w:sz w:val="24"/>
              </w:rPr>
              <w:t>Уточнить знания о приёме сложения и вычитания двузначных чисел</w:t>
            </w:r>
            <w:r>
              <w:rPr>
                <w:rFonts w:ascii="Times New Roman" w:hAnsi="Times New Roman"/>
                <w:sz w:val="24"/>
              </w:rPr>
              <w:t xml:space="preserve"> с </w:t>
            </w:r>
            <w:r>
              <w:rPr>
                <w:rFonts w:ascii="Times New Roman" w:hAnsi="Times New Roman"/>
                <w:sz w:val="24"/>
              </w:rPr>
              <w:t>однозначными</w:t>
            </w:r>
            <w:r>
              <w:rPr>
                <w:rFonts w:ascii="Times New Roman" w:hAnsi="Times New Roman"/>
                <w:sz w:val="24"/>
              </w:rPr>
              <w:t>, о переместительном свойстве сложения.</w:t>
            </w:r>
          </w:p>
        </w:tc>
        <w:tc>
          <w:tcPr>
            <w:tcW w:type="dxa" w:w="3095"/>
            <w:tcBorders>
              <w:top w:color="000000" w:sz="4" w:val="single"/>
              <w:left w:color="000000" w:sz="4" w:val="single"/>
              <w:bottom w:color="000000" w:sz="4" w:val="single"/>
              <w:right w:color="000000" w:sz="4" w:val="single"/>
            </w:tcBorders>
            <w:shd w:fill="auto" w:val="clear"/>
          </w:tcPr>
          <w:p w14:paraId="1B020000">
            <w:pPr>
              <w:spacing w:after="0" w:line="240" w:lineRule="auto"/>
              <w:ind/>
              <w:rPr>
                <w:rFonts w:ascii="Times New Roman" w:hAnsi="Times New Roman"/>
                <w:sz w:val="24"/>
              </w:rPr>
            </w:pPr>
            <w:r>
              <w:rPr>
                <w:rFonts w:ascii="Times New Roman" w:hAnsi="Times New Roman"/>
                <w:sz w:val="24"/>
              </w:rPr>
              <w:t>Работа с игровой таблицей.</w:t>
            </w:r>
          </w:p>
          <w:p w14:paraId="1C020000">
            <w:pPr>
              <w:spacing w:after="0" w:line="240" w:lineRule="auto"/>
              <w:ind/>
              <w:rPr>
                <w:rFonts w:ascii="Times New Roman" w:hAnsi="Times New Roman"/>
                <w:sz w:val="24"/>
              </w:rPr>
            </w:pPr>
            <w:r>
              <w:rPr>
                <w:rFonts w:ascii="Times New Roman" w:hAnsi="Times New Roman"/>
                <w:sz w:val="24"/>
              </w:rPr>
              <w:t>Работа с карточками «Двузначные числа», «Однозначные числа».</w:t>
            </w:r>
          </w:p>
          <w:p w14:paraId="1D020000">
            <w:pPr>
              <w:spacing w:after="0" w:line="240" w:lineRule="auto"/>
              <w:ind/>
              <w:rPr>
                <w:rFonts w:ascii="Times New Roman" w:hAnsi="Times New Roman"/>
                <w:sz w:val="24"/>
              </w:rPr>
            </w:pPr>
            <w:r>
              <w:rPr>
                <w:rFonts w:ascii="Times New Roman" w:hAnsi="Times New Roman"/>
                <w:sz w:val="24"/>
              </w:rPr>
              <w:t>Практическая работа со счётами.</w:t>
            </w:r>
          </w:p>
          <w:p w14:paraId="1E020000">
            <w:pPr>
              <w:spacing w:after="0" w:line="240" w:lineRule="auto"/>
              <w:ind/>
              <w:rPr>
                <w:rFonts w:ascii="Times New Roman" w:hAnsi="Times New Roman"/>
                <w:sz w:val="24"/>
              </w:rPr>
            </w:pPr>
            <w:r>
              <w:rPr>
                <w:rFonts w:ascii="Times New Roman" w:hAnsi="Times New Roman"/>
                <w:sz w:val="24"/>
              </w:rPr>
              <w:t>Работа у доски, решение примеров, задач.</w:t>
            </w:r>
          </w:p>
          <w:p w14:paraId="1F020000">
            <w:pPr>
              <w:spacing w:after="0" w:line="240" w:lineRule="auto"/>
              <w:ind/>
              <w:rPr>
                <w:rFonts w:ascii="Times New Roman" w:hAnsi="Times New Roman"/>
                <w:sz w:val="24"/>
              </w:rPr>
            </w:pPr>
            <w:r>
              <w:rPr>
                <w:rFonts w:ascii="Times New Roman" w:hAnsi="Times New Roman"/>
                <w:sz w:val="24"/>
              </w:rPr>
              <w:t xml:space="preserve"> Работа в тетради.</w:t>
            </w:r>
          </w:p>
          <w:p w14:paraId="20020000">
            <w:pPr>
              <w:spacing w:after="0" w:line="240" w:lineRule="auto"/>
              <w:ind/>
              <w:rPr>
                <w:rFonts w:ascii="Times New Roman" w:hAnsi="Times New Roman"/>
                <w:sz w:val="24"/>
              </w:rPr>
            </w:pPr>
            <w:r>
              <w:rPr>
                <w:rFonts w:ascii="Times New Roman" w:hAnsi="Times New Roman"/>
                <w:sz w:val="24"/>
              </w:rPr>
              <w:t xml:space="preserve">Работа с учебником, </w:t>
            </w:r>
            <w:r>
              <w:rPr>
                <w:rFonts w:ascii="Times New Roman" w:hAnsi="Times New Roman"/>
                <w:sz w:val="24"/>
              </w:rPr>
              <w:t>выполнение заданий.</w:t>
            </w:r>
          </w:p>
          <w:p w14:paraId="21020000">
            <w:pPr>
              <w:spacing w:after="0" w:line="240" w:lineRule="auto"/>
              <w:ind/>
              <w:rPr>
                <w:rFonts w:ascii="Times New Roman" w:hAnsi="Times New Roman"/>
                <w:sz w:val="24"/>
              </w:rPr>
            </w:pPr>
            <w:r>
              <w:rPr>
                <w:rFonts w:ascii="Times New Roman" w:hAnsi="Times New Roman"/>
                <w:sz w:val="24"/>
              </w:rPr>
              <w:t>Работа по карточкам.</w:t>
            </w:r>
          </w:p>
        </w:tc>
        <w:tc>
          <w:tcPr>
            <w:tcW w:type="dxa" w:w="1161"/>
            <w:gridSpan w:val="2"/>
            <w:tcBorders>
              <w:top w:color="000000" w:sz="4" w:val="single"/>
              <w:left w:color="000000" w:sz="4" w:val="single"/>
              <w:bottom w:color="000000" w:sz="4" w:val="single"/>
              <w:right w:color="000000" w:sz="4" w:val="single"/>
            </w:tcBorders>
            <w:shd w:fill="auto" w:val="clear"/>
          </w:tcPr>
          <w:p w14:paraId="22020000">
            <w:pPr>
              <w:spacing w:after="0" w:line="240" w:lineRule="auto"/>
              <w:ind/>
              <w:rPr>
                <w:rFonts w:ascii="Times New Roman" w:hAnsi="Times New Roman"/>
                <w:b w:val="1"/>
                <w:i w:val="1"/>
                <w:sz w:val="24"/>
              </w:rPr>
            </w:pPr>
            <w:r>
              <w:rPr>
                <w:rFonts w:ascii="Times New Roman" w:hAnsi="Times New Roman"/>
                <w:sz w:val="24"/>
              </w:rPr>
              <w:t>1ч</w:t>
            </w:r>
          </w:p>
        </w:tc>
        <w:tc>
          <w:tcPr>
            <w:tcW w:type="dxa" w:w="1741"/>
            <w:tcBorders>
              <w:top w:color="000000" w:sz="4" w:val="single"/>
              <w:left w:color="000000" w:sz="4" w:val="single"/>
              <w:bottom w:color="000000" w:sz="4" w:val="single"/>
              <w:right w:color="000000" w:sz="4" w:val="single"/>
            </w:tcBorders>
            <w:shd w:fill="auto" w:val="clear"/>
          </w:tcPr>
          <w:p w14:paraId="23020000">
            <w:pPr>
              <w:spacing w:after="0" w:line="240" w:lineRule="auto"/>
              <w:ind/>
              <w:rPr>
                <w:rFonts w:ascii="Times New Roman" w:hAnsi="Times New Roman"/>
                <w:sz w:val="24"/>
              </w:rPr>
            </w:pPr>
            <w:r>
              <w:rPr>
                <w:rFonts w:ascii="Times New Roman" w:hAnsi="Times New Roman"/>
                <w:sz w:val="24"/>
              </w:rPr>
              <w:t>26.09</w:t>
            </w:r>
          </w:p>
        </w:tc>
        <w:tc>
          <w:tcPr>
            <w:tcW w:type="dxa" w:w="1653"/>
            <w:tcBorders>
              <w:top w:color="000000" w:sz="4" w:val="single"/>
              <w:left w:color="000000" w:sz="4" w:val="single"/>
              <w:bottom w:color="000000" w:sz="4" w:val="single"/>
              <w:right w:color="000000" w:sz="4" w:val="single"/>
            </w:tcBorders>
            <w:shd w:fill="auto" w:val="clear"/>
          </w:tcPr>
          <w:p w14:paraId="24020000">
            <w:pPr>
              <w:spacing w:after="0" w:line="240" w:lineRule="auto"/>
              <w:ind/>
              <w:rPr>
                <w:rFonts w:ascii="Times New Roman" w:hAnsi="Times New Roman"/>
                <w:b w:val="1"/>
                <w:i w:val="1"/>
                <w:sz w:val="24"/>
              </w:rPr>
            </w:pPr>
          </w:p>
        </w:tc>
      </w:tr>
      <w:tr>
        <w:trPr>
          <w:trHeight w:hRule="atLeast" w:val="68"/>
        </w:trPr>
        <w:tc>
          <w:tcPr>
            <w:tcW w:type="dxa" w:w="696"/>
            <w:tcBorders>
              <w:top w:color="000000" w:sz="4" w:val="single"/>
              <w:left w:color="000000" w:sz="4" w:val="single"/>
              <w:bottom w:color="000000" w:sz="4" w:val="single"/>
              <w:right w:color="000000" w:sz="4" w:val="single"/>
            </w:tcBorders>
            <w:shd w:fill="auto" w:val="clear"/>
          </w:tcPr>
          <w:p w14:paraId="25020000">
            <w:pPr>
              <w:spacing w:after="0" w:line="240" w:lineRule="auto"/>
              <w:ind/>
              <w:rPr>
                <w:rFonts w:ascii="Times New Roman" w:hAnsi="Times New Roman"/>
                <w:sz w:val="24"/>
              </w:rPr>
            </w:pPr>
            <w:r>
              <w:rPr>
                <w:rFonts w:ascii="Times New Roman" w:hAnsi="Times New Roman"/>
                <w:sz w:val="24"/>
              </w:rPr>
              <w:t>17.</w:t>
            </w:r>
          </w:p>
        </w:tc>
        <w:tc>
          <w:tcPr>
            <w:tcW w:type="dxa" w:w="3534"/>
            <w:gridSpan w:val="2"/>
            <w:tcBorders>
              <w:top w:color="000000" w:sz="4" w:val="single"/>
              <w:left w:color="000000" w:sz="4" w:val="single"/>
              <w:bottom w:color="000000" w:sz="4" w:val="single"/>
              <w:right w:color="000000" w:sz="4" w:val="single"/>
            </w:tcBorders>
            <w:shd w:fill="auto" w:val="clear"/>
          </w:tcPr>
          <w:p w14:paraId="26020000">
            <w:pPr>
              <w:spacing w:after="0" w:line="240" w:lineRule="auto"/>
              <w:ind/>
              <w:jc w:val="both"/>
              <w:rPr>
                <w:rFonts w:ascii="Times New Roman" w:hAnsi="Times New Roman"/>
                <w:sz w:val="24"/>
              </w:rPr>
            </w:pPr>
            <w:r>
              <w:rPr>
                <w:rFonts w:ascii="Times New Roman" w:hAnsi="Times New Roman"/>
                <w:sz w:val="24"/>
              </w:rPr>
              <w:t>Сложение двухзначных чисел и круглых десятков. Вычитание круглых десятков из двузначных чисел.</w:t>
            </w:r>
          </w:p>
          <w:p w14:paraId="27020000">
            <w:pPr>
              <w:spacing w:after="0" w:line="240" w:lineRule="auto"/>
              <w:ind/>
              <w:jc w:val="both"/>
              <w:rPr>
                <w:rFonts w:ascii="Times New Roman" w:hAnsi="Times New Roman"/>
                <w:sz w:val="24"/>
              </w:rPr>
            </w:pPr>
          </w:p>
        </w:tc>
        <w:tc>
          <w:tcPr>
            <w:tcW w:type="dxa" w:w="4011"/>
            <w:tcBorders>
              <w:top w:color="000000" w:sz="4" w:val="single"/>
              <w:left w:color="000000" w:sz="4" w:val="single"/>
              <w:bottom w:color="000000" w:sz="4" w:val="single"/>
              <w:right w:color="000000" w:sz="4" w:val="single"/>
            </w:tcBorders>
            <w:shd w:fill="auto" w:val="clear"/>
          </w:tcPr>
          <w:p w14:paraId="28020000">
            <w:pPr>
              <w:spacing w:after="0" w:line="240" w:lineRule="auto"/>
              <w:ind/>
              <w:jc w:val="both"/>
              <w:rPr>
                <w:rFonts w:ascii="Times New Roman" w:hAnsi="Times New Roman"/>
                <w:sz w:val="24"/>
              </w:rPr>
            </w:pPr>
            <w:r>
              <w:rPr>
                <w:rFonts w:ascii="Times New Roman" w:hAnsi="Times New Roman"/>
                <w:sz w:val="24"/>
              </w:rPr>
              <w:t>Уточнить знания о приёме сложения двузначных чисел</w:t>
            </w:r>
            <w:r>
              <w:rPr>
                <w:rFonts w:ascii="Times New Roman" w:hAnsi="Times New Roman"/>
                <w:sz w:val="24"/>
              </w:rPr>
              <w:t xml:space="preserve"> с круглыми десятками, о вычитании круглых десятков из двузначных чисел. </w:t>
            </w:r>
          </w:p>
        </w:tc>
        <w:tc>
          <w:tcPr>
            <w:tcW w:type="dxa" w:w="3095"/>
            <w:tcBorders>
              <w:top w:color="000000" w:sz="4" w:val="single"/>
              <w:left w:color="000000" w:sz="4" w:val="single"/>
              <w:bottom w:color="000000" w:sz="4" w:val="single"/>
              <w:right w:color="000000" w:sz="4" w:val="single"/>
            </w:tcBorders>
            <w:shd w:fill="auto" w:val="clear"/>
          </w:tcPr>
          <w:p w14:paraId="29020000">
            <w:pPr>
              <w:spacing w:after="0" w:line="240" w:lineRule="auto"/>
              <w:ind/>
              <w:rPr>
                <w:rFonts w:ascii="Times New Roman" w:hAnsi="Times New Roman"/>
                <w:sz w:val="24"/>
              </w:rPr>
            </w:pPr>
            <w:r>
              <w:rPr>
                <w:rFonts w:ascii="Times New Roman" w:hAnsi="Times New Roman"/>
                <w:sz w:val="24"/>
              </w:rPr>
              <w:t>Работа с игровой таблицей.</w:t>
            </w:r>
          </w:p>
          <w:p w14:paraId="2A020000">
            <w:pPr>
              <w:spacing w:after="0" w:line="240" w:lineRule="auto"/>
              <w:ind/>
              <w:rPr>
                <w:rFonts w:ascii="Times New Roman" w:hAnsi="Times New Roman"/>
                <w:sz w:val="24"/>
              </w:rPr>
            </w:pPr>
            <w:r>
              <w:rPr>
                <w:rFonts w:ascii="Times New Roman" w:hAnsi="Times New Roman"/>
                <w:sz w:val="24"/>
              </w:rPr>
              <w:t>Работа с карточками «Двузначные числа и однозначные числа». «Круглые десятки».</w:t>
            </w:r>
          </w:p>
          <w:p w14:paraId="2B020000">
            <w:pPr>
              <w:spacing w:after="0" w:line="240" w:lineRule="auto"/>
              <w:ind/>
              <w:rPr>
                <w:rFonts w:ascii="Times New Roman" w:hAnsi="Times New Roman"/>
                <w:sz w:val="24"/>
              </w:rPr>
            </w:pPr>
            <w:r>
              <w:rPr>
                <w:rFonts w:ascii="Times New Roman" w:hAnsi="Times New Roman"/>
                <w:sz w:val="24"/>
              </w:rPr>
              <w:t>Практическая работа со счётами.</w:t>
            </w:r>
          </w:p>
          <w:p w14:paraId="2C020000">
            <w:pPr>
              <w:spacing w:after="0" w:line="240" w:lineRule="auto"/>
              <w:ind/>
              <w:rPr>
                <w:rFonts w:ascii="Times New Roman" w:hAnsi="Times New Roman"/>
                <w:sz w:val="24"/>
              </w:rPr>
            </w:pPr>
            <w:r>
              <w:rPr>
                <w:rFonts w:ascii="Times New Roman" w:hAnsi="Times New Roman"/>
                <w:sz w:val="24"/>
              </w:rPr>
              <w:t>Работа у доски, решение примеров, задач.</w:t>
            </w:r>
          </w:p>
          <w:p w14:paraId="2D020000">
            <w:pPr>
              <w:spacing w:after="0" w:line="240" w:lineRule="auto"/>
              <w:ind/>
              <w:rPr>
                <w:rFonts w:ascii="Times New Roman" w:hAnsi="Times New Roman"/>
                <w:sz w:val="24"/>
              </w:rPr>
            </w:pPr>
            <w:r>
              <w:rPr>
                <w:rFonts w:ascii="Times New Roman" w:hAnsi="Times New Roman"/>
                <w:sz w:val="24"/>
              </w:rPr>
              <w:t xml:space="preserve"> </w:t>
            </w:r>
            <w:r>
              <w:rPr>
                <w:rFonts w:ascii="Times New Roman" w:hAnsi="Times New Roman"/>
                <w:sz w:val="24"/>
              </w:rPr>
              <w:t>Работа в тетради.</w:t>
            </w:r>
          </w:p>
          <w:p w14:paraId="2E02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61"/>
            <w:gridSpan w:val="2"/>
            <w:tcBorders>
              <w:top w:color="000000" w:sz="4" w:val="single"/>
              <w:left w:color="000000" w:sz="4" w:val="single"/>
              <w:bottom w:color="000000" w:sz="4" w:val="single"/>
              <w:right w:color="000000" w:sz="4" w:val="single"/>
            </w:tcBorders>
            <w:shd w:fill="auto" w:val="clear"/>
          </w:tcPr>
          <w:p w14:paraId="2F020000">
            <w:pPr>
              <w:spacing w:after="0" w:line="240" w:lineRule="auto"/>
              <w:ind/>
              <w:rPr>
                <w:rFonts w:ascii="Times New Roman" w:hAnsi="Times New Roman"/>
                <w:sz w:val="24"/>
              </w:rPr>
            </w:pPr>
            <w:r>
              <w:rPr>
                <w:rFonts w:ascii="Times New Roman" w:hAnsi="Times New Roman"/>
                <w:sz w:val="24"/>
              </w:rPr>
              <w:t>1ч</w:t>
            </w:r>
          </w:p>
        </w:tc>
        <w:tc>
          <w:tcPr>
            <w:tcW w:type="dxa" w:w="1741"/>
            <w:tcBorders>
              <w:top w:color="000000" w:sz="4" w:val="single"/>
              <w:left w:color="000000" w:sz="4" w:val="single"/>
              <w:bottom w:color="000000" w:sz="4" w:val="single"/>
              <w:right w:color="000000" w:sz="4" w:val="single"/>
            </w:tcBorders>
            <w:shd w:fill="auto" w:val="clear"/>
          </w:tcPr>
          <w:p w14:paraId="30020000">
            <w:pPr>
              <w:spacing w:after="0" w:line="240" w:lineRule="auto"/>
              <w:ind/>
              <w:rPr>
                <w:rFonts w:ascii="Times New Roman" w:hAnsi="Times New Roman"/>
                <w:sz w:val="24"/>
              </w:rPr>
            </w:pPr>
            <w:r>
              <w:rPr>
                <w:rFonts w:ascii="Times New Roman" w:hAnsi="Times New Roman"/>
                <w:sz w:val="24"/>
              </w:rPr>
              <w:t>01.10</w:t>
            </w:r>
          </w:p>
        </w:tc>
        <w:tc>
          <w:tcPr>
            <w:tcW w:type="dxa" w:w="1653"/>
            <w:tcBorders>
              <w:top w:color="000000" w:sz="4" w:val="single"/>
              <w:left w:color="000000" w:sz="4" w:val="single"/>
              <w:bottom w:color="000000" w:sz="4" w:val="single"/>
              <w:right w:color="000000" w:sz="4" w:val="single"/>
            </w:tcBorders>
            <w:shd w:fill="auto" w:val="clear"/>
          </w:tcPr>
          <w:p w14:paraId="31020000">
            <w:pPr>
              <w:spacing w:after="0" w:line="240" w:lineRule="auto"/>
              <w:ind/>
              <w:rPr>
                <w:rFonts w:ascii="Times New Roman" w:hAnsi="Times New Roman"/>
                <w:b w:val="1"/>
                <w:i w:val="1"/>
                <w:sz w:val="24"/>
              </w:rPr>
            </w:pPr>
          </w:p>
        </w:tc>
      </w:tr>
      <w:tr>
        <w:trPr>
          <w:trHeight w:hRule="atLeast" w:val="68"/>
        </w:trPr>
        <w:tc>
          <w:tcPr>
            <w:tcW w:type="dxa" w:w="696"/>
            <w:tcBorders>
              <w:top w:color="000000" w:sz="4" w:val="single"/>
              <w:left w:color="000000" w:sz="4" w:val="single"/>
              <w:bottom w:color="000000" w:sz="4" w:val="single"/>
              <w:right w:color="000000" w:sz="4" w:val="single"/>
            </w:tcBorders>
            <w:shd w:fill="auto" w:val="clear"/>
          </w:tcPr>
          <w:p w14:paraId="32020000">
            <w:pPr>
              <w:spacing w:after="0" w:line="240" w:lineRule="auto"/>
              <w:ind/>
              <w:rPr>
                <w:rFonts w:ascii="Times New Roman" w:hAnsi="Times New Roman"/>
                <w:sz w:val="24"/>
              </w:rPr>
            </w:pPr>
            <w:r>
              <w:rPr>
                <w:rFonts w:ascii="Times New Roman" w:hAnsi="Times New Roman"/>
                <w:sz w:val="24"/>
              </w:rPr>
              <w:t>18.</w:t>
            </w:r>
          </w:p>
        </w:tc>
        <w:tc>
          <w:tcPr>
            <w:tcW w:type="dxa" w:w="3534"/>
            <w:gridSpan w:val="2"/>
            <w:tcBorders>
              <w:top w:color="000000" w:sz="4" w:val="single"/>
              <w:left w:color="000000" w:sz="4" w:val="single"/>
              <w:bottom w:color="000000" w:sz="4" w:val="single"/>
              <w:right w:color="000000" w:sz="4" w:val="single"/>
            </w:tcBorders>
            <w:shd w:fill="auto" w:val="clear"/>
          </w:tcPr>
          <w:p w14:paraId="33020000">
            <w:pPr>
              <w:spacing w:after="0" w:line="240" w:lineRule="auto"/>
              <w:ind/>
              <w:rPr>
                <w:rFonts w:ascii="Times New Roman" w:hAnsi="Times New Roman"/>
                <w:sz w:val="24"/>
              </w:rPr>
            </w:pPr>
            <w:r>
              <w:rPr>
                <w:rFonts w:ascii="Times New Roman" w:hAnsi="Times New Roman"/>
                <w:sz w:val="24"/>
              </w:rPr>
              <w:t xml:space="preserve">Сложение и вычитание двузначных чисел. Увеличение и уменьшение чисел на </w:t>
            </w:r>
            <w:r>
              <w:rPr>
                <w:rFonts w:ascii="Times New Roman" w:hAnsi="Times New Roman"/>
                <w:sz w:val="24"/>
              </w:rPr>
              <w:t>несколько единиц.</w:t>
            </w:r>
          </w:p>
          <w:p w14:paraId="34020000">
            <w:pPr>
              <w:spacing w:after="0" w:line="240" w:lineRule="auto"/>
              <w:ind/>
              <w:rPr>
                <w:rFonts w:ascii="Times New Roman" w:hAnsi="Times New Roman"/>
                <w:sz w:val="24"/>
              </w:rPr>
            </w:pPr>
          </w:p>
        </w:tc>
        <w:tc>
          <w:tcPr>
            <w:tcW w:type="dxa" w:w="4011"/>
            <w:tcBorders>
              <w:top w:color="000000" w:sz="4" w:val="single"/>
              <w:left w:color="000000" w:sz="4" w:val="single"/>
              <w:bottom w:color="000000" w:sz="4" w:val="single"/>
              <w:right w:color="000000" w:sz="4" w:val="single"/>
            </w:tcBorders>
            <w:shd w:fill="auto" w:val="clear"/>
          </w:tcPr>
          <w:p w14:paraId="35020000">
            <w:pPr>
              <w:spacing w:after="0" w:line="240" w:lineRule="auto"/>
              <w:ind/>
              <w:jc w:val="both"/>
              <w:rPr>
                <w:rFonts w:ascii="Times New Roman" w:hAnsi="Times New Roman"/>
                <w:sz w:val="24"/>
              </w:rPr>
            </w:pPr>
            <w:r>
              <w:rPr>
                <w:rFonts w:ascii="Times New Roman" w:hAnsi="Times New Roman"/>
                <w:sz w:val="24"/>
              </w:rPr>
              <w:t xml:space="preserve">Уточнить знания о приёмах сложения и вычитания двузначных чисел, закрепить умение </w:t>
            </w:r>
            <w:r>
              <w:rPr>
                <w:rFonts w:ascii="Times New Roman" w:hAnsi="Times New Roman"/>
                <w:sz w:val="24"/>
              </w:rPr>
              <w:t>увеличивать и уменьшать числа на несколько единиц.</w:t>
            </w:r>
          </w:p>
        </w:tc>
        <w:tc>
          <w:tcPr>
            <w:tcW w:type="dxa" w:w="3095"/>
            <w:tcBorders>
              <w:top w:color="000000" w:sz="4" w:val="single"/>
              <w:left w:color="000000" w:sz="4" w:val="single"/>
              <w:bottom w:color="000000" w:sz="4" w:val="single"/>
              <w:right w:color="000000" w:sz="4" w:val="single"/>
            </w:tcBorders>
            <w:shd w:fill="auto" w:val="clear"/>
          </w:tcPr>
          <w:p w14:paraId="36020000">
            <w:pPr>
              <w:spacing w:after="0" w:line="240" w:lineRule="auto"/>
              <w:ind/>
              <w:rPr>
                <w:rFonts w:ascii="Times New Roman" w:hAnsi="Times New Roman"/>
                <w:sz w:val="24"/>
              </w:rPr>
            </w:pPr>
            <w:r>
              <w:rPr>
                <w:rFonts w:ascii="Times New Roman" w:hAnsi="Times New Roman"/>
                <w:sz w:val="24"/>
              </w:rPr>
              <w:t xml:space="preserve">Работа с числовым квадратом «Сотня». </w:t>
            </w:r>
          </w:p>
          <w:p w14:paraId="37020000">
            <w:pPr>
              <w:spacing w:after="0" w:line="240" w:lineRule="auto"/>
              <w:ind/>
              <w:rPr>
                <w:rFonts w:ascii="Times New Roman" w:hAnsi="Times New Roman"/>
                <w:sz w:val="24"/>
              </w:rPr>
            </w:pPr>
            <w:r>
              <w:rPr>
                <w:rFonts w:ascii="Times New Roman" w:hAnsi="Times New Roman"/>
                <w:sz w:val="24"/>
              </w:rPr>
              <w:t xml:space="preserve">Работа с мини- таблицей </w:t>
            </w:r>
            <w:r>
              <w:rPr>
                <w:rFonts w:ascii="Times New Roman" w:hAnsi="Times New Roman"/>
                <w:sz w:val="24"/>
              </w:rPr>
              <w:t>«Двузначные числа».</w:t>
            </w:r>
          </w:p>
          <w:p w14:paraId="38020000">
            <w:pPr>
              <w:spacing w:after="0" w:line="240" w:lineRule="auto"/>
              <w:ind/>
              <w:rPr>
                <w:rFonts w:ascii="Times New Roman" w:hAnsi="Times New Roman"/>
                <w:sz w:val="24"/>
              </w:rPr>
            </w:pPr>
            <w:r>
              <w:rPr>
                <w:rFonts w:ascii="Times New Roman" w:hAnsi="Times New Roman"/>
                <w:sz w:val="24"/>
              </w:rPr>
              <w:t>Работа со счётным материалом.</w:t>
            </w:r>
          </w:p>
          <w:p w14:paraId="39020000">
            <w:pPr>
              <w:spacing w:after="0" w:line="240" w:lineRule="auto"/>
              <w:ind/>
              <w:rPr>
                <w:rFonts w:ascii="Times New Roman" w:hAnsi="Times New Roman"/>
                <w:sz w:val="24"/>
              </w:rPr>
            </w:pPr>
            <w:r>
              <w:rPr>
                <w:rFonts w:ascii="Times New Roman" w:hAnsi="Times New Roman"/>
                <w:sz w:val="24"/>
              </w:rPr>
              <w:t>Работа у доски, разложение чисел на десятки и единицы, решение примеров.</w:t>
            </w:r>
          </w:p>
          <w:p w14:paraId="3A020000">
            <w:pPr>
              <w:spacing w:after="0" w:line="240" w:lineRule="auto"/>
              <w:ind/>
              <w:rPr>
                <w:rFonts w:ascii="Times New Roman" w:hAnsi="Times New Roman"/>
                <w:sz w:val="24"/>
              </w:rPr>
            </w:pPr>
            <w:r>
              <w:rPr>
                <w:rFonts w:ascii="Times New Roman" w:hAnsi="Times New Roman"/>
                <w:sz w:val="24"/>
              </w:rPr>
              <w:t>Работа в тетради.</w:t>
            </w:r>
          </w:p>
          <w:p w14:paraId="3B02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61"/>
            <w:gridSpan w:val="2"/>
            <w:tcBorders>
              <w:top w:color="000000" w:sz="4" w:val="single"/>
              <w:left w:color="000000" w:sz="4" w:val="single"/>
              <w:bottom w:color="000000" w:sz="4" w:val="single"/>
              <w:right w:color="000000" w:sz="4" w:val="single"/>
            </w:tcBorders>
            <w:shd w:fill="auto" w:val="clear"/>
          </w:tcPr>
          <w:p w14:paraId="3C020000">
            <w:pPr>
              <w:spacing w:after="0" w:line="240" w:lineRule="auto"/>
              <w:ind/>
              <w:rPr>
                <w:rFonts w:ascii="Times New Roman" w:hAnsi="Times New Roman"/>
                <w:sz w:val="24"/>
              </w:rPr>
            </w:pPr>
            <w:r>
              <w:rPr>
                <w:rFonts w:ascii="Times New Roman" w:hAnsi="Times New Roman"/>
                <w:sz w:val="24"/>
              </w:rPr>
              <w:t>1ч</w:t>
            </w:r>
          </w:p>
        </w:tc>
        <w:tc>
          <w:tcPr>
            <w:tcW w:type="dxa" w:w="1741"/>
            <w:tcBorders>
              <w:top w:color="000000" w:sz="4" w:val="single"/>
              <w:left w:color="000000" w:sz="4" w:val="single"/>
              <w:bottom w:color="000000" w:sz="4" w:val="single"/>
              <w:right w:color="000000" w:sz="4" w:val="single"/>
            </w:tcBorders>
            <w:shd w:fill="auto" w:val="clear"/>
          </w:tcPr>
          <w:p w14:paraId="3D020000">
            <w:pPr>
              <w:spacing w:after="0" w:line="240" w:lineRule="auto"/>
              <w:ind/>
              <w:rPr>
                <w:rFonts w:ascii="Times New Roman" w:hAnsi="Times New Roman"/>
                <w:sz w:val="24"/>
              </w:rPr>
            </w:pPr>
            <w:r>
              <w:rPr>
                <w:rFonts w:ascii="Times New Roman" w:hAnsi="Times New Roman"/>
                <w:sz w:val="24"/>
              </w:rPr>
              <w:t>02.10</w:t>
            </w:r>
          </w:p>
        </w:tc>
        <w:tc>
          <w:tcPr>
            <w:tcW w:type="dxa" w:w="1653"/>
            <w:tcBorders>
              <w:top w:color="000000" w:sz="4" w:val="single"/>
              <w:left w:color="000000" w:sz="4" w:val="single"/>
              <w:bottom w:color="000000" w:sz="4" w:val="single"/>
              <w:right w:color="000000" w:sz="4" w:val="single"/>
            </w:tcBorders>
            <w:shd w:fill="auto" w:val="clear"/>
          </w:tcPr>
          <w:p w14:paraId="3E020000">
            <w:pPr>
              <w:spacing w:after="0" w:line="240" w:lineRule="auto"/>
              <w:ind/>
              <w:rPr>
                <w:rFonts w:ascii="Times New Roman" w:hAnsi="Times New Roman"/>
                <w:b w:val="1"/>
                <w:i w:val="1"/>
                <w:sz w:val="24"/>
              </w:rPr>
            </w:pPr>
          </w:p>
        </w:tc>
      </w:tr>
      <w:tr>
        <w:trPr>
          <w:trHeight w:hRule="atLeast" w:val="250"/>
        </w:trPr>
        <w:tc>
          <w:tcPr>
            <w:tcW w:type="dxa" w:w="696"/>
            <w:tcBorders>
              <w:top w:color="000000" w:sz="4" w:val="single"/>
              <w:left w:color="000000" w:sz="4" w:val="single"/>
              <w:bottom w:color="000000" w:sz="4" w:val="single"/>
              <w:right w:color="000000" w:sz="4" w:val="single"/>
            </w:tcBorders>
            <w:shd w:fill="auto" w:val="clear"/>
          </w:tcPr>
          <w:p w14:paraId="3F020000">
            <w:pPr>
              <w:spacing w:after="0" w:line="240" w:lineRule="auto"/>
              <w:ind/>
              <w:rPr>
                <w:rFonts w:ascii="Times New Roman" w:hAnsi="Times New Roman"/>
                <w:sz w:val="24"/>
              </w:rPr>
            </w:pPr>
            <w:r>
              <w:rPr>
                <w:rFonts w:ascii="Times New Roman" w:hAnsi="Times New Roman"/>
                <w:sz w:val="24"/>
              </w:rPr>
              <w:t>19.</w:t>
            </w:r>
          </w:p>
        </w:tc>
        <w:tc>
          <w:tcPr>
            <w:tcW w:type="dxa" w:w="3534"/>
            <w:gridSpan w:val="2"/>
            <w:tcBorders>
              <w:top w:color="000000" w:sz="4" w:val="single"/>
              <w:left w:color="000000" w:sz="4" w:val="single"/>
              <w:bottom w:color="000000" w:sz="4" w:val="single"/>
              <w:right w:color="000000" w:sz="4" w:val="single"/>
            </w:tcBorders>
            <w:shd w:fill="auto" w:val="clear"/>
          </w:tcPr>
          <w:p w14:paraId="40020000">
            <w:pPr>
              <w:spacing w:after="0" w:line="240" w:lineRule="auto"/>
              <w:ind/>
              <w:rPr>
                <w:rFonts w:ascii="Times New Roman" w:hAnsi="Times New Roman"/>
                <w:sz w:val="24"/>
              </w:rPr>
            </w:pPr>
            <w:r>
              <w:rPr>
                <w:rFonts w:ascii="Times New Roman" w:hAnsi="Times New Roman"/>
                <w:sz w:val="24"/>
              </w:rPr>
              <w:t xml:space="preserve">Вычитание двузначных чисел с остатком круглые десятки, единицы. Отрезок, измерение отрезка в </w:t>
            </w:r>
            <w:r>
              <w:rPr>
                <w:rFonts w:ascii="Times New Roman" w:hAnsi="Times New Roman"/>
                <w:sz w:val="24"/>
              </w:rPr>
              <w:t>см</w:t>
            </w:r>
            <w:r>
              <w:rPr>
                <w:rFonts w:ascii="Times New Roman" w:hAnsi="Times New Roman"/>
                <w:sz w:val="24"/>
              </w:rPr>
              <w:t>, дм, мм.</w:t>
            </w:r>
          </w:p>
          <w:p w14:paraId="41020000">
            <w:pPr>
              <w:spacing w:after="0" w:line="240" w:lineRule="auto"/>
              <w:ind/>
              <w:rPr>
                <w:rFonts w:ascii="Times New Roman" w:hAnsi="Times New Roman"/>
                <w:sz w:val="24"/>
              </w:rPr>
            </w:pPr>
          </w:p>
        </w:tc>
        <w:tc>
          <w:tcPr>
            <w:tcW w:type="dxa" w:w="4011"/>
            <w:tcBorders>
              <w:top w:color="000000" w:sz="4" w:val="single"/>
              <w:left w:color="000000" w:sz="4" w:val="single"/>
              <w:bottom w:color="000000" w:sz="4" w:val="single"/>
              <w:right w:color="000000" w:sz="4" w:val="single"/>
            </w:tcBorders>
            <w:shd w:fill="auto" w:val="clear"/>
          </w:tcPr>
          <w:p w14:paraId="42020000">
            <w:pPr>
              <w:spacing w:after="0" w:line="240" w:lineRule="auto"/>
              <w:ind/>
              <w:jc w:val="both"/>
              <w:rPr>
                <w:rFonts w:ascii="Times New Roman" w:hAnsi="Times New Roman"/>
                <w:sz w:val="24"/>
              </w:rPr>
            </w:pPr>
            <w:r>
              <w:rPr>
                <w:rFonts w:ascii="Times New Roman" w:hAnsi="Times New Roman"/>
                <w:sz w:val="24"/>
              </w:rPr>
              <w:t xml:space="preserve">Закрепить умение выполнять вычитание двузначных чисел с остатком круглые десятки, единицы, </w:t>
            </w:r>
            <w:r>
              <w:rPr>
                <w:rFonts w:ascii="Times New Roman" w:hAnsi="Times New Roman"/>
                <w:sz w:val="24"/>
              </w:rPr>
              <w:t xml:space="preserve">измерять и чертить отрезки в </w:t>
            </w:r>
            <w:r>
              <w:rPr>
                <w:rFonts w:ascii="Times New Roman" w:hAnsi="Times New Roman"/>
                <w:sz w:val="24"/>
              </w:rPr>
              <w:t>см</w:t>
            </w:r>
            <w:r>
              <w:rPr>
                <w:rFonts w:ascii="Times New Roman" w:hAnsi="Times New Roman"/>
                <w:sz w:val="24"/>
              </w:rPr>
              <w:t>, дм, мм.</w:t>
            </w:r>
          </w:p>
        </w:tc>
        <w:tc>
          <w:tcPr>
            <w:tcW w:type="dxa" w:w="3095"/>
            <w:tcBorders>
              <w:top w:color="000000" w:sz="4" w:val="single"/>
              <w:left w:color="000000" w:sz="4" w:val="single"/>
              <w:bottom w:color="000000" w:sz="4" w:val="single"/>
              <w:right w:color="000000" w:sz="4" w:val="single"/>
            </w:tcBorders>
            <w:shd w:fill="auto" w:val="clear"/>
          </w:tcPr>
          <w:p w14:paraId="43020000">
            <w:pPr>
              <w:spacing w:after="0" w:line="240" w:lineRule="auto"/>
              <w:ind/>
              <w:rPr>
                <w:rFonts w:ascii="Times New Roman" w:hAnsi="Times New Roman"/>
                <w:sz w:val="24"/>
              </w:rPr>
            </w:pPr>
            <w:r>
              <w:rPr>
                <w:rFonts w:ascii="Times New Roman" w:hAnsi="Times New Roman"/>
                <w:sz w:val="24"/>
              </w:rPr>
              <w:t>Работа с игровой таблицей.</w:t>
            </w:r>
          </w:p>
          <w:p w14:paraId="44020000">
            <w:pPr>
              <w:spacing w:after="0" w:line="240" w:lineRule="auto"/>
              <w:ind/>
              <w:rPr>
                <w:rFonts w:ascii="Times New Roman" w:hAnsi="Times New Roman"/>
                <w:sz w:val="24"/>
              </w:rPr>
            </w:pPr>
            <w:r>
              <w:rPr>
                <w:rFonts w:ascii="Times New Roman" w:hAnsi="Times New Roman"/>
                <w:sz w:val="24"/>
              </w:rPr>
              <w:t>Работа с карточками «Двузначные числа», «Однозначные числа».</w:t>
            </w:r>
          </w:p>
          <w:p w14:paraId="45020000">
            <w:pPr>
              <w:spacing w:after="0" w:line="240" w:lineRule="auto"/>
              <w:ind/>
              <w:rPr>
                <w:rFonts w:ascii="Times New Roman" w:hAnsi="Times New Roman"/>
                <w:sz w:val="24"/>
              </w:rPr>
            </w:pPr>
            <w:r>
              <w:rPr>
                <w:rFonts w:ascii="Times New Roman" w:hAnsi="Times New Roman"/>
                <w:sz w:val="24"/>
              </w:rPr>
              <w:t>«Круглые десятки».</w:t>
            </w:r>
          </w:p>
          <w:p w14:paraId="46020000">
            <w:pPr>
              <w:spacing w:after="0" w:line="240" w:lineRule="auto"/>
              <w:ind/>
              <w:rPr>
                <w:rFonts w:ascii="Times New Roman" w:hAnsi="Times New Roman"/>
                <w:sz w:val="24"/>
              </w:rPr>
            </w:pPr>
            <w:r>
              <w:rPr>
                <w:rFonts w:ascii="Times New Roman" w:hAnsi="Times New Roman"/>
                <w:sz w:val="24"/>
              </w:rPr>
              <w:t>Практическая работа со счётами.</w:t>
            </w:r>
          </w:p>
          <w:p w14:paraId="47020000">
            <w:pPr>
              <w:spacing w:after="0" w:line="240" w:lineRule="auto"/>
              <w:ind/>
              <w:rPr>
                <w:rFonts w:ascii="Times New Roman" w:hAnsi="Times New Roman"/>
                <w:sz w:val="24"/>
              </w:rPr>
            </w:pPr>
            <w:r>
              <w:rPr>
                <w:rFonts w:ascii="Times New Roman" w:hAnsi="Times New Roman"/>
                <w:sz w:val="24"/>
              </w:rPr>
              <w:t>Работа у доски, решение примеров, задач.</w:t>
            </w:r>
          </w:p>
          <w:p w14:paraId="48020000">
            <w:pPr>
              <w:spacing w:after="0" w:line="240" w:lineRule="auto"/>
              <w:ind/>
              <w:rPr>
                <w:rFonts w:ascii="Times New Roman" w:hAnsi="Times New Roman"/>
                <w:sz w:val="24"/>
              </w:rPr>
            </w:pPr>
            <w:r>
              <w:rPr>
                <w:rFonts w:ascii="Times New Roman" w:hAnsi="Times New Roman"/>
                <w:sz w:val="24"/>
              </w:rPr>
              <w:t>Работа в тетради.</w:t>
            </w:r>
          </w:p>
          <w:p w14:paraId="49020000">
            <w:pPr>
              <w:spacing w:after="0" w:line="240" w:lineRule="auto"/>
              <w:ind/>
              <w:rPr>
                <w:rFonts w:ascii="Times New Roman" w:hAnsi="Times New Roman"/>
                <w:sz w:val="24"/>
              </w:rPr>
            </w:pPr>
            <w:r>
              <w:rPr>
                <w:rFonts w:ascii="Times New Roman" w:hAnsi="Times New Roman"/>
                <w:sz w:val="24"/>
              </w:rPr>
              <w:t xml:space="preserve">Работа с </w:t>
            </w:r>
            <w:r>
              <w:rPr>
                <w:rFonts w:ascii="Times New Roman" w:hAnsi="Times New Roman"/>
                <w:sz w:val="24"/>
              </w:rPr>
              <w:t>учебником, выполнение заданий.</w:t>
            </w:r>
          </w:p>
        </w:tc>
        <w:tc>
          <w:tcPr>
            <w:tcW w:type="dxa" w:w="1161"/>
            <w:gridSpan w:val="2"/>
            <w:tcBorders>
              <w:top w:color="000000" w:sz="4" w:val="single"/>
              <w:left w:color="000000" w:sz="4" w:val="single"/>
              <w:bottom w:color="000000" w:sz="4" w:val="single"/>
              <w:right w:color="000000" w:sz="4" w:val="single"/>
            </w:tcBorders>
            <w:shd w:fill="auto" w:val="clear"/>
          </w:tcPr>
          <w:p w14:paraId="4A020000">
            <w:pPr>
              <w:spacing w:after="0" w:line="240" w:lineRule="auto"/>
              <w:ind/>
              <w:rPr>
                <w:rFonts w:ascii="Times New Roman" w:hAnsi="Times New Roman"/>
                <w:sz w:val="24"/>
              </w:rPr>
            </w:pPr>
            <w:r>
              <w:rPr>
                <w:rFonts w:ascii="Times New Roman" w:hAnsi="Times New Roman"/>
                <w:sz w:val="24"/>
              </w:rPr>
              <w:t>1ч</w:t>
            </w:r>
          </w:p>
        </w:tc>
        <w:tc>
          <w:tcPr>
            <w:tcW w:type="dxa" w:w="1741"/>
            <w:tcBorders>
              <w:top w:color="000000" w:sz="4" w:val="single"/>
              <w:left w:color="000000" w:sz="4" w:val="single"/>
              <w:bottom w:color="000000" w:sz="4" w:val="single"/>
              <w:right w:color="000000" w:sz="4" w:val="single"/>
            </w:tcBorders>
            <w:shd w:fill="auto" w:val="clear"/>
          </w:tcPr>
          <w:p w14:paraId="4B020000">
            <w:pPr>
              <w:spacing w:after="0" w:line="240" w:lineRule="auto"/>
              <w:ind/>
              <w:rPr>
                <w:rFonts w:ascii="Times New Roman" w:hAnsi="Times New Roman"/>
                <w:sz w:val="24"/>
              </w:rPr>
            </w:pPr>
            <w:r>
              <w:rPr>
                <w:rFonts w:ascii="Times New Roman" w:hAnsi="Times New Roman"/>
                <w:sz w:val="24"/>
              </w:rPr>
              <w:t>03.10</w:t>
            </w:r>
          </w:p>
        </w:tc>
        <w:tc>
          <w:tcPr>
            <w:tcW w:type="dxa" w:w="1653"/>
            <w:tcBorders>
              <w:top w:color="000000" w:sz="4" w:val="single"/>
              <w:left w:color="000000" w:sz="4" w:val="single"/>
              <w:bottom w:color="000000" w:sz="4" w:val="single"/>
              <w:right w:color="000000" w:sz="4" w:val="single"/>
            </w:tcBorders>
            <w:shd w:fill="auto" w:val="clear"/>
          </w:tcPr>
          <w:p w14:paraId="4C020000">
            <w:pPr>
              <w:spacing w:after="0" w:line="240" w:lineRule="auto"/>
              <w:ind/>
              <w:rPr>
                <w:rFonts w:ascii="Times New Roman" w:hAnsi="Times New Roman"/>
                <w:b w:val="1"/>
                <w:i w:val="1"/>
                <w:sz w:val="24"/>
              </w:rPr>
            </w:pPr>
          </w:p>
        </w:tc>
      </w:tr>
      <w:tr>
        <w:trPr>
          <w:trHeight w:hRule="atLeast" w:val="68"/>
        </w:trPr>
        <w:tc>
          <w:tcPr>
            <w:tcW w:type="dxa" w:w="696"/>
            <w:tcBorders>
              <w:top w:color="000000" w:sz="4" w:val="single"/>
              <w:left w:color="000000" w:sz="4" w:val="single"/>
              <w:bottom w:color="000000" w:sz="4" w:val="single"/>
              <w:right w:color="000000" w:sz="4" w:val="single"/>
            </w:tcBorders>
            <w:shd w:fill="auto" w:val="clear"/>
          </w:tcPr>
          <w:p w14:paraId="4D020000">
            <w:pPr>
              <w:spacing w:after="0" w:line="240" w:lineRule="auto"/>
              <w:ind/>
              <w:rPr>
                <w:rFonts w:ascii="Times New Roman" w:hAnsi="Times New Roman"/>
                <w:sz w:val="24"/>
              </w:rPr>
            </w:pPr>
            <w:r>
              <w:rPr>
                <w:rFonts w:ascii="Times New Roman" w:hAnsi="Times New Roman"/>
                <w:sz w:val="24"/>
              </w:rPr>
              <w:t>20.</w:t>
            </w:r>
          </w:p>
        </w:tc>
        <w:tc>
          <w:tcPr>
            <w:tcW w:type="dxa" w:w="3534"/>
            <w:gridSpan w:val="2"/>
            <w:tcBorders>
              <w:top w:color="000000" w:sz="4" w:val="single"/>
              <w:left w:color="000000" w:sz="4" w:val="single"/>
              <w:bottom w:color="000000" w:sz="4" w:val="single"/>
              <w:right w:color="000000" w:sz="4" w:val="single"/>
            </w:tcBorders>
          </w:tcPr>
          <w:p w14:paraId="4E020000">
            <w:pPr>
              <w:spacing w:after="0" w:line="240" w:lineRule="auto"/>
              <w:ind/>
              <w:contextualSpacing w:val="1"/>
              <w:rPr>
                <w:rFonts w:ascii="Times New Roman" w:hAnsi="Times New Roman"/>
                <w:sz w:val="24"/>
              </w:rPr>
            </w:pPr>
            <w:r>
              <w:rPr>
                <w:rFonts w:ascii="Times New Roman" w:hAnsi="Times New Roman"/>
                <w:sz w:val="24"/>
              </w:rPr>
              <w:t>Решение примеров и задач на сложение и вычитание чисел без перехода через разряд. Пересекающиеся линии.</w:t>
            </w:r>
          </w:p>
          <w:p w14:paraId="4F020000">
            <w:pPr>
              <w:spacing w:after="0" w:line="240" w:lineRule="auto"/>
              <w:ind/>
              <w:contextualSpacing w:val="1"/>
              <w:rPr>
                <w:rFonts w:ascii="Times New Roman" w:hAnsi="Times New Roman"/>
                <w:sz w:val="24"/>
              </w:rPr>
            </w:pPr>
          </w:p>
        </w:tc>
        <w:tc>
          <w:tcPr>
            <w:tcW w:type="dxa" w:w="4011"/>
            <w:tcBorders>
              <w:top w:color="000000" w:sz="4" w:val="single"/>
              <w:left w:color="000000" w:sz="4" w:val="single"/>
              <w:bottom w:color="000000" w:sz="4" w:val="single"/>
              <w:right w:color="000000" w:sz="4" w:val="single"/>
            </w:tcBorders>
          </w:tcPr>
          <w:p w14:paraId="50020000">
            <w:pPr>
              <w:spacing w:after="0" w:line="240" w:lineRule="auto"/>
              <w:ind/>
              <w:contextualSpacing w:val="1"/>
              <w:rPr>
                <w:rFonts w:ascii="Times New Roman" w:hAnsi="Times New Roman"/>
                <w:sz w:val="24"/>
              </w:rPr>
            </w:pPr>
            <w:r>
              <w:rPr>
                <w:rFonts w:ascii="Times New Roman" w:hAnsi="Times New Roman"/>
                <w:sz w:val="24"/>
              </w:rPr>
              <w:t xml:space="preserve">Закрепить изученные приёмы сложения и вычитание чисел без перехода через разряд, совершенствовать умение </w:t>
            </w:r>
            <w:r>
              <w:rPr>
                <w:rFonts w:ascii="Times New Roman" w:hAnsi="Times New Roman"/>
                <w:sz w:val="24"/>
              </w:rPr>
              <w:t>решать примеры и задачи.</w:t>
            </w:r>
          </w:p>
          <w:p w14:paraId="51020000">
            <w:pPr>
              <w:spacing w:after="0" w:line="240" w:lineRule="auto"/>
              <w:ind/>
              <w:contextualSpacing w:val="1"/>
              <w:rPr>
                <w:rFonts w:ascii="Times New Roman" w:hAnsi="Times New Roman"/>
                <w:sz w:val="24"/>
              </w:rPr>
            </w:pPr>
          </w:p>
          <w:p w14:paraId="52020000">
            <w:pPr>
              <w:spacing w:after="0" w:line="240" w:lineRule="auto"/>
              <w:ind/>
              <w:contextualSpacing w:val="1"/>
              <w:rPr>
                <w:rFonts w:ascii="Times New Roman" w:hAnsi="Times New Roman"/>
                <w:sz w:val="24"/>
              </w:rPr>
            </w:pPr>
          </w:p>
          <w:p w14:paraId="53020000">
            <w:pPr>
              <w:spacing w:after="0" w:line="240" w:lineRule="auto"/>
              <w:ind/>
              <w:contextualSpacing w:val="1"/>
              <w:rPr>
                <w:rFonts w:ascii="Times New Roman" w:hAnsi="Times New Roman"/>
                <w:sz w:val="24"/>
              </w:rPr>
            </w:pPr>
          </w:p>
        </w:tc>
        <w:tc>
          <w:tcPr>
            <w:tcW w:type="dxa" w:w="3095"/>
            <w:tcBorders>
              <w:top w:color="000000" w:sz="4" w:val="single"/>
              <w:left w:color="000000" w:sz="4" w:val="single"/>
              <w:bottom w:color="000000" w:sz="4" w:val="single"/>
              <w:right w:color="000000" w:sz="4" w:val="single"/>
            </w:tcBorders>
            <w:shd w:fill="auto" w:val="clear"/>
          </w:tcPr>
          <w:p w14:paraId="54020000">
            <w:pPr>
              <w:spacing w:after="0" w:line="240" w:lineRule="auto"/>
              <w:ind/>
              <w:rPr>
                <w:rFonts w:ascii="Times New Roman" w:hAnsi="Times New Roman"/>
                <w:sz w:val="24"/>
              </w:rPr>
            </w:pPr>
            <w:r>
              <w:rPr>
                <w:rFonts w:ascii="Times New Roman" w:hAnsi="Times New Roman"/>
                <w:sz w:val="24"/>
              </w:rPr>
              <w:t>Игровая таблица.</w:t>
            </w:r>
          </w:p>
          <w:p w14:paraId="55020000">
            <w:pPr>
              <w:spacing w:after="0" w:line="240" w:lineRule="auto"/>
              <w:ind/>
              <w:rPr>
                <w:rFonts w:ascii="Times New Roman" w:hAnsi="Times New Roman"/>
                <w:sz w:val="24"/>
              </w:rPr>
            </w:pPr>
            <w:r>
              <w:rPr>
                <w:rFonts w:ascii="Times New Roman" w:hAnsi="Times New Roman"/>
                <w:sz w:val="24"/>
              </w:rPr>
              <w:t>Работа по карточкам «Двузначные и однозначные числа».</w:t>
            </w:r>
          </w:p>
          <w:p w14:paraId="56020000">
            <w:pPr>
              <w:spacing w:after="0" w:line="240" w:lineRule="auto"/>
              <w:ind/>
              <w:rPr>
                <w:rFonts w:ascii="Times New Roman" w:hAnsi="Times New Roman"/>
                <w:sz w:val="24"/>
              </w:rPr>
            </w:pPr>
            <w:r>
              <w:rPr>
                <w:rFonts w:ascii="Times New Roman" w:hAnsi="Times New Roman"/>
                <w:sz w:val="24"/>
              </w:rPr>
              <w:t xml:space="preserve">Работа со счётным материалом. </w:t>
            </w:r>
          </w:p>
          <w:p w14:paraId="5702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58020000">
            <w:pPr>
              <w:spacing w:after="0" w:line="240" w:lineRule="auto"/>
              <w:ind/>
              <w:rPr>
                <w:rFonts w:ascii="Times New Roman" w:hAnsi="Times New Roman"/>
                <w:sz w:val="24"/>
              </w:rPr>
            </w:pPr>
            <w:r>
              <w:rPr>
                <w:rFonts w:ascii="Times New Roman" w:hAnsi="Times New Roman"/>
                <w:sz w:val="24"/>
              </w:rPr>
              <w:t xml:space="preserve"> Самостоятельная работа в тетради.</w:t>
            </w:r>
          </w:p>
          <w:p w14:paraId="5902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p w14:paraId="5A020000">
            <w:pPr>
              <w:spacing w:after="0" w:line="240" w:lineRule="auto"/>
              <w:ind/>
              <w:rPr>
                <w:rFonts w:ascii="Times New Roman" w:hAnsi="Times New Roman"/>
                <w:sz w:val="24"/>
              </w:rPr>
            </w:pPr>
            <w:r>
              <w:rPr>
                <w:rFonts w:ascii="Times New Roman" w:hAnsi="Times New Roman"/>
                <w:sz w:val="24"/>
              </w:rPr>
              <w:t>Работа с геомет</w:t>
            </w:r>
            <w:r>
              <w:rPr>
                <w:rFonts w:ascii="Times New Roman" w:hAnsi="Times New Roman"/>
                <w:sz w:val="24"/>
              </w:rPr>
              <w:t>рическим материалом, построение пересекающихся линий.</w:t>
            </w:r>
          </w:p>
        </w:tc>
        <w:tc>
          <w:tcPr>
            <w:tcW w:type="dxa" w:w="1161"/>
            <w:gridSpan w:val="2"/>
            <w:tcBorders>
              <w:top w:color="000000" w:sz="4" w:val="single"/>
              <w:left w:color="000000" w:sz="4" w:val="single"/>
              <w:bottom w:color="000000" w:sz="4" w:val="single"/>
              <w:right w:color="000000" w:sz="4" w:val="single"/>
            </w:tcBorders>
            <w:shd w:fill="auto" w:val="clear"/>
          </w:tcPr>
          <w:p w14:paraId="5B020000">
            <w:pPr>
              <w:spacing w:after="0" w:line="240" w:lineRule="auto"/>
              <w:ind/>
              <w:rPr>
                <w:rFonts w:ascii="Times New Roman" w:hAnsi="Times New Roman"/>
                <w:sz w:val="24"/>
              </w:rPr>
            </w:pPr>
            <w:r>
              <w:rPr>
                <w:rFonts w:ascii="Times New Roman" w:hAnsi="Times New Roman"/>
                <w:sz w:val="24"/>
              </w:rPr>
              <w:t>1ч</w:t>
            </w:r>
          </w:p>
        </w:tc>
        <w:tc>
          <w:tcPr>
            <w:tcW w:type="dxa" w:w="1741"/>
            <w:tcBorders>
              <w:top w:color="000000" w:sz="4" w:val="single"/>
              <w:left w:color="000000" w:sz="4" w:val="single"/>
              <w:bottom w:color="000000" w:sz="4" w:val="single"/>
              <w:right w:color="000000" w:sz="4" w:val="single"/>
            </w:tcBorders>
            <w:shd w:fill="auto" w:val="clear"/>
          </w:tcPr>
          <w:p w14:paraId="5C020000">
            <w:pPr>
              <w:spacing w:after="0" w:line="240" w:lineRule="auto"/>
              <w:ind/>
              <w:rPr>
                <w:rFonts w:ascii="Times New Roman" w:hAnsi="Times New Roman"/>
                <w:sz w:val="24"/>
              </w:rPr>
            </w:pPr>
            <w:r>
              <w:rPr>
                <w:rFonts w:ascii="Times New Roman" w:hAnsi="Times New Roman"/>
                <w:sz w:val="24"/>
              </w:rPr>
              <w:t>07.10</w:t>
            </w:r>
          </w:p>
        </w:tc>
        <w:tc>
          <w:tcPr>
            <w:tcW w:type="dxa" w:w="1653"/>
            <w:tcBorders>
              <w:top w:color="000000" w:sz="4" w:val="single"/>
              <w:left w:color="000000" w:sz="4" w:val="single"/>
              <w:bottom w:color="000000" w:sz="4" w:val="single"/>
              <w:right w:color="000000" w:sz="4" w:val="single"/>
            </w:tcBorders>
            <w:shd w:fill="auto" w:val="clear"/>
          </w:tcPr>
          <w:p w14:paraId="5D020000">
            <w:pPr>
              <w:spacing w:after="0" w:line="240" w:lineRule="auto"/>
              <w:ind/>
              <w:rPr>
                <w:rFonts w:ascii="Times New Roman" w:hAnsi="Times New Roman"/>
                <w:b w:val="1"/>
                <w:i w:val="1"/>
                <w:sz w:val="24"/>
              </w:rPr>
            </w:pPr>
          </w:p>
        </w:tc>
      </w:tr>
      <w:tr>
        <w:trPr>
          <w:trHeight w:hRule="atLeast" w:val="68"/>
        </w:trPr>
        <w:tc>
          <w:tcPr>
            <w:tcW w:type="dxa" w:w="696"/>
            <w:tcBorders>
              <w:top w:color="000000" w:sz="4" w:val="single"/>
              <w:left w:color="000000" w:sz="4" w:val="single"/>
              <w:bottom w:color="000000" w:sz="4" w:val="single"/>
              <w:right w:color="000000" w:sz="4" w:val="single"/>
            </w:tcBorders>
            <w:shd w:fill="auto" w:val="clear"/>
          </w:tcPr>
          <w:p w14:paraId="5E020000">
            <w:pPr>
              <w:spacing w:after="0" w:line="240" w:lineRule="auto"/>
              <w:ind/>
              <w:rPr>
                <w:rFonts w:ascii="Times New Roman" w:hAnsi="Times New Roman"/>
                <w:sz w:val="24"/>
              </w:rPr>
            </w:pPr>
            <w:r>
              <w:rPr>
                <w:rFonts w:ascii="Times New Roman" w:hAnsi="Times New Roman"/>
                <w:sz w:val="24"/>
              </w:rPr>
              <w:t>21.</w:t>
            </w:r>
          </w:p>
        </w:tc>
        <w:tc>
          <w:tcPr>
            <w:tcW w:type="dxa" w:w="3534"/>
            <w:gridSpan w:val="2"/>
            <w:tcBorders>
              <w:top w:color="000000" w:sz="4" w:val="single"/>
              <w:left w:color="000000" w:sz="4" w:val="single"/>
              <w:bottom w:color="000000" w:sz="4" w:val="single"/>
              <w:right w:color="000000" w:sz="4" w:val="single"/>
            </w:tcBorders>
            <w:shd w:fill="auto" w:val="clear"/>
          </w:tcPr>
          <w:p w14:paraId="5F020000">
            <w:pPr>
              <w:spacing w:after="0" w:line="240" w:lineRule="auto"/>
              <w:ind/>
              <w:rPr>
                <w:rFonts w:ascii="Times New Roman" w:hAnsi="Times New Roman"/>
                <w:sz w:val="24"/>
              </w:rPr>
            </w:pPr>
            <w:r>
              <w:rPr>
                <w:rFonts w:ascii="Times New Roman" w:hAnsi="Times New Roman"/>
                <w:sz w:val="24"/>
              </w:rPr>
              <w:t xml:space="preserve">Получение круглого десятка, сотни при сложении двузначных чисел с </w:t>
            </w:r>
            <w:r>
              <w:rPr>
                <w:rFonts w:ascii="Times New Roman" w:hAnsi="Times New Roman"/>
                <w:sz w:val="24"/>
              </w:rPr>
              <w:t>однозначными</w:t>
            </w:r>
            <w:r>
              <w:rPr>
                <w:rFonts w:ascii="Times New Roman" w:hAnsi="Times New Roman"/>
                <w:sz w:val="24"/>
              </w:rPr>
              <w:t>.</w:t>
            </w:r>
          </w:p>
          <w:p w14:paraId="60020000">
            <w:pPr>
              <w:spacing w:after="0" w:line="240" w:lineRule="auto"/>
              <w:ind/>
              <w:rPr>
                <w:rFonts w:ascii="Times New Roman" w:hAnsi="Times New Roman"/>
                <w:sz w:val="24"/>
              </w:rPr>
            </w:pPr>
          </w:p>
        </w:tc>
        <w:tc>
          <w:tcPr>
            <w:tcW w:type="dxa" w:w="4011"/>
            <w:tcBorders>
              <w:top w:color="000000" w:sz="4" w:val="single"/>
              <w:left w:color="000000" w:sz="4" w:val="single"/>
              <w:bottom w:color="000000" w:sz="4" w:val="single"/>
              <w:right w:color="000000" w:sz="4" w:val="single"/>
            </w:tcBorders>
            <w:shd w:fill="auto" w:val="clear"/>
          </w:tcPr>
          <w:p w14:paraId="61020000">
            <w:pPr>
              <w:spacing w:after="0" w:line="240" w:lineRule="auto"/>
              <w:ind/>
              <w:jc w:val="both"/>
              <w:rPr>
                <w:rFonts w:ascii="Times New Roman" w:hAnsi="Times New Roman"/>
                <w:sz w:val="24"/>
              </w:rPr>
            </w:pPr>
            <w:r>
              <w:rPr>
                <w:rFonts w:ascii="Times New Roman" w:hAnsi="Times New Roman"/>
                <w:sz w:val="24"/>
              </w:rPr>
              <w:t xml:space="preserve">Закрепить приёмом получения круглых десятков при сложении двузначных чисел с </w:t>
            </w:r>
            <w:r>
              <w:rPr>
                <w:rFonts w:ascii="Times New Roman" w:hAnsi="Times New Roman"/>
                <w:sz w:val="24"/>
              </w:rPr>
              <w:t>однозначными</w:t>
            </w:r>
            <w:r>
              <w:rPr>
                <w:rFonts w:ascii="Times New Roman" w:hAnsi="Times New Roman"/>
                <w:sz w:val="24"/>
              </w:rPr>
              <w:t>.</w:t>
            </w:r>
          </w:p>
        </w:tc>
        <w:tc>
          <w:tcPr>
            <w:tcW w:type="dxa" w:w="3095"/>
            <w:tcBorders>
              <w:top w:color="000000" w:sz="4" w:val="single"/>
              <w:left w:color="000000" w:sz="4" w:val="single"/>
              <w:bottom w:color="000000" w:sz="4" w:val="single"/>
              <w:right w:color="000000" w:sz="4" w:val="single"/>
            </w:tcBorders>
            <w:shd w:fill="auto" w:val="clear"/>
          </w:tcPr>
          <w:p w14:paraId="62020000">
            <w:pPr>
              <w:spacing w:after="0" w:line="240" w:lineRule="auto"/>
              <w:ind/>
              <w:rPr>
                <w:rFonts w:ascii="Times New Roman" w:hAnsi="Times New Roman"/>
                <w:sz w:val="24"/>
              </w:rPr>
            </w:pPr>
            <w:r>
              <w:rPr>
                <w:rFonts w:ascii="Times New Roman" w:hAnsi="Times New Roman"/>
                <w:sz w:val="24"/>
              </w:rPr>
              <w:t xml:space="preserve">Работа со </w:t>
            </w:r>
            <w:r>
              <w:rPr>
                <w:rFonts w:ascii="Times New Roman" w:hAnsi="Times New Roman"/>
                <w:sz w:val="24"/>
              </w:rPr>
              <w:t xml:space="preserve">счётным материалом. </w:t>
            </w:r>
          </w:p>
          <w:p w14:paraId="6302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6402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6502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61"/>
            <w:gridSpan w:val="2"/>
            <w:tcBorders>
              <w:top w:color="000000" w:sz="4" w:val="single"/>
              <w:left w:color="000000" w:sz="4" w:val="single"/>
              <w:bottom w:color="000000" w:sz="4" w:val="single"/>
              <w:right w:color="000000" w:sz="4" w:val="single"/>
            </w:tcBorders>
            <w:shd w:fill="auto" w:val="clear"/>
          </w:tcPr>
          <w:p w14:paraId="66020000">
            <w:pPr>
              <w:spacing w:after="0" w:line="240" w:lineRule="auto"/>
              <w:ind/>
              <w:rPr>
                <w:rFonts w:ascii="Times New Roman" w:hAnsi="Times New Roman"/>
                <w:sz w:val="24"/>
              </w:rPr>
            </w:pPr>
            <w:r>
              <w:rPr>
                <w:rFonts w:ascii="Times New Roman" w:hAnsi="Times New Roman"/>
                <w:sz w:val="24"/>
              </w:rPr>
              <w:t>1ч</w:t>
            </w:r>
          </w:p>
        </w:tc>
        <w:tc>
          <w:tcPr>
            <w:tcW w:type="dxa" w:w="1741"/>
            <w:tcBorders>
              <w:top w:color="000000" w:sz="4" w:val="single"/>
              <w:left w:color="000000" w:sz="4" w:val="single"/>
              <w:bottom w:color="000000" w:sz="4" w:val="single"/>
              <w:right w:color="000000" w:sz="4" w:val="single"/>
            </w:tcBorders>
            <w:shd w:fill="auto" w:val="clear"/>
          </w:tcPr>
          <w:p w14:paraId="67020000">
            <w:pPr>
              <w:spacing w:after="0" w:line="240" w:lineRule="auto"/>
              <w:ind/>
              <w:rPr>
                <w:rFonts w:ascii="Times New Roman" w:hAnsi="Times New Roman"/>
                <w:sz w:val="24"/>
              </w:rPr>
            </w:pPr>
            <w:r>
              <w:rPr>
                <w:rFonts w:ascii="Times New Roman" w:hAnsi="Times New Roman"/>
                <w:sz w:val="24"/>
              </w:rPr>
              <w:t>08.10</w:t>
            </w:r>
          </w:p>
        </w:tc>
        <w:tc>
          <w:tcPr>
            <w:tcW w:type="dxa" w:w="1653"/>
            <w:tcBorders>
              <w:top w:color="000000" w:sz="4" w:val="single"/>
              <w:left w:color="000000" w:sz="4" w:val="single"/>
              <w:bottom w:color="000000" w:sz="4" w:val="single"/>
              <w:right w:color="000000" w:sz="4" w:val="single"/>
            </w:tcBorders>
            <w:shd w:fill="auto" w:val="clear"/>
          </w:tcPr>
          <w:p w14:paraId="68020000">
            <w:pPr>
              <w:spacing w:after="0" w:line="240" w:lineRule="auto"/>
              <w:ind/>
              <w:rPr>
                <w:rFonts w:ascii="Times New Roman" w:hAnsi="Times New Roman"/>
                <w:b w:val="1"/>
                <w:i w:val="1"/>
                <w:sz w:val="24"/>
              </w:rPr>
            </w:pPr>
          </w:p>
        </w:tc>
      </w:tr>
      <w:tr>
        <w:trPr>
          <w:trHeight w:hRule="atLeast" w:val="68"/>
        </w:trPr>
        <w:tc>
          <w:tcPr>
            <w:tcW w:type="dxa" w:w="696"/>
            <w:tcBorders>
              <w:top w:color="000000" w:sz="4" w:val="single"/>
              <w:left w:color="000000" w:sz="4" w:val="single"/>
              <w:bottom w:color="000000" w:sz="4" w:val="single"/>
              <w:right w:color="000000" w:sz="4" w:val="single"/>
            </w:tcBorders>
            <w:shd w:fill="auto" w:val="clear"/>
          </w:tcPr>
          <w:p w14:paraId="69020000">
            <w:pPr>
              <w:spacing w:after="0" w:line="240" w:lineRule="auto"/>
              <w:ind/>
              <w:rPr>
                <w:rFonts w:ascii="Times New Roman" w:hAnsi="Times New Roman"/>
                <w:sz w:val="24"/>
              </w:rPr>
            </w:pPr>
            <w:r>
              <w:rPr>
                <w:rFonts w:ascii="Times New Roman" w:hAnsi="Times New Roman"/>
                <w:sz w:val="24"/>
              </w:rPr>
              <w:t>22.</w:t>
            </w:r>
          </w:p>
        </w:tc>
        <w:tc>
          <w:tcPr>
            <w:tcW w:type="dxa" w:w="3534"/>
            <w:gridSpan w:val="2"/>
            <w:tcBorders>
              <w:top w:color="000000" w:sz="4" w:val="single"/>
              <w:left w:color="000000" w:sz="4" w:val="single"/>
              <w:bottom w:color="000000" w:sz="4" w:val="single"/>
              <w:right w:color="000000" w:sz="4" w:val="single"/>
            </w:tcBorders>
            <w:shd w:fill="auto" w:val="clear"/>
          </w:tcPr>
          <w:p w14:paraId="6A020000">
            <w:pPr>
              <w:spacing w:after="0" w:line="240" w:lineRule="auto"/>
              <w:ind/>
              <w:jc w:val="both"/>
              <w:rPr>
                <w:rFonts w:ascii="Times New Roman" w:hAnsi="Times New Roman"/>
                <w:sz w:val="24"/>
              </w:rPr>
            </w:pPr>
            <w:r>
              <w:rPr>
                <w:rFonts w:ascii="Times New Roman" w:hAnsi="Times New Roman"/>
                <w:sz w:val="24"/>
              </w:rPr>
              <w:t>Получение круглых десятков сложением двух двузначных чисел.</w:t>
            </w:r>
          </w:p>
          <w:p w14:paraId="6B020000">
            <w:pPr>
              <w:spacing w:after="0" w:line="240" w:lineRule="auto"/>
              <w:ind/>
              <w:jc w:val="both"/>
              <w:rPr>
                <w:rFonts w:ascii="Times New Roman" w:hAnsi="Times New Roman"/>
                <w:sz w:val="24"/>
              </w:rPr>
            </w:pPr>
          </w:p>
        </w:tc>
        <w:tc>
          <w:tcPr>
            <w:tcW w:type="dxa" w:w="4011"/>
            <w:tcBorders>
              <w:top w:color="000000" w:sz="4" w:val="single"/>
              <w:left w:color="000000" w:sz="4" w:val="single"/>
              <w:bottom w:color="000000" w:sz="4" w:val="single"/>
              <w:right w:color="000000" w:sz="4" w:val="single"/>
            </w:tcBorders>
            <w:shd w:fill="auto" w:val="clear"/>
          </w:tcPr>
          <w:p w14:paraId="6C020000">
            <w:pPr>
              <w:spacing w:after="0" w:line="240" w:lineRule="auto"/>
              <w:ind/>
              <w:jc w:val="both"/>
              <w:rPr>
                <w:rFonts w:ascii="Times New Roman" w:hAnsi="Times New Roman"/>
                <w:sz w:val="24"/>
              </w:rPr>
            </w:pPr>
            <w:r>
              <w:rPr>
                <w:rFonts w:ascii="Times New Roman" w:hAnsi="Times New Roman"/>
                <w:sz w:val="24"/>
              </w:rPr>
              <w:t xml:space="preserve">Закрепить приём получения круглых десятков при </w:t>
            </w:r>
            <w:r>
              <w:rPr>
                <w:rFonts w:ascii="Times New Roman" w:hAnsi="Times New Roman"/>
                <w:sz w:val="24"/>
              </w:rPr>
              <w:t>сложении двух двузначных чисел.</w:t>
            </w:r>
          </w:p>
        </w:tc>
        <w:tc>
          <w:tcPr>
            <w:tcW w:type="dxa" w:w="3095"/>
            <w:tcBorders>
              <w:top w:color="000000" w:sz="4" w:val="single"/>
              <w:left w:color="000000" w:sz="4" w:val="single"/>
              <w:bottom w:color="000000" w:sz="4" w:val="single"/>
              <w:right w:color="000000" w:sz="4" w:val="single"/>
            </w:tcBorders>
            <w:shd w:fill="auto" w:val="clear"/>
          </w:tcPr>
          <w:p w14:paraId="6D020000">
            <w:pPr>
              <w:spacing w:after="0" w:line="240" w:lineRule="auto"/>
              <w:ind/>
              <w:rPr>
                <w:rFonts w:ascii="Times New Roman" w:hAnsi="Times New Roman"/>
                <w:sz w:val="24"/>
              </w:rPr>
            </w:pPr>
            <w:r>
              <w:rPr>
                <w:rFonts w:ascii="Times New Roman" w:hAnsi="Times New Roman"/>
                <w:sz w:val="24"/>
              </w:rPr>
              <w:t>Игровая таблица.</w:t>
            </w:r>
          </w:p>
          <w:p w14:paraId="6E020000">
            <w:pPr>
              <w:spacing w:after="0" w:line="240" w:lineRule="auto"/>
              <w:ind/>
              <w:rPr>
                <w:rFonts w:ascii="Times New Roman" w:hAnsi="Times New Roman"/>
                <w:sz w:val="24"/>
              </w:rPr>
            </w:pPr>
            <w:r>
              <w:rPr>
                <w:rFonts w:ascii="Times New Roman" w:hAnsi="Times New Roman"/>
                <w:sz w:val="24"/>
              </w:rPr>
              <w:t>Работа с мини-таблицей «Двузначные и однозначные числа».</w:t>
            </w:r>
          </w:p>
          <w:p w14:paraId="6F020000">
            <w:pPr>
              <w:spacing w:after="0" w:line="240" w:lineRule="auto"/>
              <w:ind/>
              <w:rPr>
                <w:rFonts w:ascii="Times New Roman" w:hAnsi="Times New Roman"/>
                <w:sz w:val="24"/>
              </w:rPr>
            </w:pPr>
            <w:r>
              <w:rPr>
                <w:rFonts w:ascii="Times New Roman" w:hAnsi="Times New Roman"/>
                <w:sz w:val="24"/>
              </w:rPr>
              <w:t xml:space="preserve">Работа со счётным материалом. </w:t>
            </w:r>
          </w:p>
          <w:p w14:paraId="70020000">
            <w:pPr>
              <w:spacing w:after="0" w:line="240" w:lineRule="auto"/>
              <w:ind/>
              <w:rPr>
                <w:rFonts w:ascii="Times New Roman" w:hAnsi="Times New Roman"/>
                <w:sz w:val="24"/>
              </w:rPr>
            </w:pPr>
            <w:r>
              <w:rPr>
                <w:rFonts w:ascii="Times New Roman" w:hAnsi="Times New Roman"/>
                <w:sz w:val="24"/>
              </w:rPr>
              <w:t>Работа у доски, решение примеров, задачи.</w:t>
            </w:r>
          </w:p>
          <w:p w14:paraId="71020000">
            <w:pPr>
              <w:spacing w:after="0" w:line="240" w:lineRule="auto"/>
              <w:ind/>
              <w:rPr>
                <w:rFonts w:ascii="Times New Roman" w:hAnsi="Times New Roman"/>
                <w:sz w:val="24"/>
              </w:rPr>
            </w:pPr>
            <w:r>
              <w:rPr>
                <w:rFonts w:ascii="Times New Roman" w:hAnsi="Times New Roman"/>
                <w:sz w:val="24"/>
              </w:rPr>
              <w:t xml:space="preserve"> Самостоятельная работа в тетради.</w:t>
            </w:r>
          </w:p>
          <w:p w14:paraId="7202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61"/>
            <w:gridSpan w:val="2"/>
            <w:tcBorders>
              <w:top w:color="000000" w:sz="4" w:val="single"/>
              <w:left w:color="000000" w:sz="4" w:val="single"/>
              <w:bottom w:color="000000" w:sz="4" w:val="single"/>
              <w:right w:color="000000" w:sz="4" w:val="single"/>
            </w:tcBorders>
            <w:shd w:fill="auto" w:val="clear"/>
          </w:tcPr>
          <w:p w14:paraId="73020000">
            <w:pPr>
              <w:spacing w:after="0" w:line="240" w:lineRule="auto"/>
              <w:ind/>
              <w:rPr>
                <w:rFonts w:ascii="Times New Roman" w:hAnsi="Times New Roman"/>
                <w:sz w:val="24"/>
              </w:rPr>
            </w:pPr>
            <w:r>
              <w:rPr>
                <w:rFonts w:ascii="Times New Roman" w:hAnsi="Times New Roman"/>
                <w:sz w:val="24"/>
              </w:rPr>
              <w:t>1ч</w:t>
            </w:r>
          </w:p>
        </w:tc>
        <w:tc>
          <w:tcPr>
            <w:tcW w:type="dxa" w:w="1741"/>
            <w:tcBorders>
              <w:top w:color="000000" w:sz="4" w:val="single"/>
              <w:left w:color="000000" w:sz="4" w:val="single"/>
              <w:bottom w:color="000000" w:sz="4" w:val="single"/>
              <w:right w:color="000000" w:sz="4" w:val="single"/>
            </w:tcBorders>
            <w:shd w:fill="auto" w:val="clear"/>
          </w:tcPr>
          <w:p w14:paraId="74020000">
            <w:pPr>
              <w:spacing w:after="0" w:line="240" w:lineRule="auto"/>
              <w:ind/>
              <w:rPr>
                <w:rFonts w:ascii="Times New Roman" w:hAnsi="Times New Roman"/>
                <w:sz w:val="24"/>
              </w:rPr>
            </w:pPr>
            <w:r>
              <w:rPr>
                <w:rFonts w:ascii="Times New Roman" w:hAnsi="Times New Roman"/>
                <w:sz w:val="24"/>
              </w:rPr>
              <w:t>9.10</w:t>
            </w:r>
          </w:p>
        </w:tc>
        <w:tc>
          <w:tcPr>
            <w:tcW w:type="dxa" w:w="1653"/>
            <w:tcBorders>
              <w:top w:color="000000" w:sz="4" w:val="single"/>
              <w:left w:color="000000" w:sz="4" w:val="single"/>
              <w:bottom w:color="000000" w:sz="4" w:val="single"/>
              <w:right w:color="000000" w:sz="4" w:val="single"/>
            </w:tcBorders>
            <w:shd w:fill="auto" w:val="clear"/>
          </w:tcPr>
          <w:p w14:paraId="75020000">
            <w:pPr>
              <w:spacing w:after="0" w:line="240" w:lineRule="auto"/>
              <w:ind/>
              <w:rPr>
                <w:rFonts w:ascii="Times New Roman" w:hAnsi="Times New Roman"/>
                <w:b w:val="1"/>
                <w:i w:val="1"/>
                <w:sz w:val="24"/>
              </w:rPr>
            </w:pPr>
          </w:p>
        </w:tc>
      </w:tr>
      <w:tr>
        <w:trPr>
          <w:trHeight w:hRule="atLeast" w:val="68"/>
        </w:trPr>
        <w:tc>
          <w:tcPr>
            <w:tcW w:type="dxa" w:w="696"/>
            <w:tcBorders>
              <w:top w:color="000000" w:sz="4" w:val="single"/>
              <w:left w:color="000000" w:sz="4" w:val="single"/>
              <w:bottom w:color="000000" w:sz="4" w:val="single"/>
              <w:right w:color="000000" w:sz="4" w:val="single"/>
            </w:tcBorders>
            <w:shd w:fill="auto" w:val="clear"/>
          </w:tcPr>
          <w:p w14:paraId="76020000">
            <w:pPr>
              <w:spacing w:after="0" w:line="240" w:lineRule="auto"/>
              <w:ind/>
              <w:rPr>
                <w:rFonts w:ascii="Times New Roman" w:hAnsi="Times New Roman"/>
                <w:sz w:val="24"/>
              </w:rPr>
            </w:pPr>
            <w:r>
              <w:rPr>
                <w:rFonts w:ascii="Times New Roman" w:hAnsi="Times New Roman"/>
                <w:sz w:val="24"/>
              </w:rPr>
              <w:t>23.</w:t>
            </w:r>
          </w:p>
        </w:tc>
        <w:tc>
          <w:tcPr>
            <w:tcW w:type="dxa" w:w="3534"/>
            <w:gridSpan w:val="2"/>
            <w:tcBorders>
              <w:top w:color="000000" w:sz="4" w:val="single"/>
              <w:left w:color="000000" w:sz="4" w:val="single"/>
              <w:bottom w:color="000000" w:sz="4" w:val="single"/>
              <w:right w:color="000000" w:sz="4" w:val="single"/>
            </w:tcBorders>
            <w:shd w:fill="auto" w:val="clear"/>
          </w:tcPr>
          <w:p w14:paraId="77020000">
            <w:pPr>
              <w:spacing w:after="0" w:line="240" w:lineRule="auto"/>
              <w:ind/>
              <w:jc w:val="both"/>
              <w:rPr>
                <w:rFonts w:ascii="Times New Roman" w:hAnsi="Times New Roman"/>
                <w:sz w:val="24"/>
              </w:rPr>
            </w:pPr>
            <w:r>
              <w:rPr>
                <w:rFonts w:ascii="Times New Roman" w:hAnsi="Times New Roman"/>
                <w:sz w:val="24"/>
              </w:rPr>
              <w:t>Вычитание однозначных и двузначных чисел из круглых десятков.</w:t>
            </w:r>
          </w:p>
          <w:p w14:paraId="78020000">
            <w:pPr>
              <w:spacing w:after="0" w:line="240" w:lineRule="auto"/>
              <w:ind/>
              <w:jc w:val="both"/>
              <w:rPr>
                <w:rFonts w:ascii="Times New Roman" w:hAnsi="Times New Roman"/>
                <w:sz w:val="24"/>
              </w:rPr>
            </w:pPr>
          </w:p>
        </w:tc>
        <w:tc>
          <w:tcPr>
            <w:tcW w:type="dxa" w:w="4011"/>
            <w:tcBorders>
              <w:top w:color="000000" w:sz="4" w:val="single"/>
              <w:left w:color="000000" w:sz="4" w:val="single"/>
              <w:bottom w:color="000000" w:sz="4" w:val="single"/>
              <w:right w:color="000000" w:sz="4" w:val="single"/>
            </w:tcBorders>
            <w:shd w:fill="auto" w:val="clear"/>
          </w:tcPr>
          <w:p w14:paraId="79020000">
            <w:pPr>
              <w:spacing w:after="0" w:line="240" w:lineRule="auto"/>
              <w:ind/>
              <w:jc w:val="both"/>
              <w:rPr>
                <w:rFonts w:ascii="Times New Roman" w:hAnsi="Times New Roman"/>
                <w:sz w:val="24"/>
              </w:rPr>
            </w:pPr>
            <w:r>
              <w:rPr>
                <w:rFonts w:ascii="Times New Roman" w:hAnsi="Times New Roman"/>
                <w:sz w:val="24"/>
              </w:rPr>
              <w:t>Закрепить приём вычитания однозначных чисел из круглых десятков.</w:t>
            </w:r>
          </w:p>
          <w:p w14:paraId="7A020000">
            <w:pPr>
              <w:spacing w:after="0" w:line="240" w:lineRule="auto"/>
              <w:ind/>
              <w:jc w:val="both"/>
              <w:rPr>
                <w:rFonts w:ascii="Times New Roman" w:hAnsi="Times New Roman"/>
                <w:sz w:val="24"/>
              </w:rPr>
            </w:pPr>
          </w:p>
        </w:tc>
        <w:tc>
          <w:tcPr>
            <w:tcW w:type="dxa" w:w="3095"/>
            <w:tcBorders>
              <w:top w:color="000000" w:sz="4" w:val="single"/>
              <w:left w:color="000000" w:sz="4" w:val="single"/>
              <w:bottom w:color="000000" w:sz="4" w:val="single"/>
              <w:right w:color="000000" w:sz="4" w:val="single"/>
            </w:tcBorders>
            <w:shd w:fill="auto" w:val="clear"/>
          </w:tcPr>
          <w:p w14:paraId="7B020000">
            <w:pPr>
              <w:spacing w:after="0" w:line="240" w:lineRule="auto"/>
              <w:ind/>
              <w:rPr>
                <w:rFonts w:ascii="Times New Roman" w:hAnsi="Times New Roman"/>
                <w:sz w:val="24"/>
              </w:rPr>
            </w:pPr>
            <w:r>
              <w:rPr>
                <w:rFonts w:ascii="Times New Roman" w:hAnsi="Times New Roman"/>
                <w:sz w:val="24"/>
              </w:rPr>
              <w:t>Работа с игровой таблицей.</w:t>
            </w:r>
          </w:p>
          <w:p w14:paraId="7C020000">
            <w:pPr>
              <w:spacing w:after="0" w:line="240" w:lineRule="auto"/>
              <w:ind/>
              <w:rPr>
                <w:rFonts w:ascii="Times New Roman" w:hAnsi="Times New Roman"/>
                <w:sz w:val="24"/>
              </w:rPr>
            </w:pPr>
            <w:r>
              <w:rPr>
                <w:rFonts w:ascii="Times New Roman" w:hAnsi="Times New Roman"/>
                <w:sz w:val="24"/>
              </w:rPr>
              <w:t xml:space="preserve">Работа со счётным материалом. </w:t>
            </w:r>
          </w:p>
          <w:p w14:paraId="7D020000">
            <w:pPr>
              <w:spacing w:after="0" w:line="240" w:lineRule="auto"/>
              <w:ind/>
              <w:rPr>
                <w:rFonts w:ascii="Times New Roman" w:hAnsi="Times New Roman"/>
                <w:sz w:val="24"/>
              </w:rPr>
            </w:pPr>
            <w:r>
              <w:rPr>
                <w:rFonts w:ascii="Times New Roman" w:hAnsi="Times New Roman"/>
                <w:sz w:val="24"/>
              </w:rPr>
              <w:t>Работа у доски, решение примеров, задачи.</w:t>
            </w:r>
          </w:p>
          <w:p w14:paraId="7E020000">
            <w:pPr>
              <w:spacing w:after="0" w:line="240" w:lineRule="auto"/>
              <w:ind/>
              <w:rPr>
                <w:rFonts w:ascii="Times New Roman" w:hAnsi="Times New Roman"/>
                <w:sz w:val="24"/>
              </w:rPr>
            </w:pPr>
            <w:r>
              <w:rPr>
                <w:rFonts w:ascii="Times New Roman" w:hAnsi="Times New Roman"/>
                <w:sz w:val="24"/>
              </w:rPr>
              <w:t>Самостоятельная</w:t>
            </w:r>
            <w:r>
              <w:rPr>
                <w:rFonts w:ascii="Times New Roman" w:hAnsi="Times New Roman"/>
                <w:sz w:val="24"/>
              </w:rPr>
              <w:t xml:space="preserve"> работа в тетради.</w:t>
            </w:r>
          </w:p>
          <w:p w14:paraId="7F02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61"/>
            <w:gridSpan w:val="2"/>
            <w:tcBorders>
              <w:top w:color="000000" w:sz="4" w:val="single"/>
              <w:left w:color="000000" w:sz="4" w:val="single"/>
              <w:bottom w:color="000000" w:sz="4" w:val="single"/>
              <w:right w:color="000000" w:sz="4" w:val="single"/>
            </w:tcBorders>
            <w:shd w:fill="auto" w:val="clear"/>
          </w:tcPr>
          <w:p w14:paraId="80020000">
            <w:pPr>
              <w:spacing w:after="0" w:line="240" w:lineRule="auto"/>
              <w:ind/>
              <w:rPr>
                <w:rFonts w:ascii="Times New Roman" w:hAnsi="Times New Roman"/>
                <w:sz w:val="24"/>
              </w:rPr>
            </w:pPr>
            <w:r>
              <w:rPr>
                <w:rFonts w:ascii="Times New Roman" w:hAnsi="Times New Roman"/>
                <w:sz w:val="24"/>
              </w:rPr>
              <w:t>1ч</w:t>
            </w:r>
          </w:p>
        </w:tc>
        <w:tc>
          <w:tcPr>
            <w:tcW w:type="dxa" w:w="1741"/>
            <w:tcBorders>
              <w:top w:color="000000" w:sz="4" w:val="single"/>
              <w:left w:color="000000" w:sz="4" w:val="single"/>
              <w:bottom w:color="000000" w:sz="4" w:val="single"/>
              <w:right w:color="000000" w:sz="4" w:val="single"/>
            </w:tcBorders>
            <w:shd w:fill="auto" w:val="clear"/>
          </w:tcPr>
          <w:p w14:paraId="81020000">
            <w:pPr>
              <w:spacing w:after="0" w:line="240" w:lineRule="auto"/>
              <w:ind/>
              <w:rPr>
                <w:rFonts w:ascii="Times New Roman" w:hAnsi="Times New Roman"/>
                <w:sz w:val="24"/>
              </w:rPr>
            </w:pPr>
            <w:r>
              <w:rPr>
                <w:rFonts w:ascii="Times New Roman" w:hAnsi="Times New Roman"/>
                <w:sz w:val="24"/>
              </w:rPr>
              <w:t>10.10</w:t>
            </w:r>
          </w:p>
        </w:tc>
        <w:tc>
          <w:tcPr>
            <w:tcW w:type="dxa" w:w="1653"/>
            <w:tcBorders>
              <w:top w:color="000000" w:sz="4" w:val="single"/>
              <w:left w:color="000000" w:sz="4" w:val="single"/>
              <w:bottom w:color="000000" w:sz="4" w:val="single"/>
              <w:right w:color="000000" w:sz="4" w:val="single"/>
            </w:tcBorders>
            <w:shd w:fill="auto" w:val="clear"/>
          </w:tcPr>
          <w:p w14:paraId="82020000">
            <w:pPr>
              <w:spacing w:after="0" w:line="240" w:lineRule="auto"/>
              <w:ind/>
              <w:rPr>
                <w:rFonts w:ascii="Times New Roman" w:hAnsi="Times New Roman"/>
                <w:b w:val="1"/>
                <w:i w:val="1"/>
                <w:sz w:val="24"/>
              </w:rPr>
            </w:pPr>
          </w:p>
        </w:tc>
      </w:tr>
      <w:tr>
        <w:trPr>
          <w:trHeight w:hRule="atLeast" w:val="68"/>
        </w:trPr>
        <w:tc>
          <w:tcPr>
            <w:tcW w:type="dxa" w:w="696"/>
            <w:tcBorders>
              <w:top w:color="000000" w:sz="4" w:val="single"/>
              <w:left w:color="000000" w:sz="4" w:val="single"/>
              <w:bottom w:color="000000" w:sz="4" w:val="single"/>
              <w:right w:color="000000" w:sz="4" w:val="single"/>
            </w:tcBorders>
            <w:shd w:fill="auto" w:val="clear"/>
          </w:tcPr>
          <w:p w14:paraId="83020000">
            <w:pPr>
              <w:spacing w:after="0" w:line="240" w:lineRule="auto"/>
              <w:ind/>
              <w:rPr>
                <w:rFonts w:ascii="Times New Roman" w:hAnsi="Times New Roman"/>
                <w:sz w:val="24"/>
              </w:rPr>
            </w:pPr>
            <w:r>
              <w:rPr>
                <w:rFonts w:ascii="Times New Roman" w:hAnsi="Times New Roman"/>
                <w:sz w:val="24"/>
              </w:rPr>
              <w:t>24.</w:t>
            </w:r>
          </w:p>
        </w:tc>
        <w:tc>
          <w:tcPr>
            <w:tcW w:type="dxa" w:w="3534"/>
            <w:gridSpan w:val="2"/>
            <w:tcBorders>
              <w:top w:color="000000" w:sz="4" w:val="single"/>
              <w:left w:color="000000" w:sz="4" w:val="single"/>
              <w:bottom w:color="000000" w:sz="4" w:val="single"/>
              <w:right w:color="000000" w:sz="4" w:val="single"/>
            </w:tcBorders>
            <w:shd w:fill="auto" w:val="clear"/>
          </w:tcPr>
          <w:p w14:paraId="84020000">
            <w:pPr>
              <w:spacing w:after="0" w:line="240" w:lineRule="auto"/>
              <w:ind/>
              <w:rPr>
                <w:rFonts w:ascii="Times New Roman" w:hAnsi="Times New Roman"/>
                <w:sz w:val="24"/>
              </w:rPr>
            </w:pPr>
            <w:r>
              <w:rPr>
                <w:rFonts w:ascii="Times New Roman" w:hAnsi="Times New Roman"/>
                <w:sz w:val="24"/>
              </w:rPr>
              <w:t>Вычитание из 100 однозначных и двузначных чисел.</w:t>
            </w:r>
          </w:p>
          <w:p w14:paraId="85020000">
            <w:pPr>
              <w:spacing w:after="0" w:line="240" w:lineRule="auto"/>
              <w:ind/>
              <w:rPr>
                <w:rFonts w:ascii="Times New Roman" w:hAnsi="Times New Roman"/>
                <w:sz w:val="24"/>
              </w:rPr>
            </w:pPr>
          </w:p>
        </w:tc>
        <w:tc>
          <w:tcPr>
            <w:tcW w:type="dxa" w:w="4011"/>
            <w:tcBorders>
              <w:top w:color="000000" w:sz="4" w:val="single"/>
              <w:left w:color="000000" w:sz="4" w:val="single"/>
              <w:bottom w:color="000000" w:sz="4" w:val="single"/>
              <w:right w:color="000000" w:sz="4" w:val="single"/>
            </w:tcBorders>
            <w:shd w:fill="auto" w:val="clear"/>
          </w:tcPr>
          <w:p w14:paraId="86020000">
            <w:pPr>
              <w:spacing w:after="0" w:line="240" w:lineRule="auto"/>
              <w:ind/>
              <w:jc w:val="both"/>
              <w:rPr>
                <w:rFonts w:ascii="Times New Roman" w:hAnsi="Times New Roman"/>
                <w:sz w:val="24"/>
              </w:rPr>
            </w:pPr>
            <w:r>
              <w:rPr>
                <w:rFonts w:ascii="Times New Roman" w:hAnsi="Times New Roman"/>
                <w:sz w:val="24"/>
              </w:rPr>
              <w:t>Закрепить приём вычитания из 100 однозначных и двузначных чисел.</w:t>
            </w:r>
          </w:p>
        </w:tc>
        <w:tc>
          <w:tcPr>
            <w:tcW w:type="dxa" w:w="3095"/>
            <w:tcBorders>
              <w:top w:color="000000" w:sz="4" w:val="single"/>
              <w:left w:color="000000" w:sz="4" w:val="single"/>
              <w:bottom w:color="000000" w:sz="4" w:val="single"/>
              <w:right w:color="000000" w:sz="4" w:val="single"/>
            </w:tcBorders>
            <w:shd w:fill="auto" w:val="clear"/>
          </w:tcPr>
          <w:p w14:paraId="87020000">
            <w:pPr>
              <w:spacing w:after="0" w:line="240" w:lineRule="auto"/>
              <w:ind/>
              <w:rPr>
                <w:rFonts w:ascii="Times New Roman" w:hAnsi="Times New Roman"/>
                <w:sz w:val="24"/>
              </w:rPr>
            </w:pPr>
            <w:r>
              <w:rPr>
                <w:rFonts w:ascii="Times New Roman" w:hAnsi="Times New Roman"/>
                <w:sz w:val="24"/>
              </w:rPr>
              <w:t>Работа по карточкам, устный счёт.</w:t>
            </w:r>
          </w:p>
          <w:p w14:paraId="88020000">
            <w:pPr>
              <w:spacing w:after="0" w:line="240" w:lineRule="auto"/>
              <w:ind/>
              <w:rPr>
                <w:rFonts w:ascii="Times New Roman" w:hAnsi="Times New Roman"/>
                <w:sz w:val="24"/>
              </w:rPr>
            </w:pPr>
            <w:r>
              <w:rPr>
                <w:rFonts w:ascii="Times New Roman" w:hAnsi="Times New Roman"/>
                <w:sz w:val="24"/>
              </w:rPr>
              <w:t xml:space="preserve">Работа со счётным материалом. </w:t>
            </w:r>
          </w:p>
          <w:p w14:paraId="8902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8A02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8B02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61"/>
            <w:gridSpan w:val="2"/>
            <w:tcBorders>
              <w:top w:color="000000" w:sz="4" w:val="single"/>
              <w:left w:color="000000" w:sz="4" w:val="single"/>
              <w:bottom w:color="000000" w:sz="4" w:val="single"/>
              <w:right w:color="000000" w:sz="4" w:val="single"/>
            </w:tcBorders>
            <w:shd w:fill="auto" w:val="clear"/>
          </w:tcPr>
          <w:p w14:paraId="8C020000">
            <w:pPr>
              <w:spacing w:after="0" w:line="240" w:lineRule="auto"/>
              <w:ind/>
              <w:rPr>
                <w:rFonts w:ascii="Times New Roman" w:hAnsi="Times New Roman"/>
                <w:sz w:val="24"/>
              </w:rPr>
            </w:pPr>
            <w:r>
              <w:rPr>
                <w:rFonts w:ascii="Times New Roman" w:hAnsi="Times New Roman"/>
                <w:sz w:val="24"/>
              </w:rPr>
              <w:t>1ч</w:t>
            </w:r>
          </w:p>
        </w:tc>
        <w:tc>
          <w:tcPr>
            <w:tcW w:type="dxa" w:w="1741"/>
            <w:tcBorders>
              <w:top w:color="000000" w:sz="4" w:val="single"/>
              <w:left w:color="000000" w:sz="4" w:val="single"/>
              <w:bottom w:color="000000" w:sz="4" w:val="single"/>
              <w:right w:color="000000" w:sz="4" w:val="single"/>
            </w:tcBorders>
            <w:shd w:fill="auto" w:val="clear"/>
          </w:tcPr>
          <w:p w14:paraId="8D020000">
            <w:pPr>
              <w:spacing w:after="0" w:line="240" w:lineRule="auto"/>
              <w:ind/>
              <w:rPr>
                <w:rFonts w:ascii="Times New Roman" w:hAnsi="Times New Roman"/>
                <w:sz w:val="24"/>
              </w:rPr>
            </w:pPr>
            <w:r>
              <w:rPr>
                <w:rFonts w:ascii="Times New Roman" w:hAnsi="Times New Roman"/>
                <w:sz w:val="24"/>
              </w:rPr>
              <w:t>14.10</w:t>
            </w:r>
          </w:p>
        </w:tc>
        <w:tc>
          <w:tcPr>
            <w:tcW w:type="dxa" w:w="1653"/>
            <w:tcBorders>
              <w:top w:color="000000" w:sz="4" w:val="single"/>
              <w:left w:color="000000" w:sz="4" w:val="single"/>
              <w:bottom w:color="000000" w:sz="4" w:val="single"/>
              <w:right w:color="000000" w:sz="4" w:val="single"/>
            </w:tcBorders>
            <w:shd w:fill="auto" w:val="clear"/>
          </w:tcPr>
          <w:p w14:paraId="8E020000">
            <w:pPr>
              <w:spacing w:after="0" w:line="240" w:lineRule="auto"/>
              <w:ind/>
              <w:rPr>
                <w:rFonts w:ascii="Times New Roman" w:hAnsi="Times New Roman"/>
                <w:b w:val="1"/>
                <w:i w:val="1"/>
                <w:sz w:val="24"/>
              </w:rPr>
            </w:pPr>
          </w:p>
        </w:tc>
      </w:tr>
      <w:tr>
        <w:trPr>
          <w:trHeight w:hRule="atLeast" w:val="68"/>
        </w:trPr>
        <w:tc>
          <w:tcPr>
            <w:tcW w:type="dxa" w:w="696"/>
            <w:tcBorders>
              <w:top w:color="000000" w:sz="4" w:val="single"/>
              <w:left w:color="000000" w:sz="4" w:val="single"/>
              <w:bottom w:color="000000" w:sz="4" w:val="single"/>
              <w:right w:color="000000" w:sz="4" w:val="single"/>
            </w:tcBorders>
            <w:shd w:fill="auto" w:val="clear"/>
          </w:tcPr>
          <w:p w14:paraId="8F020000">
            <w:pPr>
              <w:spacing w:after="0" w:line="240" w:lineRule="auto"/>
              <w:ind/>
              <w:rPr>
                <w:rFonts w:ascii="Times New Roman" w:hAnsi="Times New Roman"/>
                <w:sz w:val="24"/>
              </w:rPr>
            </w:pPr>
            <w:r>
              <w:rPr>
                <w:rFonts w:ascii="Times New Roman" w:hAnsi="Times New Roman"/>
                <w:sz w:val="24"/>
              </w:rPr>
              <w:t>25.</w:t>
            </w:r>
          </w:p>
        </w:tc>
        <w:tc>
          <w:tcPr>
            <w:tcW w:type="dxa" w:w="3534"/>
            <w:gridSpan w:val="2"/>
            <w:tcBorders>
              <w:top w:color="000000" w:sz="4" w:val="single"/>
              <w:left w:color="000000" w:sz="4" w:val="single"/>
              <w:bottom w:color="000000" w:sz="4" w:val="single"/>
              <w:right w:color="000000" w:sz="4" w:val="single"/>
            </w:tcBorders>
            <w:shd w:fill="auto" w:val="clear"/>
          </w:tcPr>
          <w:p w14:paraId="90020000">
            <w:pPr>
              <w:spacing w:after="0" w:line="240" w:lineRule="auto"/>
              <w:ind/>
              <w:rPr>
                <w:rFonts w:ascii="Times New Roman" w:hAnsi="Times New Roman"/>
                <w:sz w:val="24"/>
              </w:rPr>
            </w:pPr>
            <w:r>
              <w:rPr>
                <w:rFonts w:ascii="Times New Roman" w:hAnsi="Times New Roman"/>
                <w:sz w:val="24"/>
              </w:rPr>
              <w:t>Решение примеров и задач всех видов. Углы.</w:t>
            </w:r>
          </w:p>
          <w:p w14:paraId="91020000">
            <w:pPr>
              <w:spacing w:after="0" w:line="240" w:lineRule="auto"/>
              <w:ind/>
              <w:rPr>
                <w:rFonts w:ascii="Times New Roman" w:hAnsi="Times New Roman"/>
                <w:sz w:val="24"/>
              </w:rPr>
            </w:pPr>
          </w:p>
        </w:tc>
        <w:tc>
          <w:tcPr>
            <w:tcW w:type="dxa" w:w="4011"/>
            <w:tcBorders>
              <w:top w:color="000000" w:sz="4" w:val="single"/>
              <w:left w:color="000000" w:sz="4" w:val="single"/>
              <w:bottom w:color="000000" w:sz="4" w:val="single"/>
              <w:right w:color="000000" w:sz="4" w:val="single"/>
            </w:tcBorders>
            <w:shd w:fill="auto" w:val="clear"/>
          </w:tcPr>
          <w:p w14:paraId="92020000">
            <w:pPr>
              <w:spacing w:after="0" w:line="240" w:lineRule="auto"/>
              <w:ind/>
              <w:jc w:val="both"/>
              <w:rPr>
                <w:rFonts w:ascii="Times New Roman" w:hAnsi="Times New Roman"/>
                <w:sz w:val="24"/>
              </w:rPr>
            </w:pPr>
            <w:r>
              <w:rPr>
                <w:rFonts w:ascii="Times New Roman" w:hAnsi="Times New Roman"/>
                <w:sz w:val="24"/>
              </w:rPr>
              <w:t>Закрепить изученные приёмы сложения и вычитания в пределах 100</w:t>
            </w:r>
            <w:r>
              <w:rPr>
                <w:rFonts w:ascii="Times New Roman" w:hAnsi="Times New Roman"/>
                <w:sz w:val="24"/>
              </w:rPr>
              <w:t xml:space="preserve"> без перехода через разряд, совершенствовать умение решать примеры и задачи всех видов.</w:t>
            </w:r>
          </w:p>
        </w:tc>
        <w:tc>
          <w:tcPr>
            <w:tcW w:type="dxa" w:w="3095"/>
            <w:tcBorders>
              <w:top w:color="000000" w:sz="4" w:val="single"/>
              <w:left w:color="000000" w:sz="4" w:val="single"/>
              <w:bottom w:color="000000" w:sz="4" w:val="single"/>
              <w:right w:color="000000" w:sz="4" w:val="single"/>
            </w:tcBorders>
            <w:shd w:fill="auto" w:val="clear"/>
          </w:tcPr>
          <w:p w14:paraId="93020000">
            <w:pPr>
              <w:spacing w:after="0" w:line="240" w:lineRule="auto"/>
              <w:ind/>
              <w:rPr>
                <w:rFonts w:ascii="Times New Roman" w:hAnsi="Times New Roman"/>
                <w:sz w:val="24"/>
              </w:rPr>
            </w:pPr>
            <w:r>
              <w:rPr>
                <w:rFonts w:ascii="Times New Roman" w:hAnsi="Times New Roman"/>
                <w:sz w:val="24"/>
              </w:rPr>
              <w:t>Работа с числовым квадратом «Сотня».</w:t>
            </w:r>
          </w:p>
          <w:p w14:paraId="94020000">
            <w:pPr>
              <w:spacing w:after="0" w:line="240" w:lineRule="auto"/>
              <w:ind/>
              <w:rPr>
                <w:rFonts w:ascii="Times New Roman" w:hAnsi="Times New Roman"/>
                <w:sz w:val="24"/>
              </w:rPr>
            </w:pPr>
            <w:r>
              <w:rPr>
                <w:rFonts w:ascii="Times New Roman" w:hAnsi="Times New Roman"/>
                <w:sz w:val="24"/>
              </w:rPr>
              <w:t>Работа с мини – таблицей «Круглые десятки».</w:t>
            </w:r>
          </w:p>
          <w:p w14:paraId="95020000">
            <w:pPr>
              <w:spacing w:after="0" w:line="240" w:lineRule="auto"/>
              <w:ind/>
              <w:rPr>
                <w:rFonts w:ascii="Times New Roman" w:hAnsi="Times New Roman"/>
                <w:sz w:val="24"/>
              </w:rPr>
            </w:pPr>
            <w:r>
              <w:rPr>
                <w:rFonts w:ascii="Times New Roman" w:hAnsi="Times New Roman"/>
                <w:sz w:val="24"/>
              </w:rPr>
              <w:t>Работа с карточками «Десятки и единицы».</w:t>
            </w:r>
          </w:p>
          <w:p w14:paraId="96020000">
            <w:pPr>
              <w:spacing w:after="0" w:line="240" w:lineRule="auto"/>
              <w:ind/>
              <w:rPr>
                <w:rFonts w:ascii="Times New Roman" w:hAnsi="Times New Roman"/>
                <w:sz w:val="24"/>
              </w:rPr>
            </w:pPr>
            <w:r>
              <w:rPr>
                <w:rFonts w:ascii="Times New Roman" w:hAnsi="Times New Roman"/>
                <w:sz w:val="24"/>
              </w:rPr>
              <w:t>Практическая работа со счётами.</w:t>
            </w:r>
          </w:p>
          <w:p w14:paraId="97020000">
            <w:pPr>
              <w:spacing w:after="0" w:line="240" w:lineRule="auto"/>
              <w:ind/>
              <w:rPr>
                <w:rFonts w:ascii="Times New Roman" w:hAnsi="Times New Roman"/>
                <w:sz w:val="24"/>
              </w:rPr>
            </w:pPr>
            <w:r>
              <w:rPr>
                <w:rFonts w:ascii="Times New Roman" w:hAnsi="Times New Roman"/>
                <w:sz w:val="24"/>
              </w:rPr>
              <w:t xml:space="preserve">Работа у </w:t>
            </w:r>
            <w:r>
              <w:rPr>
                <w:rFonts w:ascii="Times New Roman" w:hAnsi="Times New Roman"/>
                <w:sz w:val="24"/>
              </w:rPr>
              <w:t>доски, решение примеров, задач.</w:t>
            </w:r>
          </w:p>
          <w:p w14:paraId="98020000">
            <w:pPr>
              <w:spacing w:after="0" w:line="240" w:lineRule="auto"/>
              <w:ind/>
              <w:rPr>
                <w:rFonts w:ascii="Times New Roman" w:hAnsi="Times New Roman"/>
                <w:sz w:val="24"/>
              </w:rPr>
            </w:pPr>
            <w:r>
              <w:rPr>
                <w:rFonts w:ascii="Times New Roman" w:hAnsi="Times New Roman"/>
                <w:sz w:val="24"/>
              </w:rPr>
              <w:t>Работа в тетради.</w:t>
            </w:r>
          </w:p>
          <w:p w14:paraId="9902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61"/>
            <w:gridSpan w:val="2"/>
            <w:tcBorders>
              <w:top w:color="000000" w:sz="4" w:val="single"/>
              <w:left w:color="000000" w:sz="4" w:val="single"/>
              <w:bottom w:color="000000" w:sz="4" w:val="single"/>
              <w:right w:color="000000" w:sz="4" w:val="single"/>
            </w:tcBorders>
            <w:shd w:fill="auto" w:val="clear"/>
          </w:tcPr>
          <w:p w14:paraId="9A020000">
            <w:pPr>
              <w:spacing w:after="0" w:line="240" w:lineRule="auto"/>
              <w:ind/>
              <w:rPr>
                <w:rFonts w:ascii="Times New Roman" w:hAnsi="Times New Roman"/>
                <w:sz w:val="24"/>
              </w:rPr>
            </w:pPr>
            <w:r>
              <w:rPr>
                <w:rFonts w:ascii="Times New Roman" w:hAnsi="Times New Roman"/>
                <w:sz w:val="24"/>
              </w:rPr>
              <w:t>1ч</w:t>
            </w:r>
          </w:p>
        </w:tc>
        <w:tc>
          <w:tcPr>
            <w:tcW w:type="dxa" w:w="1741"/>
            <w:tcBorders>
              <w:top w:color="000000" w:sz="4" w:val="single"/>
              <w:left w:color="000000" w:sz="4" w:val="single"/>
              <w:bottom w:color="000000" w:sz="4" w:val="single"/>
              <w:right w:color="000000" w:sz="4" w:val="single"/>
            </w:tcBorders>
            <w:shd w:fill="auto" w:val="clear"/>
          </w:tcPr>
          <w:p w14:paraId="9B020000">
            <w:pPr>
              <w:spacing w:after="0" w:line="240" w:lineRule="auto"/>
              <w:ind/>
              <w:rPr>
                <w:rFonts w:ascii="Times New Roman" w:hAnsi="Times New Roman"/>
                <w:sz w:val="24"/>
              </w:rPr>
            </w:pPr>
            <w:r>
              <w:rPr>
                <w:rFonts w:ascii="Times New Roman" w:hAnsi="Times New Roman"/>
                <w:sz w:val="24"/>
              </w:rPr>
              <w:t>15.10</w:t>
            </w:r>
          </w:p>
        </w:tc>
        <w:tc>
          <w:tcPr>
            <w:tcW w:type="dxa" w:w="1653"/>
            <w:tcBorders>
              <w:top w:color="000000" w:sz="4" w:val="single"/>
              <w:left w:color="000000" w:sz="4" w:val="single"/>
              <w:bottom w:color="000000" w:sz="4" w:val="single"/>
              <w:right w:color="000000" w:sz="4" w:val="single"/>
            </w:tcBorders>
            <w:shd w:fill="auto" w:val="clear"/>
          </w:tcPr>
          <w:p w14:paraId="9C020000">
            <w:pPr>
              <w:spacing w:after="0" w:line="240" w:lineRule="auto"/>
              <w:ind/>
              <w:rPr>
                <w:rFonts w:ascii="Times New Roman" w:hAnsi="Times New Roman"/>
                <w:b w:val="1"/>
                <w:i w:val="1"/>
                <w:sz w:val="24"/>
              </w:rPr>
            </w:pPr>
          </w:p>
        </w:tc>
      </w:tr>
      <w:tr>
        <w:trPr>
          <w:trHeight w:hRule="atLeast" w:val="68"/>
        </w:trPr>
        <w:tc>
          <w:tcPr>
            <w:tcW w:type="dxa" w:w="696"/>
            <w:tcBorders>
              <w:top w:color="000000" w:sz="4" w:val="single"/>
              <w:left w:color="000000" w:sz="4" w:val="single"/>
              <w:bottom w:color="000000" w:sz="4" w:val="single"/>
              <w:right w:color="000000" w:sz="4" w:val="single"/>
            </w:tcBorders>
            <w:shd w:fill="auto" w:val="clear"/>
          </w:tcPr>
          <w:p w14:paraId="9D020000">
            <w:pPr>
              <w:spacing w:after="0" w:line="240" w:lineRule="auto"/>
              <w:ind/>
              <w:rPr>
                <w:rFonts w:ascii="Times New Roman" w:hAnsi="Times New Roman"/>
                <w:sz w:val="24"/>
              </w:rPr>
            </w:pPr>
            <w:r>
              <w:rPr>
                <w:rFonts w:ascii="Times New Roman" w:hAnsi="Times New Roman"/>
                <w:sz w:val="24"/>
              </w:rPr>
              <w:t>26.</w:t>
            </w:r>
          </w:p>
        </w:tc>
        <w:tc>
          <w:tcPr>
            <w:tcW w:type="dxa" w:w="3534"/>
            <w:gridSpan w:val="2"/>
            <w:tcBorders>
              <w:top w:color="000000" w:sz="4" w:val="single"/>
              <w:left w:color="000000" w:sz="4" w:val="single"/>
              <w:bottom w:color="000000" w:sz="4" w:val="single"/>
              <w:right w:color="000000" w:sz="4" w:val="single"/>
            </w:tcBorders>
            <w:shd w:fill="auto" w:val="clear"/>
          </w:tcPr>
          <w:p w14:paraId="9E020000">
            <w:pPr>
              <w:spacing w:after="0" w:line="240" w:lineRule="auto"/>
              <w:ind/>
              <w:rPr>
                <w:rFonts w:ascii="Times New Roman" w:hAnsi="Times New Roman"/>
                <w:sz w:val="24"/>
              </w:rPr>
            </w:pPr>
            <w:r>
              <w:rPr>
                <w:rFonts w:ascii="Times New Roman" w:hAnsi="Times New Roman"/>
                <w:sz w:val="24"/>
              </w:rPr>
              <w:t>Контрольная работа за 1 четверть.</w:t>
            </w:r>
          </w:p>
        </w:tc>
        <w:tc>
          <w:tcPr>
            <w:tcW w:type="dxa" w:w="4011"/>
            <w:tcBorders>
              <w:top w:color="000000" w:sz="4" w:val="single"/>
              <w:left w:color="000000" w:sz="4" w:val="single"/>
              <w:bottom w:color="000000" w:sz="4" w:val="single"/>
              <w:right w:color="000000" w:sz="4" w:val="single"/>
            </w:tcBorders>
            <w:shd w:fill="auto" w:val="clear"/>
          </w:tcPr>
          <w:p w14:paraId="9F020000">
            <w:pPr>
              <w:spacing w:after="0" w:line="240" w:lineRule="auto"/>
              <w:ind/>
              <w:jc w:val="both"/>
              <w:rPr>
                <w:rFonts w:ascii="Times New Roman" w:hAnsi="Times New Roman"/>
                <w:sz w:val="24"/>
              </w:rPr>
            </w:pPr>
            <w:r>
              <w:rPr>
                <w:rFonts w:ascii="Times New Roman" w:hAnsi="Times New Roman"/>
                <w:sz w:val="24"/>
              </w:rPr>
              <w:t>Проверить уровень усвоения учебного материала.</w:t>
            </w:r>
          </w:p>
        </w:tc>
        <w:tc>
          <w:tcPr>
            <w:tcW w:type="dxa" w:w="3095"/>
            <w:tcBorders>
              <w:top w:color="000000" w:sz="4" w:val="single"/>
              <w:left w:color="000000" w:sz="4" w:val="single"/>
              <w:bottom w:color="000000" w:sz="4" w:val="single"/>
              <w:right w:color="000000" w:sz="4" w:val="single"/>
            </w:tcBorders>
            <w:shd w:fill="auto" w:val="clear"/>
          </w:tcPr>
          <w:p w14:paraId="A0020000">
            <w:pPr>
              <w:spacing w:after="0" w:line="240" w:lineRule="auto"/>
              <w:ind/>
              <w:rPr>
                <w:rFonts w:ascii="Times New Roman" w:hAnsi="Times New Roman"/>
                <w:sz w:val="24"/>
              </w:rPr>
            </w:pPr>
            <w:r>
              <w:rPr>
                <w:rFonts w:ascii="Times New Roman" w:hAnsi="Times New Roman"/>
                <w:sz w:val="24"/>
              </w:rPr>
              <w:t>Самостоятельная работа</w:t>
            </w:r>
          </w:p>
          <w:p w14:paraId="A1020000">
            <w:pPr>
              <w:spacing w:after="0" w:line="240" w:lineRule="auto"/>
              <w:ind/>
              <w:rPr>
                <w:rFonts w:ascii="Times New Roman" w:hAnsi="Times New Roman"/>
                <w:sz w:val="24"/>
              </w:rPr>
            </w:pPr>
            <w:r>
              <w:rPr>
                <w:rFonts w:ascii="Times New Roman" w:hAnsi="Times New Roman"/>
                <w:sz w:val="24"/>
              </w:rPr>
              <w:t>по карточкам.</w:t>
            </w:r>
          </w:p>
          <w:p w14:paraId="A2020000">
            <w:pPr>
              <w:spacing w:after="0" w:line="240" w:lineRule="auto"/>
              <w:ind/>
              <w:rPr>
                <w:rFonts w:ascii="Times New Roman" w:hAnsi="Times New Roman"/>
                <w:sz w:val="24"/>
              </w:rPr>
            </w:pPr>
            <w:r>
              <w:rPr>
                <w:rFonts w:ascii="Times New Roman" w:hAnsi="Times New Roman"/>
                <w:sz w:val="24"/>
              </w:rPr>
              <w:t xml:space="preserve">Практическая работа с линейкой; </w:t>
            </w:r>
            <w:r>
              <w:rPr>
                <w:rFonts w:ascii="Times New Roman" w:hAnsi="Times New Roman"/>
                <w:sz w:val="24"/>
              </w:rPr>
              <w:t>счётами.</w:t>
            </w:r>
          </w:p>
        </w:tc>
        <w:tc>
          <w:tcPr>
            <w:tcW w:type="dxa" w:w="1161"/>
            <w:gridSpan w:val="2"/>
            <w:tcBorders>
              <w:top w:color="000000" w:sz="4" w:val="single"/>
              <w:left w:color="000000" w:sz="4" w:val="single"/>
              <w:bottom w:color="000000" w:sz="4" w:val="single"/>
              <w:right w:color="000000" w:sz="4" w:val="single"/>
            </w:tcBorders>
            <w:shd w:fill="auto" w:val="clear"/>
          </w:tcPr>
          <w:p w14:paraId="A3020000">
            <w:pPr>
              <w:spacing w:after="0" w:line="240" w:lineRule="auto"/>
              <w:ind/>
              <w:rPr>
                <w:rFonts w:ascii="Times New Roman" w:hAnsi="Times New Roman"/>
                <w:sz w:val="24"/>
              </w:rPr>
            </w:pPr>
            <w:r>
              <w:rPr>
                <w:rFonts w:ascii="Times New Roman" w:hAnsi="Times New Roman"/>
                <w:sz w:val="24"/>
              </w:rPr>
              <w:t>1ч</w:t>
            </w:r>
          </w:p>
        </w:tc>
        <w:tc>
          <w:tcPr>
            <w:tcW w:type="dxa" w:w="1741"/>
            <w:tcBorders>
              <w:top w:color="000000" w:sz="4" w:val="single"/>
              <w:left w:color="000000" w:sz="4" w:val="single"/>
              <w:bottom w:color="000000" w:sz="4" w:val="single"/>
              <w:right w:color="000000" w:sz="4" w:val="single"/>
            </w:tcBorders>
            <w:shd w:fill="auto" w:val="clear"/>
          </w:tcPr>
          <w:p w14:paraId="A4020000">
            <w:pPr>
              <w:spacing w:after="0" w:line="240" w:lineRule="auto"/>
              <w:ind/>
              <w:rPr>
                <w:rFonts w:ascii="Times New Roman" w:hAnsi="Times New Roman"/>
                <w:sz w:val="24"/>
              </w:rPr>
            </w:pPr>
            <w:r>
              <w:rPr>
                <w:rFonts w:ascii="Times New Roman" w:hAnsi="Times New Roman"/>
                <w:sz w:val="24"/>
              </w:rPr>
              <w:t>16.10</w:t>
            </w:r>
          </w:p>
        </w:tc>
        <w:tc>
          <w:tcPr>
            <w:tcW w:type="dxa" w:w="1653"/>
            <w:tcBorders>
              <w:top w:color="000000" w:sz="4" w:val="single"/>
              <w:left w:color="000000" w:sz="4" w:val="single"/>
              <w:bottom w:color="000000" w:sz="4" w:val="single"/>
              <w:right w:color="000000" w:sz="4" w:val="single"/>
            </w:tcBorders>
            <w:shd w:fill="auto" w:val="clear"/>
          </w:tcPr>
          <w:p w14:paraId="A5020000">
            <w:pPr>
              <w:spacing w:after="0" w:line="240" w:lineRule="auto"/>
              <w:ind/>
              <w:rPr>
                <w:rFonts w:ascii="Times New Roman" w:hAnsi="Times New Roman"/>
                <w:b w:val="1"/>
                <w:i w:val="1"/>
                <w:sz w:val="24"/>
              </w:rPr>
            </w:pPr>
          </w:p>
        </w:tc>
      </w:tr>
      <w:tr>
        <w:trPr>
          <w:trHeight w:hRule="atLeast" w:val="68"/>
        </w:trPr>
        <w:tc>
          <w:tcPr>
            <w:tcW w:type="dxa" w:w="696"/>
            <w:tcBorders>
              <w:top w:color="000000" w:sz="4" w:val="single"/>
              <w:left w:color="000000" w:sz="4" w:val="single"/>
              <w:bottom w:color="000000" w:sz="4" w:val="single"/>
              <w:right w:color="000000" w:sz="4" w:val="single"/>
            </w:tcBorders>
            <w:shd w:fill="auto" w:val="clear"/>
          </w:tcPr>
          <w:p w14:paraId="A6020000">
            <w:pPr>
              <w:spacing w:after="0" w:line="240" w:lineRule="auto"/>
              <w:ind/>
              <w:rPr>
                <w:rFonts w:ascii="Times New Roman" w:hAnsi="Times New Roman"/>
                <w:sz w:val="24"/>
              </w:rPr>
            </w:pPr>
            <w:r>
              <w:rPr>
                <w:rFonts w:ascii="Times New Roman" w:hAnsi="Times New Roman"/>
                <w:sz w:val="24"/>
              </w:rPr>
              <w:t>27.</w:t>
            </w:r>
          </w:p>
        </w:tc>
        <w:tc>
          <w:tcPr>
            <w:tcW w:type="dxa" w:w="3534"/>
            <w:gridSpan w:val="2"/>
            <w:tcBorders>
              <w:top w:color="000000" w:sz="4" w:val="single"/>
              <w:left w:color="000000" w:sz="4" w:val="single"/>
              <w:bottom w:color="000000" w:sz="4" w:val="single"/>
              <w:right w:color="000000" w:sz="4" w:val="single"/>
            </w:tcBorders>
            <w:shd w:fill="auto" w:val="clear"/>
          </w:tcPr>
          <w:p w14:paraId="A7020000">
            <w:pPr>
              <w:spacing w:after="0" w:line="240" w:lineRule="auto"/>
              <w:ind/>
              <w:rPr>
                <w:rFonts w:ascii="Times New Roman" w:hAnsi="Times New Roman"/>
                <w:sz w:val="24"/>
              </w:rPr>
            </w:pPr>
            <w:r>
              <w:rPr>
                <w:rFonts w:ascii="Times New Roman" w:hAnsi="Times New Roman"/>
                <w:sz w:val="24"/>
              </w:rPr>
              <w:t>Работа над ошибками.</w:t>
            </w:r>
          </w:p>
        </w:tc>
        <w:tc>
          <w:tcPr>
            <w:tcW w:type="dxa" w:w="4011"/>
            <w:tcBorders>
              <w:top w:color="000000" w:sz="4" w:val="single"/>
              <w:left w:color="000000" w:sz="4" w:val="single"/>
              <w:bottom w:color="000000" w:sz="4" w:val="single"/>
              <w:right w:color="000000" w:sz="4" w:val="single"/>
            </w:tcBorders>
            <w:shd w:fill="auto" w:val="clear"/>
          </w:tcPr>
          <w:p w14:paraId="A8020000">
            <w:pPr>
              <w:spacing w:after="0" w:line="240" w:lineRule="auto"/>
              <w:ind/>
              <w:jc w:val="both"/>
              <w:rPr>
                <w:rFonts w:ascii="Times New Roman" w:hAnsi="Times New Roman"/>
                <w:sz w:val="24"/>
              </w:rPr>
            </w:pPr>
            <w:r>
              <w:rPr>
                <w:rFonts w:ascii="Times New Roman" w:hAnsi="Times New Roman"/>
                <w:sz w:val="24"/>
              </w:rPr>
              <w:t>Проанализировать допущенные в работе ошибки, восполнить обнаруженные пробелы в знаниях.</w:t>
            </w:r>
          </w:p>
        </w:tc>
        <w:tc>
          <w:tcPr>
            <w:tcW w:type="dxa" w:w="3095"/>
            <w:tcBorders>
              <w:top w:color="000000" w:sz="4" w:val="single"/>
              <w:left w:color="000000" w:sz="4" w:val="single"/>
              <w:bottom w:color="000000" w:sz="4" w:val="single"/>
              <w:right w:color="000000" w:sz="4" w:val="single"/>
            </w:tcBorders>
            <w:shd w:fill="auto" w:val="clear"/>
          </w:tcPr>
          <w:p w14:paraId="A9020000">
            <w:pPr>
              <w:spacing w:after="0" w:line="240" w:lineRule="auto"/>
              <w:ind/>
              <w:rPr>
                <w:rFonts w:ascii="Times New Roman" w:hAnsi="Times New Roman"/>
                <w:sz w:val="24"/>
              </w:rPr>
            </w:pPr>
            <w:r>
              <w:rPr>
                <w:rFonts w:ascii="Times New Roman" w:hAnsi="Times New Roman"/>
                <w:sz w:val="24"/>
              </w:rPr>
              <w:t>Игровая таблица.</w:t>
            </w:r>
          </w:p>
          <w:p w14:paraId="AA020000">
            <w:pPr>
              <w:spacing w:after="0" w:line="240" w:lineRule="auto"/>
              <w:ind/>
              <w:rPr>
                <w:rFonts w:ascii="Times New Roman" w:hAnsi="Times New Roman"/>
                <w:sz w:val="24"/>
              </w:rPr>
            </w:pPr>
            <w:r>
              <w:rPr>
                <w:rFonts w:ascii="Times New Roman" w:hAnsi="Times New Roman"/>
                <w:sz w:val="24"/>
              </w:rPr>
              <w:t>Работа с учебником.</w:t>
            </w:r>
          </w:p>
          <w:p w14:paraId="AB020000">
            <w:pPr>
              <w:spacing w:after="0" w:line="240" w:lineRule="auto"/>
              <w:ind/>
              <w:rPr>
                <w:rFonts w:ascii="Times New Roman" w:hAnsi="Times New Roman"/>
                <w:sz w:val="24"/>
              </w:rPr>
            </w:pPr>
            <w:r>
              <w:rPr>
                <w:rFonts w:ascii="Times New Roman" w:hAnsi="Times New Roman"/>
                <w:sz w:val="24"/>
              </w:rPr>
              <w:t>Работа у доски.</w:t>
            </w:r>
          </w:p>
          <w:p w14:paraId="AC020000">
            <w:pPr>
              <w:spacing w:after="0" w:line="240" w:lineRule="auto"/>
              <w:ind/>
              <w:rPr>
                <w:rFonts w:ascii="Times New Roman" w:hAnsi="Times New Roman"/>
                <w:sz w:val="24"/>
              </w:rPr>
            </w:pPr>
            <w:r>
              <w:rPr>
                <w:rFonts w:ascii="Times New Roman" w:hAnsi="Times New Roman"/>
                <w:sz w:val="24"/>
              </w:rPr>
              <w:t xml:space="preserve">Работа в тетради. </w:t>
            </w:r>
          </w:p>
          <w:p w14:paraId="AD020000">
            <w:pPr>
              <w:spacing w:after="0" w:line="240" w:lineRule="auto"/>
              <w:ind/>
              <w:rPr>
                <w:rFonts w:ascii="Times New Roman" w:hAnsi="Times New Roman"/>
                <w:sz w:val="24"/>
              </w:rPr>
            </w:pPr>
            <w:r>
              <w:rPr>
                <w:rFonts w:ascii="Times New Roman" w:hAnsi="Times New Roman"/>
                <w:sz w:val="24"/>
              </w:rPr>
              <w:t>Работа с карточками.</w:t>
            </w:r>
          </w:p>
          <w:p w14:paraId="AE020000">
            <w:pPr>
              <w:spacing w:after="0" w:line="240" w:lineRule="auto"/>
              <w:ind/>
              <w:rPr>
                <w:rFonts w:ascii="Times New Roman" w:hAnsi="Times New Roman"/>
                <w:sz w:val="24"/>
              </w:rPr>
            </w:pPr>
            <w:r>
              <w:rPr>
                <w:rFonts w:ascii="Times New Roman" w:hAnsi="Times New Roman"/>
                <w:sz w:val="24"/>
              </w:rPr>
              <w:t xml:space="preserve">Практическая работа с </w:t>
            </w:r>
            <w:r>
              <w:rPr>
                <w:rFonts w:ascii="Times New Roman" w:hAnsi="Times New Roman"/>
                <w:sz w:val="24"/>
              </w:rPr>
              <w:t>линейкой; счётами.</w:t>
            </w:r>
          </w:p>
        </w:tc>
        <w:tc>
          <w:tcPr>
            <w:tcW w:type="dxa" w:w="1161"/>
            <w:gridSpan w:val="2"/>
            <w:tcBorders>
              <w:top w:color="000000" w:sz="4" w:val="single"/>
              <w:left w:color="000000" w:sz="4" w:val="single"/>
              <w:bottom w:color="000000" w:sz="4" w:val="single"/>
              <w:right w:color="000000" w:sz="4" w:val="single"/>
            </w:tcBorders>
            <w:shd w:fill="auto" w:val="clear"/>
          </w:tcPr>
          <w:p w14:paraId="AF020000">
            <w:pPr>
              <w:spacing w:after="0" w:line="240" w:lineRule="auto"/>
              <w:ind/>
              <w:rPr>
                <w:rFonts w:ascii="Times New Roman" w:hAnsi="Times New Roman"/>
                <w:sz w:val="24"/>
              </w:rPr>
            </w:pPr>
            <w:r>
              <w:rPr>
                <w:rFonts w:ascii="Times New Roman" w:hAnsi="Times New Roman"/>
                <w:sz w:val="24"/>
              </w:rPr>
              <w:t>1ч</w:t>
            </w:r>
          </w:p>
        </w:tc>
        <w:tc>
          <w:tcPr>
            <w:tcW w:type="dxa" w:w="1741"/>
            <w:tcBorders>
              <w:top w:color="000000" w:sz="4" w:val="single"/>
              <w:left w:color="000000" w:sz="4" w:val="single"/>
              <w:bottom w:color="000000" w:sz="4" w:val="single"/>
              <w:right w:color="000000" w:sz="4" w:val="single"/>
            </w:tcBorders>
            <w:shd w:fill="auto" w:val="clear"/>
          </w:tcPr>
          <w:p w14:paraId="B0020000">
            <w:pPr>
              <w:spacing w:after="0" w:line="240" w:lineRule="auto"/>
              <w:ind/>
              <w:rPr>
                <w:rFonts w:ascii="Times New Roman" w:hAnsi="Times New Roman"/>
                <w:sz w:val="24"/>
              </w:rPr>
            </w:pPr>
            <w:r>
              <w:rPr>
                <w:rFonts w:ascii="Times New Roman" w:hAnsi="Times New Roman"/>
                <w:sz w:val="24"/>
              </w:rPr>
              <w:t>17.10</w:t>
            </w:r>
          </w:p>
        </w:tc>
        <w:tc>
          <w:tcPr>
            <w:tcW w:type="dxa" w:w="1653"/>
            <w:tcBorders>
              <w:top w:color="000000" w:sz="4" w:val="single"/>
              <w:left w:color="000000" w:sz="4" w:val="single"/>
              <w:bottom w:color="000000" w:sz="4" w:val="single"/>
              <w:right w:color="000000" w:sz="4" w:val="single"/>
            </w:tcBorders>
            <w:shd w:fill="auto" w:val="clear"/>
          </w:tcPr>
          <w:p w14:paraId="B1020000">
            <w:pPr>
              <w:spacing w:after="0" w:line="240" w:lineRule="auto"/>
              <w:ind/>
              <w:rPr>
                <w:rFonts w:ascii="Times New Roman" w:hAnsi="Times New Roman"/>
                <w:b w:val="1"/>
                <w:i w:val="1"/>
                <w:sz w:val="24"/>
              </w:rPr>
            </w:pPr>
          </w:p>
        </w:tc>
      </w:tr>
      <w:tr>
        <w:trPr>
          <w:trHeight w:hRule="atLeast" w:val="68"/>
        </w:trPr>
        <w:tc>
          <w:tcPr>
            <w:tcW w:type="dxa" w:w="696"/>
            <w:tcBorders>
              <w:top w:color="000000" w:sz="4" w:val="single"/>
              <w:left w:color="000000" w:sz="4" w:val="single"/>
              <w:bottom w:color="000000" w:sz="4" w:val="single"/>
              <w:right w:color="000000" w:sz="4" w:val="single"/>
            </w:tcBorders>
            <w:shd w:fill="auto" w:val="clear"/>
          </w:tcPr>
          <w:p w14:paraId="B2020000">
            <w:pPr>
              <w:spacing w:after="0" w:line="240" w:lineRule="auto"/>
              <w:ind/>
              <w:rPr>
                <w:rFonts w:ascii="Times New Roman" w:hAnsi="Times New Roman"/>
                <w:sz w:val="24"/>
              </w:rPr>
            </w:pPr>
            <w:r>
              <w:rPr>
                <w:rFonts w:ascii="Times New Roman" w:hAnsi="Times New Roman"/>
                <w:sz w:val="24"/>
              </w:rPr>
              <w:t>28.</w:t>
            </w:r>
          </w:p>
        </w:tc>
        <w:tc>
          <w:tcPr>
            <w:tcW w:type="dxa" w:w="3534"/>
            <w:gridSpan w:val="2"/>
            <w:tcBorders>
              <w:top w:color="000000" w:sz="4" w:val="single"/>
              <w:left w:color="000000" w:sz="4" w:val="single"/>
              <w:bottom w:color="000000" w:sz="4" w:val="single"/>
              <w:right w:color="000000" w:sz="4" w:val="single"/>
            </w:tcBorders>
            <w:shd w:fill="auto" w:val="clear"/>
          </w:tcPr>
          <w:p w14:paraId="B3020000">
            <w:pPr>
              <w:spacing w:after="0" w:line="240" w:lineRule="auto"/>
              <w:ind/>
              <w:rPr>
                <w:rFonts w:ascii="Times New Roman" w:hAnsi="Times New Roman"/>
                <w:sz w:val="24"/>
              </w:rPr>
            </w:pPr>
            <w:r>
              <w:rPr>
                <w:rFonts w:ascii="Times New Roman" w:hAnsi="Times New Roman"/>
                <w:sz w:val="24"/>
              </w:rPr>
              <w:t xml:space="preserve">Единицы измерения времени: секунда. Соотношение: 1мин = 60сек. Определение времени по часам с точностью до 1 минуты. </w:t>
            </w:r>
          </w:p>
          <w:p w14:paraId="B4020000">
            <w:pPr>
              <w:spacing w:after="0" w:line="240" w:lineRule="auto"/>
              <w:ind/>
              <w:rPr>
                <w:rFonts w:ascii="Times New Roman" w:hAnsi="Times New Roman"/>
                <w:sz w:val="24"/>
              </w:rPr>
            </w:pPr>
          </w:p>
        </w:tc>
        <w:tc>
          <w:tcPr>
            <w:tcW w:type="dxa" w:w="4011"/>
            <w:tcBorders>
              <w:top w:color="000000" w:sz="4" w:val="single"/>
              <w:left w:color="000000" w:sz="4" w:val="single"/>
              <w:bottom w:color="000000" w:sz="4" w:val="single"/>
              <w:right w:color="000000" w:sz="4" w:val="single"/>
            </w:tcBorders>
            <w:shd w:fill="auto" w:val="clear"/>
          </w:tcPr>
          <w:p w14:paraId="B5020000">
            <w:pPr>
              <w:spacing w:after="0" w:line="240" w:lineRule="auto"/>
              <w:ind/>
              <w:rPr>
                <w:rFonts w:ascii="Times New Roman" w:hAnsi="Times New Roman"/>
                <w:sz w:val="24"/>
              </w:rPr>
            </w:pPr>
            <w:r>
              <w:rPr>
                <w:rFonts w:ascii="Times New Roman" w:hAnsi="Times New Roman"/>
                <w:sz w:val="24"/>
              </w:rPr>
              <w:t xml:space="preserve">Ввести понятие «секунда», учить определять время с точностью до минуты, закрепить умение производить </w:t>
            </w:r>
            <w:r>
              <w:rPr>
                <w:rFonts w:ascii="Times New Roman" w:hAnsi="Times New Roman"/>
                <w:sz w:val="24"/>
              </w:rPr>
              <w:t>действия с мерами времени.</w:t>
            </w:r>
          </w:p>
        </w:tc>
        <w:tc>
          <w:tcPr>
            <w:tcW w:type="dxa" w:w="3095"/>
            <w:tcBorders>
              <w:top w:color="000000" w:sz="4" w:val="single"/>
              <w:left w:color="000000" w:sz="4" w:val="single"/>
              <w:bottom w:color="000000" w:sz="4" w:val="single"/>
              <w:right w:color="000000" w:sz="4" w:val="single"/>
            </w:tcBorders>
            <w:shd w:fill="auto" w:val="clear"/>
          </w:tcPr>
          <w:p w14:paraId="B6020000">
            <w:pPr>
              <w:spacing w:after="0" w:line="240" w:lineRule="auto"/>
              <w:ind/>
              <w:rPr>
                <w:rFonts w:ascii="Times New Roman" w:hAnsi="Times New Roman"/>
                <w:sz w:val="24"/>
              </w:rPr>
            </w:pPr>
            <w:r>
              <w:rPr>
                <w:rFonts w:ascii="Times New Roman" w:hAnsi="Times New Roman"/>
                <w:sz w:val="24"/>
              </w:rPr>
              <w:t>Работа с таблицей «Меры времени».</w:t>
            </w:r>
          </w:p>
          <w:p w14:paraId="B7020000">
            <w:pPr>
              <w:spacing w:after="0" w:line="240" w:lineRule="auto"/>
              <w:ind/>
              <w:rPr>
                <w:rFonts w:ascii="Times New Roman" w:hAnsi="Times New Roman"/>
                <w:sz w:val="24"/>
              </w:rPr>
            </w:pPr>
            <w:r>
              <w:rPr>
                <w:rFonts w:ascii="Times New Roman" w:hAnsi="Times New Roman"/>
                <w:sz w:val="24"/>
              </w:rPr>
              <w:t>Работа с макетом часов, определение времени по часам.</w:t>
            </w:r>
          </w:p>
          <w:p w14:paraId="B8020000">
            <w:pPr>
              <w:spacing w:after="0" w:line="240" w:lineRule="auto"/>
              <w:ind/>
              <w:rPr>
                <w:rFonts w:ascii="Times New Roman" w:hAnsi="Times New Roman"/>
                <w:sz w:val="24"/>
              </w:rPr>
            </w:pPr>
            <w:r>
              <w:rPr>
                <w:rFonts w:ascii="Times New Roman" w:hAnsi="Times New Roman"/>
                <w:sz w:val="24"/>
              </w:rPr>
              <w:t>Работа в тетради.</w:t>
            </w:r>
          </w:p>
          <w:p w14:paraId="B9020000">
            <w:pPr>
              <w:spacing w:after="0" w:line="240" w:lineRule="auto"/>
              <w:ind/>
              <w:jc w:val="both"/>
              <w:rPr>
                <w:rFonts w:ascii="Times New Roman" w:hAnsi="Times New Roman"/>
                <w:sz w:val="24"/>
              </w:rPr>
            </w:pPr>
            <w:r>
              <w:rPr>
                <w:rFonts w:ascii="Times New Roman" w:hAnsi="Times New Roman"/>
                <w:sz w:val="24"/>
              </w:rPr>
              <w:t>Работа с учебником, выполнение заданий.</w:t>
            </w:r>
          </w:p>
          <w:p w14:paraId="BA020000">
            <w:pPr>
              <w:spacing w:after="0" w:line="240" w:lineRule="auto"/>
              <w:ind/>
              <w:rPr>
                <w:rFonts w:ascii="Times New Roman" w:hAnsi="Times New Roman"/>
                <w:sz w:val="24"/>
              </w:rPr>
            </w:pPr>
            <w:r>
              <w:rPr>
                <w:rFonts w:ascii="Times New Roman" w:hAnsi="Times New Roman"/>
                <w:sz w:val="24"/>
              </w:rPr>
              <w:t xml:space="preserve">Практическая работа с секундомером, с часами электронными и </w:t>
            </w:r>
            <w:r>
              <w:rPr>
                <w:rFonts w:ascii="Times New Roman" w:hAnsi="Times New Roman"/>
                <w:sz w:val="24"/>
              </w:rPr>
              <w:t xml:space="preserve">механическими, </w:t>
            </w:r>
            <w:r>
              <w:rPr>
                <w:rFonts w:ascii="Times New Roman" w:hAnsi="Times New Roman"/>
                <w:sz w:val="24"/>
              </w:rPr>
              <w:t>установка будильника.</w:t>
            </w:r>
          </w:p>
        </w:tc>
        <w:tc>
          <w:tcPr>
            <w:tcW w:type="dxa" w:w="1161"/>
            <w:gridSpan w:val="2"/>
            <w:tcBorders>
              <w:top w:color="000000" w:sz="4" w:val="single"/>
              <w:left w:color="000000" w:sz="4" w:val="single"/>
              <w:bottom w:color="000000" w:sz="4" w:val="single"/>
              <w:right w:color="000000" w:sz="4" w:val="single"/>
            </w:tcBorders>
            <w:shd w:fill="auto" w:val="clear"/>
          </w:tcPr>
          <w:p w14:paraId="BB020000">
            <w:pPr>
              <w:spacing w:after="0" w:line="240" w:lineRule="auto"/>
              <w:ind/>
              <w:rPr>
                <w:rFonts w:ascii="Times New Roman" w:hAnsi="Times New Roman"/>
                <w:sz w:val="24"/>
              </w:rPr>
            </w:pPr>
            <w:r>
              <w:rPr>
                <w:rFonts w:ascii="Times New Roman" w:hAnsi="Times New Roman"/>
                <w:sz w:val="24"/>
              </w:rPr>
              <w:t>1ч</w:t>
            </w:r>
          </w:p>
        </w:tc>
        <w:tc>
          <w:tcPr>
            <w:tcW w:type="dxa" w:w="1741"/>
            <w:tcBorders>
              <w:top w:color="000000" w:sz="4" w:val="single"/>
              <w:left w:color="000000" w:sz="4" w:val="single"/>
              <w:bottom w:color="000000" w:sz="4" w:val="single"/>
              <w:right w:color="000000" w:sz="4" w:val="single"/>
            </w:tcBorders>
            <w:shd w:fill="auto" w:val="clear"/>
          </w:tcPr>
          <w:p w14:paraId="BC020000">
            <w:pPr>
              <w:spacing w:after="0" w:line="240" w:lineRule="auto"/>
              <w:ind/>
              <w:rPr>
                <w:rFonts w:ascii="Times New Roman" w:hAnsi="Times New Roman"/>
                <w:sz w:val="24"/>
              </w:rPr>
            </w:pPr>
            <w:r>
              <w:rPr>
                <w:rFonts w:ascii="Times New Roman" w:hAnsi="Times New Roman"/>
                <w:sz w:val="24"/>
              </w:rPr>
              <w:t>21.10</w:t>
            </w:r>
          </w:p>
        </w:tc>
        <w:tc>
          <w:tcPr>
            <w:tcW w:type="dxa" w:w="1653"/>
            <w:tcBorders>
              <w:top w:color="000000" w:sz="4" w:val="single"/>
              <w:left w:color="000000" w:sz="4" w:val="single"/>
              <w:bottom w:color="000000" w:sz="4" w:val="single"/>
              <w:right w:color="000000" w:sz="4" w:val="single"/>
            </w:tcBorders>
            <w:shd w:fill="auto" w:val="clear"/>
          </w:tcPr>
          <w:p w14:paraId="BD020000">
            <w:pPr>
              <w:spacing w:after="0" w:line="240" w:lineRule="auto"/>
              <w:ind/>
              <w:rPr>
                <w:rFonts w:ascii="Times New Roman" w:hAnsi="Times New Roman"/>
                <w:b w:val="1"/>
                <w:i w:val="1"/>
                <w:sz w:val="24"/>
              </w:rPr>
            </w:pPr>
          </w:p>
        </w:tc>
      </w:tr>
      <w:tr>
        <w:trPr>
          <w:trHeight w:hRule="atLeast" w:val="68"/>
        </w:trPr>
        <w:tc>
          <w:tcPr>
            <w:tcW w:type="dxa" w:w="696"/>
            <w:tcBorders>
              <w:top w:color="000000" w:sz="4" w:val="single"/>
              <w:left w:color="000000" w:sz="4" w:val="single"/>
              <w:bottom w:color="000000" w:sz="4" w:val="single"/>
              <w:right w:color="000000" w:sz="4" w:val="single"/>
            </w:tcBorders>
            <w:shd w:fill="auto" w:val="clear"/>
          </w:tcPr>
          <w:p w14:paraId="BE020000">
            <w:pPr>
              <w:spacing w:after="0" w:line="240" w:lineRule="auto"/>
              <w:ind/>
              <w:rPr>
                <w:rFonts w:ascii="Times New Roman" w:hAnsi="Times New Roman"/>
                <w:sz w:val="24"/>
              </w:rPr>
            </w:pPr>
            <w:r>
              <w:rPr>
                <w:rFonts w:ascii="Times New Roman" w:hAnsi="Times New Roman"/>
                <w:sz w:val="24"/>
              </w:rPr>
              <w:t>29.</w:t>
            </w:r>
          </w:p>
        </w:tc>
        <w:tc>
          <w:tcPr>
            <w:tcW w:type="dxa" w:w="3534"/>
            <w:gridSpan w:val="2"/>
            <w:tcBorders>
              <w:top w:color="000000" w:sz="4" w:val="single"/>
              <w:left w:color="000000" w:sz="4" w:val="single"/>
              <w:bottom w:color="000000" w:sz="4" w:val="single"/>
              <w:right w:color="000000" w:sz="4" w:val="single"/>
            </w:tcBorders>
          </w:tcPr>
          <w:p w14:paraId="BF020000">
            <w:pPr>
              <w:spacing w:after="0" w:line="240" w:lineRule="auto"/>
              <w:ind/>
              <w:contextualSpacing w:val="1"/>
              <w:rPr>
                <w:rFonts w:ascii="Times New Roman" w:hAnsi="Times New Roman"/>
                <w:sz w:val="24"/>
              </w:rPr>
            </w:pPr>
            <w:r>
              <w:rPr>
                <w:rFonts w:ascii="Times New Roman" w:hAnsi="Times New Roman"/>
                <w:sz w:val="24"/>
              </w:rPr>
              <w:t>Решение примеров и задач с мерами времени. Замкнутые и незамкнутые кривые линии.</w:t>
            </w:r>
          </w:p>
          <w:p w14:paraId="C0020000">
            <w:pPr>
              <w:spacing w:after="0" w:line="240" w:lineRule="auto"/>
              <w:ind/>
              <w:contextualSpacing w:val="1"/>
              <w:rPr>
                <w:rFonts w:ascii="Times New Roman" w:hAnsi="Times New Roman"/>
                <w:sz w:val="24"/>
              </w:rPr>
            </w:pPr>
          </w:p>
        </w:tc>
        <w:tc>
          <w:tcPr>
            <w:tcW w:type="dxa" w:w="4011"/>
            <w:tcBorders>
              <w:top w:color="000000" w:sz="4" w:val="single"/>
              <w:left w:color="000000" w:sz="4" w:val="single"/>
              <w:bottom w:color="000000" w:sz="4" w:val="single"/>
              <w:right w:color="000000" w:sz="4" w:val="single"/>
            </w:tcBorders>
          </w:tcPr>
          <w:p w14:paraId="C1020000">
            <w:pPr>
              <w:spacing w:after="0" w:line="240" w:lineRule="auto"/>
              <w:ind/>
              <w:contextualSpacing w:val="1"/>
              <w:rPr>
                <w:rFonts w:ascii="Times New Roman" w:hAnsi="Times New Roman"/>
                <w:sz w:val="24"/>
              </w:rPr>
            </w:pPr>
            <w:r>
              <w:rPr>
                <w:rFonts w:ascii="Times New Roman" w:hAnsi="Times New Roman"/>
                <w:sz w:val="24"/>
              </w:rPr>
              <w:t>Закрепить умение решать примеры и задачи с мерами времени, познакомить с замкнутыми и незамкнутыми кривыми линиями.</w:t>
            </w:r>
          </w:p>
        </w:tc>
        <w:tc>
          <w:tcPr>
            <w:tcW w:type="dxa" w:w="3095"/>
            <w:tcBorders>
              <w:top w:color="000000" w:sz="4" w:val="single"/>
              <w:left w:color="000000" w:sz="4" w:val="single"/>
              <w:bottom w:color="000000" w:sz="4" w:val="single"/>
              <w:right w:color="000000" w:sz="4" w:val="single"/>
            </w:tcBorders>
            <w:shd w:fill="auto" w:val="clear"/>
          </w:tcPr>
          <w:p w14:paraId="C2020000">
            <w:pPr>
              <w:spacing w:after="0" w:line="240" w:lineRule="auto"/>
              <w:ind/>
              <w:rPr>
                <w:rFonts w:ascii="Times New Roman" w:hAnsi="Times New Roman"/>
                <w:sz w:val="24"/>
              </w:rPr>
            </w:pPr>
            <w:r>
              <w:rPr>
                <w:rFonts w:ascii="Times New Roman" w:hAnsi="Times New Roman"/>
                <w:sz w:val="24"/>
              </w:rPr>
              <w:t xml:space="preserve">Работа с таблицей </w:t>
            </w:r>
            <w:r>
              <w:rPr>
                <w:rFonts w:ascii="Times New Roman" w:hAnsi="Times New Roman"/>
                <w:sz w:val="24"/>
              </w:rPr>
              <w:t>«Меры времени».</w:t>
            </w:r>
          </w:p>
          <w:p w14:paraId="C3020000">
            <w:pPr>
              <w:spacing w:after="0" w:line="240" w:lineRule="auto"/>
              <w:ind/>
              <w:rPr>
                <w:rFonts w:ascii="Times New Roman" w:hAnsi="Times New Roman"/>
                <w:sz w:val="24"/>
              </w:rPr>
            </w:pPr>
            <w:r>
              <w:rPr>
                <w:rFonts w:ascii="Times New Roman" w:hAnsi="Times New Roman"/>
                <w:sz w:val="24"/>
              </w:rPr>
              <w:t>Работа с часами.</w:t>
            </w:r>
          </w:p>
          <w:p w14:paraId="C4020000">
            <w:pPr>
              <w:spacing w:after="0" w:line="240" w:lineRule="auto"/>
              <w:ind/>
              <w:rPr>
                <w:rFonts w:ascii="Times New Roman" w:hAnsi="Times New Roman"/>
                <w:sz w:val="24"/>
              </w:rPr>
            </w:pPr>
            <w:r>
              <w:rPr>
                <w:rFonts w:ascii="Times New Roman" w:hAnsi="Times New Roman"/>
                <w:sz w:val="24"/>
              </w:rPr>
              <w:t>Работа со счётным материалом.</w:t>
            </w:r>
          </w:p>
          <w:p w14:paraId="C5020000">
            <w:pPr>
              <w:spacing w:after="0" w:line="240" w:lineRule="auto"/>
              <w:ind/>
              <w:rPr>
                <w:rFonts w:ascii="Times New Roman" w:hAnsi="Times New Roman"/>
                <w:sz w:val="24"/>
              </w:rPr>
            </w:pPr>
            <w:r>
              <w:rPr>
                <w:rFonts w:ascii="Times New Roman" w:hAnsi="Times New Roman"/>
                <w:sz w:val="24"/>
              </w:rPr>
              <w:t>Работа у доски, решение задач, примеров.</w:t>
            </w:r>
          </w:p>
          <w:p w14:paraId="C6020000">
            <w:pPr>
              <w:spacing w:after="0" w:line="240" w:lineRule="auto"/>
              <w:ind/>
              <w:rPr>
                <w:rFonts w:ascii="Times New Roman" w:hAnsi="Times New Roman"/>
                <w:sz w:val="24"/>
              </w:rPr>
            </w:pPr>
            <w:r>
              <w:rPr>
                <w:rFonts w:ascii="Times New Roman" w:hAnsi="Times New Roman"/>
                <w:sz w:val="24"/>
              </w:rPr>
              <w:t>Работа в тетради.</w:t>
            </w:r>
          </w:p>
          <w:p w14:paraId="C702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p w14:paraId="C8020000">
            <w:pPr>
              <w:spacing w:after="0" w:line="240" w:lineRule="auto"/>
              <w:ind/>
              <w:rPr>
                <w:rFonts w:ascii="Times New Roman" w:hAnsi="Times New Roman"/>
                <w:sz w:val="24"/>
              </w:rPr>
            </w:pPr>
            <w:r>
              <w:rPr>
                <w:rFonts w:ascii="Times New Roman" w:hAnsi="Times New Roman"/>
                <w:sz w:val="24"/>
              </w:rPr>
              <w:t>Работа с геометрическим материалом, построение замкнутых и незамкнутых кривых линий.</w:t>
            </w:r>
          </w:p>
        </w:tc>
        <w:tc>
          <w:tcPr>
            <w:tcW w:type="dxa" w:w="1161"/>
            <w:gridSpan w:val="2"/>
            <w:tcBorders>
              <w:top w:color="000000" w:sz="4" w:val="single"/>
              <w:left w:color="000000" w:sz="4" w:val="single"/>
              <w:bottom w:color="000000" w:sz="4" w:val="single"/>
              <w:right w:color="000000" w:sz="4" w:val="single"/>
            </w:tcBorders>
            <w:shd w:fill="auto" w:val="clear"/>
          </w:tcPr>
          <w:p w14:paraId="C9020000">
            <w:pPr>
              <w:spacing w:after="0" w:line="240" w:lineRule="auto"/>
              <w:ind/>
              <w:rPr>
                <w:rFonts w:ascii="Times New Roman" w:hAnsi="Times New Roman"/>
                <w:sz w:val="24"/>
              </w:rPr>
            </w:pPr>
            <w:r>
              <w:rPr>
                <w:rFonts w:ascii="Times New Roman" w:hAnsi="Times New Roman"/>
                <w:sz w:val="24"/>
              </w:rPr>
              <w:t>1ч</w:t>
            </w:r>
          </w:p>
        </w:tc>
        <w:tc>
          <w:tcPr>
            <w:tcW w:type="dxa" w:w="1741"/>
            <w:tcBorders>
              <w:top w:color="000000" w:sz="4" w:val="single"/>
              <w:left w:color="000000" w:sz="4" w:val="single"/>
              <w:bottom w:color="000000" w:sz="4" w:val="single"/>
              <w:right w:color="000000" w:sz="4" w:val="single"/>
            </w:tcBorders>
            <w:shd w:fill="auto" w:val="clear"/>
          </w:tcPr>
          <w:p w14:paraId="CA020000">
            <w:pPr>
              <w:spacing w:after="0" w:line="240" w:lineRule="auto"/>
              <w:ind/>
              <w:rPr>
                <w:rFonts w:ascii="Times New Roman" w:hAnsi="Times New Roman"/>
                <w:sz w:val="24"/>
              </w:rPr>
            </w:pPr>
            <w:r>
              <w:rPr>
                <w:rFonts w:ascii="Times New Roman" w:hAnsi="Times New Roman"/>
                <w:sz w:val="24"/>
              </w:rPr>
              <w:t>22.10</w:t>
            </w:r>
          </w:p>
        </w:tc>
        <w:tc>
          <w:tcPr>
            <w:tcW w:type="dxa" w:w="1653"/>
            <w:tcBorders>
              <w:top w:color="000000" w:sz="4" w:val="single"/>
              <w:left w:color="000000" w:sz="4" w:val="single"/>
              <w:bottom w:color="000000" w:sz="4" w:val="single"/>
              <w:right w:color="000000" w:sz="4" w:val="single"/>
            </w:tcBorders>
            <w:shd w:fill="auto" w:val="clear"/>
          </w:tcPr>
          <w:p w14:paraId="CB020000">
            <w:pPr>
              <w:spacing w:after="0" w:line="240" w:lineRule="auto"/>
              <w:ind/>
              <w:rPr>
                <w:rFonts w:ascii="Times New Roman" w:hAnsi="Times New Roman"/>
                <w:b w:val="1"/>
                <w:i w:val="1"/>
                <w:sz w:val="24"/>
              </w:rPr>
            </w:pPr>
          </w:p>
        </w:tc>
      </w:tr>
      <w:tr>
        <w:trPr>
          <w:trHeight w:hRule="atLeast" w:val="68"/>
        </w:trPr>
        <w:tc>
          <w:tcPr>
            <w:tcW w:type="dxa" w:w="15891"/>
            <w:gridSpan w:val="9"/>
            <w:tcBorders>
              <w:top w:color="000000" w:sz="4" w:val="single"/>
              <w:left w:color="000000" w:sz="4" w:val="single"/>
              <w:bottom w:color="000000" w:sz="4" w:val="single"/>
              <w:right w:color="000000" w:sz="4" w:val="single"/>
            </w:tcBorders>
            <w:shd w:fill="auto" w:val="clear"/>
          </w:tcPr>
          <w:p w14:paraId="CC020000">
            <w:pPr>
              <w:spacing w:after="0" w:line="240" w:lineRule="auto"/>
              <w:ind/>
              <w:jc w:val="center"/>
              <w:rPr>
                <w:rFonts w:ascii="Times New Roman" w:hAnsi="Times New Roman"/>
                <w:b w:val="1"/>
                <w:i w:val="1"/>
                <w:sz w:val="24"/>
              </w:rPr>
            </w:pPr>
            <w:r>
              <w:rPr>
                <w:rFonts w:ascii="Times New Roman" w:hAnsi="Times New Roman"/>
                <w:b w:val="1"/>
                <w:i w:val="1"/>
                <w:sz w:val="24"/>
              </w:rPr>
              <w:t>Умножение и деление чисел. (Повторение)</w:t>
            </w:r>
          </w:p>
        </w:tc>
      </w:tr>
      <w:tr>
        <w:trPr>
          <w:trHeight w:hRule="atLeast" w:val="68"/>
        </w:trPr>
        <w:tc>
          <w:tcPr>
            <w:tcW w:type="dxa" w:w="696"/>
            <w:tcBorders>
              <w:top w:color="000000" w:sz="4" w:val="single"/>
              <w:left w:color="000000" w:sz="4" w:val="single"/>
              <w:bottom w:color="000000" w:sz="4" w:val="single"/>
              <w:right w:color="000000" w:sz="4" w:val="single"/>
            </w:tcBorders>
            <w:shd w:fill="auto" w:val="clear"/>
          </w:tcPr>
          <w:p w14:paraId="CD020000">
            <w:pPr>
              <w:spacing w:after="0" w:line="240" w:lineRule="auto"/>
              <w:ind/>
              <w:rPr>
                <w:rFonts w:ascii="Times New Roman" w:hAnsi="Times New Roman"/>
                <w:sz w:val="24"/>
              </w:rPr>
            </w:pPr>
            <w:r>
              <w:rPr>
                <w:rFonts w:ascii="Times New Roman" w:hAnsi="Times New Roman"/>
                <w:sz w:val="24"/>
              </w:rPr>
              <w:t>30.</w:t>
            </w:r>
          </w:p>
        </w:tc>
        <w:tc>
          <w:tcPr>
            <w:tcW w:type="dxa" w:w="3534"/>
            <w:gridSpan w:val="2"/>
            <w:tcBorders>
              <w:top w:color="000000" w:sz="4" w:val="single"/>
              <w:left w:color="000000" w:sz="4" w:val="single"/>
              <w:bottom w:color="000000" w:sz="4" w:val="single"/>
              <w:right w:color="000000" w:sz="4" w:val="single"/>
            </w:tcBorders>
            <w:shd w:fill="auto" w:val="clear"/>
          </w:tcPr>
          <w:p w14:paraId="CE020000">
            <w:pPr>
              <w:spacing w:after="0" w:line="240" w:lineRule="auto"/>
              <w:ind/>
              <w:rPr>
                <w:rFonts w:ascii="Times New Roman" w:hAnsi="Times New Roman"/>
                <w:sz w:val="24"/>
              </w:rPr>
            </w:pPr>
            <w:r>
              <w:rPr>
                <w:rFonts w:ascii="Times New Roman" w:hAnsi="Times New Roman"/>
                <w:sz w:val="24"/>
              </w:rPr>
              <w:t>Умножение чисел. Сложение равных слагаемых, замена их умножением.  Таблица умножения числа 2.</w:t>
            </w:r>
          </w:p>
          <w:p w14:paraId="CF020000">
            <w:pPr>
              <w:spacing w:after="0" w:line="240" w:lineRule="auto"/>
              <w:ind/>
              <w:rPr>
                <w:rFonts w:ascii="Times New Roman" w:hAnsi="Times New Roman"/>
                <w:sz w:val="24"/>
              </w:rPr>
            </w:pPr>
          </w:p>
          <w:p w14:paraId="D0020000">
            <w:pPr>
              <w:spacing w:after="0" w:line="240" w:lineRule="auto"/>
              <w:ind/>
              <w:rPr>
                <w:rFonts w:ascii="Times New Roman" w:hAnsi="Times New Roman"/>
                <w:sz w:val="24"/>
              </w:rPr>
            </w:pPr>
          </w:p>
        </w:tc>
        <w:tc>
          <w:tcPr>
            <w:tcW w:type="dxa" w:w="4011"/>
            <w:tcBorders>
              <w:top w:color="000000" w:sz="4" w:val="single"/>
              <w:left w:color="000000" w:sz="4" w:val="single"/>
              <w:bottom w:color="000000" w:sz="4" w:val="single"/>
              <w:right w:color="000000" w:sz="4" w:val="single"/>
            </w:tcBorders>
            <w:shd w:fill="auto" w:val="clear"/>
          </w:tcPr>
          <w:p w14:paraId="D1020000">
            <w:pPr>
              <w:spacing w:after="0" w:line="240" w:lineRule="auto"/>
              <w:ind/>
              <w:rPr>
                <w:rFonts w:ascii="Times New Roman" w:hAnsi="Times New Roman"/>
                <w:sz w:val="24"/>
              </w:rPr>
            </w:pPr>
            <w:r>
              <w:rPr>
                <w:rFonts w:ascii="Times New Roman" w:hAnsi="Times New Roman"/>
                <w:sz w:val="24"/>
              </w:rPr>
              <w:t>Закрепить понятие «умножение»,</w:t>
            </w:r>
            <w:r>
              <w:rPr>
                <w:rFonts w:ascii="Times New Roman" w:hAnsi="Times New Roman"/>
                <w:sz w:val="28"/>
              </w:rPr>
              <w:t xml:space="preserve"> </w:t>
            </w:r>
            <w:r>
              <w:rPr>
                <w:rFonts w:ascii="Times New Roman" w:hAnsi="Times New Roman"/>
                <w:sz w:val="24"/>
              </w:rPr>
              <w:t xml:space="preserve">учить заменять сложение равных слагаемых умножением, знания о таблице умножения </w:t>
            </w:r>
            <w:r>
              <w:rPr>
                <w:rFonts w:ascii="Times New Roman" w:hAnsi="Times New Roman"/>
                <w:sz w:val="24"/>
              </w:rPr>
              <w:t>числа 2, приём решения сложных примеров, содержащих действия разных ступеней.</w:t>
            </w:r>
          </w:p>
        </w:tc>
        <w:tc>
          <w:tcPr>
            <w:tcW w:type="dxa" w:w="3095"/>
            <w:tcBorders>
              <w:top w:color="000000" w:sz="4" w:val="single"/>
              <w:left w:color="000000" w:sz="4" w:val="single"/>
              <w:bottom w:color="000000" w:sz="4" w:val="single"/>
              <w:right w:color="000000" w:sz="4" w:val="single"/>
            </w:tcBorders>
            <w:shd w:fill="auto" w:val="clear"/>
          </w:tcPr>
          <w:p w14:paraId="D2020000">
            <w:pPr>
              <w:spacing w:after="0" w:line="240" w:lineRule="auto"/>
              <w:ind/>
              <w:rPr>
                <w:rFonts w:ascii="Times New Roman" w:hAnsi="Times New Roman"/>
                <w:sz w:val="24"/>
              </w:rPr>
            </w:pPr>
            <w:r>
              <w:rPr>
                <w:rFonts w:ascii="Times New Roman" w:hAnsi="Times New Roman"/>
                <w:sz w:val="24"/>
              </w:rPr>
              <w:t xml:space="preserve">Работа со счётным материалом. </w:t>
            </w:r>
          </w:p>
          <w:p w14:paraId="D3020000">
            <w:pPr>
              <w:spacing w:after="0" w:line="240" w:lineRule="auto"/>
              <w:ind/>
              <w:rPr>
                <w:rFonts w:ascii="Times New Roman" w:hAnsi="Times New Roman"/>
                <w:sz w:val="24"/>
              </w:rPr>
            </w:pPr>
            <w:r>
              <w:rPr>
                <w:rFonts w:ascii="Times New Roman" w:hAnsi="Times New Roman"/>
                <w:sz w:val="24"/>
              </w:rPr>
              <w:t>Работа с игровой таблицей.</w:t>
            </w:r>
          </w:p>
          <w:p w14:paraId="D4020000">
            <w:pPr>
              <w:spacing w:after="0" w:line="240" w:lineRule="auto"/>
              <w:ind/>
              <w:rPr>
                <w:rFonts w:ascii="Times New Roman" w:hAnsi="Times New Roman"/>
                <w:sz w:val="24"/>
              </w:rPr>
            </w:pPr>
            <w:r>
              <w:rPr>
                <w:rFonts w:ascii="Times New Roman" w:hAnsi="Times New Roman"/>
                <w:sz w:val="24"/>
              </w:rPr>
              <w:t>Работа с таблицей умножения числа 2.</w:t>
            </w:r>
          </w:p>
          <w:p w14:paraId="D5020000">
            <w:pPr>
              <w:spacing w:after="0" w:line="240" w:lineRule="auto"/>
              <w:ind/>
              <w:rPr>
                <w:rFonts w:ascii="Times New Roman" w:hAnsi="Times New Roman"/>
                <w:sz w:val="24"/>
              </w:rPr>
            </w:pPr>
          </w:p>
          <w:p w14:paraId="D602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D7020000">
            <w:pPr>
              <w:spacing w:after="0" w:line="240" w:lineRule="auto"/>
              <w:ind/>
              <w:rPr>
                <w:rFonts w:ascii="Times New Roman" w:hAnsi="Times New Roman"/>
                <w:sz w:val="24"/>
              </w:rPr>
            </w:pPr>
            <w:r>
              <w:rPr>
                <w:rFonts w:ascii="Times New Roman" w:hAnsi="Times New Roman"/>
                <w:sz w:val="24"/>
              </w:rPr>
              <w:t xml:space="preserve"> Самостоятельная работа в тетради.</w:t>
            </w:r>
          </w:p>
          <w:p w14:paraId="D8020000">
            <w:pPr>
              <w:spacing w:after="0" w:line="240" w:lineRule="auto"/>
              <w:ind/>
              <w:rPr>
                <w:rFonts w:ascii="Times New Roman" w:hAnsi="Times New Roman"/>
                <w:sz w:val="24"/>
              </w:rPr>
            </w:pPr>
            <w:r>
              <w:rPr>
                <w:rFonts w:ascii="Times New Roman" w:hAnsi="Times New Roman"/>
                <w:sz w:val="24"/>
              </w:rPr>
              <w:t>Работа с учеб</w:t>
            </w:r>
            <w:r>
              <w:rPr>
                <w:rFonts w:ascii="Times New Roman" w:hAnsi="Times New Roman"/>
                <w:sz w:val="24"/>
              </w:rPr>
              <w:t>ником, выполнение заданий.</w:t>
            </w:r>
          </w:p>
        </w:tc>
        <w:tc>
          <w:tcPr>
            <w:tcW w:type="dxa" w:w="1161"/>
            <w:gridSpan w:val="2"/>
            <w:tcBorders>
              <w:top w:color="000000" w:sz="4" w:val="single"/>
              <w:left w:color="000000" w:sz="4" w:val="single"/>
              <w:bottom w:color="000000" w:sz="4" w:val="single"/>
              <w:right w:color="000000" w:sz="4" w:val="single"/>
            </w:tcBorders>
            <w:shd w:fill="auto" w:val="clear"/>
          </w:tcPr>
          <w:p w14:paraId="D9020000">
            <w:pPr>
              <w:spacing w:after="0" w:line="240" w:lineRule="auto"/>
              <w:ind/>
              <w:rPr>
                <w:rFonts w:ascii="Times New Roman" w:hAnsi="Times New Roman"/>
                <w:sz w:val="24"/>
              </w:rPr>
            </w:pPr>
            <w:r>
              <w:rPr>
                <w:rFonts w:ascii="Times New Roman" w:hAnsi="Times New Roman"/>
                <w:sz w:val="24"/>
              </w:rPr>
              <w:t>1ч</w:t>
            </w:r>
          </w:p>
        </w:tc>
        <w:tc>
          <w:tcPr>
            <w:tcW w:type="dxa" w:w="1741"/>
            <w:tcBorders>
              <w:top w:color="000000" w:sz="4" w:val="single"/>
              <w:left w:color="000000" w:sz="4" w:val="single"/>
              <w:bottom w:color="000000" w:sz="4" w:val="single"/>
              <w:right w:color="000000" w:sz="4" w:val="single"/>
            </w:tcBorders>
            <w:shd w:fill="auto" w:val="clear"/>
          </w:tcPr>
          <w:p w14:paraId="DA020000">
            <w:pPr>
              <w:spacing w:after="0" w:line="240" w:lineRule="auto"/>
              <w:ind/>
              <w:rPr>
                <w:rFonts w:ascii="Times New Roman" w:hAnsi="Times New Roman"/>
                <w:sz w:val="24"/>
              </w:rPr>
            </w:pPr>
            <w:r>
              <w:rPr>
                <w:rFonts w:ascii="Times New Roman" w:hAnsi="Times New Roman"/>
                <w:sz w:val="24"/>
              </w:rPr>
              <w:t>23.10</w:t>
            </w:r>
          </w:p>
        </w:tc>
        <w:tc>
          <w:tcPr>
            <w:tcW w:type="dxa" w:w="1653"/>
            <w:tcBorders>
              <w:top w:color="000000" w:sz="4" w:val="single"/>
              <w:left w:color="000000" w:sz="4" w:val="single"/>
              <w:bottom w:color="000000" w:sz="4" w:val="single"/>
              <w:right w:color="000000" w:sz="4" w:val="single"/>
            </w:tcBorders>
            <w:shd w:fill="auto" w:val="clear"/>
          </w:tcPr>
          <w:p w14:paraId="DB020000">
            <w:pPr>
              <w:spacing w:after="0" w:line="240" w:lineRule="auto"/>
              <w:ind/>
              <w:rPr>
                <w:rFonts w:ascii="Times New Roman" w:hAnsi="Times New Roman"/>
                <w:b w:val="1"/>
                <w:i w:val="1"/>
                <w:sz w:val="24"/>
              </w:rPr>
            </w:pPr>
          </w:p>
        </w:tc>
      </w:tr>
      <w:tr>
        <w:trPr>
          <w:trHeight w:hRule="atLeast" w:val="68"/>
        </w:trPr>
        <w:tc>
          <w:tcPr>
            <w:tcW w:type="dxa" w:w="696"/>
            <w:tcBorders>
              <w:top w:color="000000" w:sz="4" w:val="single"/>
              <w:left w:color="000000" w:sz="4" w:val="single"/>
              <w:bottom w:color="000000" w:sz="4" w:val="single"/>
              <w:right w:color="000000" w:sz="4" w:val="single"/>
            </w:tcBorders>
            <w:shd w:fill="auto" w:val="clear"/>
          </w:tcPr>
          <w:p w14:paraId="DC020000">
            <w:pPr>
              <w:spacing w:after="0" w:line="240" w:lineRule="auto"/>
              <w:ind/>
              <w:rPr>
                <w:rFonts w:ascii="Times New Roman" w:hAnsi="Times New Roman"/>
                <w:sz w:val="24"/>
              </w:rPr>
            </w:pPr>
            <w:r>
              <w:rPr>
                <w:rFonts w:ascii="Times New Roman" w:hAnsi="Times New Roman"/>
                <w:sz w:val="24"/>
              </w:rPr>
              <w:t>31.</w:t>
            </w:r>
          </w:p>
        </w:tc>
        <w:tc>
          <w:tcPr>
            <w:tcW w:type="dxa" w:w="3534"/>
            <w:gridSpan w:val="2"/>
            <w:tcBorders>
              <w:top w:color="000000" w:sz="4" w:val="single"/>
              <w:left w:color="000000" w:sz="4" w:val="single"/>
              <w:bottom w:color="000000" w:sz="4" w:val="single"/>
              <w:right w:color="000000" w:sz="4" w:val="single"/>
            </w:tcBorders>
            <w:shd w:fill="auto" w:val="clear"/>
          </w:tcPr>
          <w:p w14:paraId="DD020000">
            <w:pPr>
              <w:spacing w:after="0" w:line="240" w:lineRule="auto"/>
              <w:ind/>
              <w:rPr>
                <w:rFonts w:ascii="Times New Roman" w:hAnsi="Times New Roman"/>
                <w:sz w:val="24"/>
              </w:rPr>
            </w:pPr>
            <w:r>
              <w:rPr>
                <w:rFonts w:ascii="Times New Roman" w:hAnsi="Times New Roman"/>
                <w:sz w:val="24"/>
              </w:rPr>
              <w:t>Решение примеров и задач на умножение. Окружность, дуга.</w:t>
            </w:r>
          </w:p>
          <w:p w14:paraId="DE020000">
            <w:pPr>
              <w:spacing w:after="0" w:line="240" w:lineRule="auto"/>
              <w:ind/>
              <w:rPr>
                <w:rFonts w:ascii="Times New Roman" w:hAnsi="Times New Roman"/>
                <w:sz w:val="24"/>
              </w:rPr>
            </w:pPr>
          </w:p>
        </w:tc>
        <w:tc>
          <w:tcPr>
            <w:tcW w:type="dxa" w:w="4011"/>
            <w:tcBorders>
              <w:top w:color="000000" w:sz="4" w:val="single"/>
              <w:left w:color="000000" w:sz="4" w:val="single"/>
              <w:bottom w:color="000000" w:sz="4" w:val="single"/>
              <w:right w:color="000000" w:sz="4" w:val="single"/>
            </w:tcBorders>
            <w:shd w:fill="auto" w:val="clear"/>
          </w:tcPr>
          <w:p w14:paraId="DF020000">
            <w:pPr>
              <w:spacing w:after="0" w:line="240" w:lineRule="auto"/>
              <w:ind/>
              <w:rPr>
                <w:rFonts w:ascii="Times New Roman" w:hAnsi="Times New Roman"/>
                <w:sz w:val="24"/>
              </w:rPr>
            </w:pPr>
            <w:r>
              <w:rPr>
                <w:rFonts w:ascii="Times New Roman" w:hAnsi="Times New Roman"/>
                <w:sz w:val="24"/>
              </w:rPr>
              <w:t>Закрепить знания об умножении, учить решать примеры и задачи на умножение.</w:t>
            </w:r>
          </w:p>
        </w:tc>
        <w:tc>
          <w:tcPr>
            <w:tcW w:type="dxa" w:w="3095"/>
            <w:tcBorders>
              <w:top w:color="000000" w:sz="4" w:val="single"/>
              <w:left w:color="000000" w:sz="4" w:val="single"/>
              <w:bottom w:color="000000" w:sz="4" w:val="single"/>
              <w:right w:color="000000" w:sz="4" w:val="single"/>
            </w:tcBorders>
            <w:shd w:fill="auto" w:val="clear"/>
          </w:tcPr>
          <w:p w14:paraId="E0020000">
            <w:pPr>
              <w:spacing w:after="0" w:line="240" w:lineRule="auto"/>
              <w:ind/>
              <w:rPr>
                <w:rFonts w:ascii="Times New Roman" w:hAnsi="Times New Roman"/>
                <w:sz w:val="24"/>
              </w:rPr>
            </w:pPr>
            <w:r>
              <w:rPr>
                <w:rFonts w:ascii="Times New Roman" w:hAnsi="Times New Roman"/>
                <w:sz w:val="24"/>
              </w:rPr>
              <w:t xml:space="preserve">Работа со счётным материалом. </w:t>
            </w:r>
          </w:p>
          <w:p w14:paraId="E1020000">
            <w:pPr>
              <w:spacing w:after="0" w:line="240" w:lineRule="auto"/>
              <w:ind/>
              <w:rPr>
                <w:rFonts w:ascii="Times New Roman" w:hAnsi="Times New Roman"/>
                <w:sz w:val="24"/>
              </w:rPr>
            </w:pPr>
            <w:r>
              <w:rPr>
                <w:rFonts w:ascii="Times New Roman" w:hAnsi="Times New Roman"/>
                <w:sz w:val="24"/>
              </w:rPr>
              <w:t>Работа с игровой таблицей.</w:t>
            </w:r>
          </w:p>
          <w:p w14:paraId="E2020000">
            <w:pPr>
              <w:spacing w:after="0" w:line="240" w:lineRule="auto"/>
              <w:ind/>
              <w:rPr>
                <w:rFonts w:ascii="Times New Roman" w:hAnsi="Times New Roman"/>
                <w:sz w:val="24"/>
              </w:rPr>
            </w:pPr>
            <w:r>
              <w:rPr>
                <w:rFonts w:ascii="Times New Roman" w:hAnsi="Times New Roman"/>
                <w:sz w:val="24"/>
              </w:rPr>
              <w:t>Работа у доски, решение</w:t>
            </w:r>
            <w:r>
              <w:rPr>
                <w:rFonts w:ascii="Times New Roman" w:hAnsi="Times New Roman"/>
                <w:sz w:val="24"/>
              </w:rPr>
              <w:t xml:space="preserve"> примеров.</w:t>
            </w:r>
          </w:p>
          <w:p w14:paraId="E3020000">
            <w:pPr>
              <w:spacing w:after="0" w:line="240" w:lineRule="auto"/>
              <w:ind/>
              <w:rPr>
                <w:rFonts w:ascii="Times New Roman" w:hAnsi="Times New Roman"/>
                <w:sz w:val="24"/>
              </w:rPr>
            </w:pPr>
            <w:r>
              <w:rPr>
                <w:rFonts w:ascii="Times New Roman" w:hAnsi="Times New Roman"/>
                <w:sz w:val="24"/>
              </w:rPr>
              <w:t xml:space="preserve"> Самостоятельная работа в тетради.</w:t>
            </w:r>
          </w:p>
          <w:p w14:paraId="E4020000">
            <w:pPr>
              <w:spacing w:after="0" w:line="240" w:lineRule="auto"/>
              <w:ind/>
              <w:rPr>
                <w:rFonts w:ascii="Times New Roman" w:hAnsi="Times New Roman"/>
                <w:sz w:val="24"/>
              </w:rPr>
            </w:pPr>
            <w:r>
              <w:rPr>
                <w:rFonts w:ascii="Times New Roman" w:hAnsi="Times New Roman"/>
                <w:sz w:val="24"/>
              </w:rPr>
              <w:t xml:space="preserve">Работа с учебником, </w:t>
            </w:r>
            <w:r>
              <w:rPr>
                <w:rFonts w:ascii="Times New Roman" w:hAnsi="Times New Roman"/>
                <w:sz w:val="24"/>
              </w:rPr>
              <w:t>выполнение заданий.</w:t>
            </w:r>
          </w:p>
          <w:p w14:paraId="E5020000">
            <w:pPr>
              <w:spacing w:after="0" w:line="240" w:lineRule="auto"/>
              <w:ind/>
              <w:rPr>
                <w:rFonts w:ascii="Times New Roman" w:hAnsi="Times New Roman"/>
                <w:sz w:val="24"/>
              </w:rPr>
            </w:pPr>
            <w:r>
              <w:rPr>
                <w:rFonts w:ascii="Times New Roman" w:hAnsi="Times New Roman"/>
                <w:sz w:val="24"/>
              </w:rPr>
              <w:t>Работа с геометрическим материалом, построение окружности, нахождение дуги.</w:t>
            </w:r>
          </w:p>
        </w:tc>
        <w:tc>
          <w:tcPr>
            <w:tcW w:type="dxa" w:w="1161"/>
            <w:gridSpan w:val="2"/>
            <w:tcBorders>
              <w:top w:color="000000" w:sz="4" w:val="single"/>
              <w:left w:color="000000" w:sz="4" w:val="single"/>
              <w:bottom w:color="000000" w:sz="4" w:val="single"/>
              <w:right w:color="000000" w:sz="4" w:val="single"/>
            </w:tcBorders>
            <w:shd w:fill="auto" w:val="clear"/>
          </w:tcPr>
          <w:p w14:paraId="E6020000">
            <w:pPr>
              <w:spacing w:after="0" w:line="240" w:lineRule="auto"/>
              <w:ind/>
              <w:rPr>
                <w:rFonts w:ascii="Times New Roman" w:hAnsi="Times New Roman"/>
                <w:sz w:val="24"/>
              </w:rPr>
            </w:pPr>
            <w:r>
              <w:rPr>
                <w:rFonts w:ascii="Times New Roman" w:hAnsi="Times New Roman"/>
                <w:sz w:val="24"/>
              </w:rPr>
              <w:t>1ч</w:t>
            </w:r>
          </w:p>
        </w:tc>
        <w:tc>
          <w:tcPr>
            <w:tcW w:type="dxa" w:w="1741"/>
            <w:tcBorders>
              <w:top w:color="000000" w:sz="4" w:val="single"/>
              <w:left w:color="000000" w:sz="4" w:val="single"/>
              <w:bottom w:color="000000" w:sz="4" w:val="single"/>
              <w:right w:color="000000" w:sz="4" w:val="single"/>
            </w:tcBorders>
            <w:shd w:fill="auto" w:val="clear"/>
          </w:tcPr>
          <w:p w14:paraId="E7020000">
            <w:pPr>
              <w:spacing w:after="0" w:line="240" w:lineRule="auto"/>
              <w:ind/>
              <w:rPr>
                <w:rFonts w:ascii="Times New Roman" w:hAnsi="Times New Roman"/>
                <w:sz w:val="24"/>
              </w:rPr>
            </w:pPr>
            <w:r>
              <w:rPr>
                <w:rFonts w:ascii="Times New Roman" w:hAnsi="Times New Roman"/>
                <w:sz w:val="24"/>
              </w:rPr>
              <w:t>24.10</w:t>
            </w:r>
          </w:p>
        </w:tc>
        <w:tc>
          <w:tcPr>
            <w:tcW w:type="dxa" w:w="1653"/>
            <w:tcBorders>
              <w:top w:color="000000" w:sz="4" w:val="single"/>
              <w:left w:color="000000" w:sz="4" w:val="single"/>
              <w:bottom w:color="000000" w:sz="4" w:val="single"/>
              <w:right w:color="000000" w:sz="4" w:val="single"/>
            </w:tcBorders>
            <w:shd w:fill="auto" w:val="clear"/>
          </w:tcPr>
          <w:p w14:paraId="E8020000">
            <w:pPr>
              <w:spacing w:after="0" w:line="240" w:lineRule="auto"/>
              <w:ind/>
              <w:rPr>
                <w:rFonts w:ascii="Times New Roman" w:hAnsi="Times New Roman"/>
                <w:b w:val="1"/>
                <w:i w:val="1"/>
                <w:sz w:val="24"/>
              </w:rPr>
            </w:pPr>
          </w:p>
        </w:tc>
      </w:tr>
      <w:tr>
        <w:trPr>
          <w:trHeight w:hRule="atLeast" w:val="68"/>
        </w:trPr>
        <w:tc>
          <w:tcPr>
            <w:tcW w:type="dxa" w:w="696"/>
            <w:tcBorders>
              <w:top w:color="000000" w:sz="4" w:val="single"/>
              <w:left w:color="000000" w:sz="4" w:val="single"/>
              <w:bottom w:color="000000" w:sz="4" w:val="single"/>
              <w:right w:color="000000" w:sz="4" w:val="single"/>
            </w:tcBorders>
            <w:shd w:fill="auto" w:val="clear"/>
          </w:tcPr>
          <w:p w14:paraId="E9020000">
            <w:pPr>
              <w:spacing w:after="0" w:line="240" w:lineRule="auto"/>
              <w:ind/>
              <w:rPr>
                <w:rFonts w:ascii="Times New Roman" w:hAnsi="Times New Roman"/>
                <w:sz w:val="24"/>
              </w:rPr>
            </w:pPr>
            <w:r>
              <w:rPr>
                <w:rFonts w:ascii="Times New Roman" w:hAnsi="Times New Roman"/>
                <w:sz w:val="24"/>
              </w:rPr>
              <w:t>32.</w:t>
            </w:r>
          </w:p>
        </w:tc>
        <w:tc>
          <w:tcPr>
            <w:tcW w:type="dxa" w:w="3534"/>
            <w:gridSpan w:val="2"/>
            <w:tcBorders>
              <w:top w:color="000000" w:sz="4" w:val="single"/>
              <w:left w:color="000000" w:sz="4" w:val="single"/>
              <w:bottom w:color="000000" w:sz="4" w:val="single"/>
              <w:right w:color="000000" w:sz="4" w:val="single"/>
            </w:tcBorders>
            <w:shd w:fill="auto" w:val="clear"/>
          </w:tcPr>
          <w:p w14:paraId="EA020000">
            <w:pPr>
              <w:spacing w:after="0" w:line="240" w:lineRule="auto"/>
              <w:ind/>
              <w:rPr>
                <w:rFonts w:ascii="Times New Roman" w:hAnsi="Times New Roman"/>
                <w:sz w:val="24"/>
              </w:rPr>
            </w:pPr>
            <w:r>
              <w:rPr>
                <w:rFonts w:ascii="Times New Roman" w:hAnsi="Times New Roman"/>
                <w:sz w:val="24"/>
              </w:rPr>
              <w:t>Деление чисел. Деление на равные части, деление по содержанию.</w:t>
            </w:r>
          </w:p>
          <w:p w14:paraId="EB020000">
            <w:pPr>
              <w:spacing w:after="0" w:line="240" w:lineRule="auto"/>
              <w:ind/>
              <w:rPr>
                <w:rFonts w:ascii="Times New Roman" w:hAnsi="Times New Roman"/>
                <w:sz w:val="24"/>
              </w:rPr>
            </w:pPr>
          </w:p>
        </w:tc>
        <w:tc>
          <w:tcPr>
            <w:tcW w:type="dxa" w:w="4011"/>
            <w:tcBorders>
              <w:top w:color="000000" w:sz="4" w:val="single"/>
              <w:left w:color="000000" w:sz="4" w:val="single"/>
              <w:bottom w:color="000000" w:sz="4" w:val="single"/>
              <w:right w:color="000000" w:sz="4" w:val="single"/>
            </w:tcBorders>
            <w:shd w:fill="auto" w:val="clear"/>
          </w:tcPr>
          <w:p w14:paraId="EC020000">
            <w:pPr>
              <w:spacing w:after="0" w:line="240" w:lineRule="auto"/>
              <w:ind/>
              <w:rPr>
                <w:rFonts w:ascii="Times New Roman" w:hAnsi="Times New Roman"/>
                <w:sz w:val="24"/>
              </w:rPr>
            </w:pPr>
            <w:r>
              <w:rPr>
                <w:rFonts w:ascii="Times New Roman" w:hAnsi="Times New Roman"/>
                <w:sz w:val="24"/>
              </w:rPr>
              <w:t xml:space="preserve">Закрепить </w:t>
            </w:r>
            <w:r>
              <w:rPr>
                <w:rFonts w:ascii="Times New Roman" w:hAnsi="Times New Roman"/>
                <w:sz w:val="24"/>
              </w:rPr>
              <w:t>понятия «деление» и действие «деление», учить делению на равные части и делению по содержанию.</w:t>
            </w:r>
          </w:p>
        </w:tc>
        <w:tc>
          <w:tcPr>
            <w:tcW w:type="dxa" w:w="3095"/>
            <w:tcBorders>
              <w:top w:color="000000" w:sz="4" w:val="single"/>
              <w:left w:color="000000" w:sz="4" w:val="single"/>
              <w:bottom w:color="000000" w:sz="4" w:val="single"/>
              <w:right w:color="000000" w:sz="4" w:val="single"/>
            </w:tcBorders>
            <w:shd w:fill="auto" w:val="clear"/>
          </w:tcPr>
          <w:p w14:paraId="ED020000">
            <w:pPr>
              <w:spacing w:after="0" w:line="240" w:lineRule="auto"/>
              <w:ind/>
              <w:rPr>
                <w:rFonts w:ascii="Times New Roman" w:hAnsi="Times New Roman"/>
                <w:sz w:val="24"/>
              </w:rPr>
            </w:pPr>
            <w:r>
              <w:rPr>
                <w:rFonts w:ascii="Times New Roman" w:hAnsi="Times New Roman"/>
                <w:sz w:val="24"/>
              </w:rPr>
              <w:t xml:space="preserve">Работа со счётным материалом. </w:t>
            </w:r>
          </w:p>
          <w:p w14:paraId="EE020000">
            <w:pPr>
              <w:spacing w:after="0" w:line="240" w:lineRule="auto"/>
              <w:ind/>
              <w:rPr>
                <w:rFonts w:ascii="Times New Roman" w:hAnsi="Times New Roman"/>
                <w:sz w:val="24"/>
              </w:rPr>
            </w:pPr>
            <w:r>
              <w:rPr>
                <w:rFonts w:ascii="Times New Roman" w:hAnsi="Times New Roman"/>
                <w:sz w:val="24"/>
              </w:rPr>
              <w:t>Работа с игровой таблицей.</w:t>
            </w:r>
          </w:p>
          <w:p w14:paraId="EF02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F002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F1020000">
            <w:pPr>
              <w:spacing w:after="0" w:line="240" w:lineRule="auto"/>
              <w:ind/>
              <w:rPr>
                <w:rFonts w:ascii="Times New Roman" w:hAnsi="Times New Roman"/>
                <w:sz w:val="24"/>
              </w:rPr>
            </w:pPr>
            <w:r>
              <w:rPr>
                <w:rFonts w:ascii="Times New Roman" w:hAnsi="Times New Roman"/>
                <w:sz w:val="24"/>
              </w:rPr>
              <w:t>Работа с учебником, выполнение зада</w:t>
            </w:r>
            <w:r>
              <w:rPr>
                <w:rFonts w:ascii="Times New Roman" w:hAnsi="Times New Roman"/>
                <w:sz w:val="24"/>
              </w:rPr>
              <w:t>ний.</w:t>
            </w:r>
          </w:p>
        </w:tc>
        <w:tc>
          <w:tcPr>
            <w:tcW w:type="dxa" w:w="1161"/>
            <w:gridSpan w:val="2"/>
            <w:tcBorders>
              <w:top w:color="000000" w:sz="4" w:val="single"/>
              <w:left w:color="000000" w:sz="4" w:val="single"/>
              <w:bottom w:color="000000" w:sz="4" w:val="single"/>
              <w:right w:color="000000" w:sz="4" w:val="single"/>
            </w:tcBorders>
            <w:shd w:fill="auto" w:val="clear"/>
          </w:tcPr>
          <w:p w14:paraId="F2020000">
            <w:pPr>
              <w:spacing w:after="0" w:line="240" w:lineRule="auto"/>
              <w:ind/>
              <w:rPr>
                <w:rFonts w:ascii="Times New Roman" w:hAnsi="Times New Roman"/>
                <w:sz w:val="24"/>
              </w:rPr>
            </w:pPr>
            <w:r>
              <w:rPr>
                <w:rFonts w:ascii="Times New Roman" w:hAnsi="Times New Roman"/>
                <w:sz w:val="24"/>
              </w:rPr>
              <w:t>1ч</w:t>
            </w:r>
          </w:p>
        </w:tc>
        <w:tc>
          <w:tcPr>
            <w:tcW w:type="dxa" w:w="1741"/>
            <w:tcBorders>
              <w:top w:color="000000" w:sz="4" w:val="single"/>
              <w:left w:color="000000" w:sz="4" w:val="single"/>
              <w:bottom w:color="000000" w:sz="4" w:val="single"/>
              <w:right w:color="000000" w:sz="4" w:val="single"/>
            </w:tcBorders>
            <w:shd w:fill="auto" w:val="clear"/>
          </w:tcPr>
          <w:p w14:paraId="F3020000">
            <w:pPr>
              <w:spacing w:after="0" w:line="240" w:lineRule="auto"/>
              <w:ind/>
              <w:rPr>
                <w:rFonts w:ascii="Times New Roman" w:hAnsi="Times New Roman"/>
                <w:sz w:val="24"/>
              </w:rPr>
            </w:pPr>
            <w:r>
              <w:rPr>
                <w:rFonts w:ascii="Times New Roman" w:hAnsi="Times New Roman"/>
                <w:sz w:val="24"/>
              </w:rPr>
              <w:t>5.11</w:t>
            </w:r>
          </w:p>
        </w:tc>
        <w:tc>
          <w:tcPr>
            <w:tcW w:type="dxa" w:w="1653"/>
            <w:tcBorders>
              <w:top w:color="000000" w:sz="4" w:val="single"/>
              <w:left w:color="000000" w:sz="4" w:val="single"/>
              <w:bottom w:color="000000" w:sz="4" w:val="single"/>
              <w:right w:color="000000" w:sz="4" w:val="single"/>
            </w:tcBorders>
            <w:shd w:fill="auto" w:val="clear"/>
          </w:tcPr>
          <w:p w14:paraId="F4020000">
            <w:pPr>
              <w:spacing w:after="0" w:line="240" w:lineRule="auto"/>
              <w:ind/>
              <w:rPr>
                <w:rFonts w:ascii="Times New Roman" w:hAnsi="Times New Roman"/>
                <w:b w:val="1"/>
                <w:i w:val="1"/>
                <w:sz w:val="24"/>
              </w:rPr>
            </w:pPr>
          </w:p>
        </w:tc>
      </w:tr>
    </w:tbl>
    <w:p w14:paraId="F5020000">
      <w:pPr>
        <w:spacing w:after="0" w:line="240" w:lineRule="auto"/>
        <w:ind/>
        <w:rPr>
          <w:rFonts w:ascii="Times New Roman" w:hAnsi="Times New Roman"/>
          <w:b w:val="1"/>
          <w:i w:val="1"/>
          <w:sz w:val="24"/>
        </w:rPr>
      </w:pPr>
      <w:r>
        <w:rPr>
          <w:rFonts w:ascii="Times New Roman" w:hAnsi="Times New Roman"/>
          <w:b w:val="1"/>
          <w:i w:val="1"/>
          <w:sz w:val="24"/>
        </w:rPr>
        <w:t xml:space="preserve">                                                                                           </w:t>
      </w:r>
    </w:p>
    <w:tbl>
      <w:tblPr>
        <w:tblStyle w:val="Style_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98"/>
        <w:gridCol w:w="3685"/>
        <w:gridCol w:w="3878"/>
        <w:gridCol w:w="3116"/>
        <w:gridCol w:w="1151"/>
        <w:gridCol w:w="1745"/>
        <w:gridCol w:w="1657"/>
      </w:tblGrid>
      <w:tr>
        <w:trPr>
          <w:trHeight w:hRule="atLeast" w:val="222"/>
        </w:trPr>
        <w:tc>
          <w:tcPr>
            <w:tcW w:type="dxa" w:w="698"/>
            <w:vMerge w:val="restart"/>
            <w:tcBorders>
              <w:top w:color="000000" w:sz="4" w:val="single"/>
              <w:left w:color="000000" w:sz="4" w:val="single"/>
              <w:bottom w:color="000000" w:sz="4" w:val="single"/>
              <w:right w:color="000000" w:sz="4" w:val="single"/>
            </w:tcBorders>
            <w:shd w:fill="auto" w:val="clear"/>
          </w:tcPr>
          <w:p w14:paraId="F6020000">
            <w:pPr>
              <w:spacing w:after="0" w:line="240" w:lineRule="auto"/>
              <w:ind/>
              <w:jc w:val="center"/>
              <w:rPr>
                <w:rFonts w:ascii="Times New Roman" w:hAnsi="Times New Roman"/>
                <w:sz w:val="24"/>
              </w:rPr>
            </w:pPr>
            <w:r>
              <w:rPr>
                <w:rFonts w:ascii="Times New Roman" w:hAnsi="Times New Roman"/>
                <w:sz w:val="24"/>
              </w:rPr>
              <w:t>№</w:t>
            </w:r>
          </w:p>
          <w:p w14:paraId="F7020000">
            <w:pPr>
              <w:spacing w:after="0" w:line="240" w:lineRule="auto"/>
              <w:ind/>
              <w:jc w:val="center"/>
              <w:rPr>
                <w:rFonts w:ascii="Times New Roman" w:hAnsi="Times New Roman"/>
                <w:b w:val="1"/>
                <w:i w:val="1"/>
                <w:sz w:val="24"/>
              </w:rPr>
            </w:pPr>
            <w:r>
              <w:rPr>
                <w:rFonts w:ascii="Times New Roman" w:hAnsi="Times New Roman"/>
                <w:sz w:val="24"/>
              </w:rPr>
              <w:t>п</w:t>
            </w:r>
            <w:r>
              <w:rPr>
                <w:rFonts w:ascii="Times New Roman" w:hAnsi="Times New Roman"/>
                <w:sz w:val="24"/>
              </w:rPr>
              <w:t>/</w:t>
            </w:r>
            <w:r>
              <w:rPr>
                <w:rFonts w:ascii="Times New Roman" w:hAnsi="Times New Roman"/>
                <w:sz w:val="24"/>
              </w:rPr>
              <w:t>п</w:t>
            </w:r>
          </w:p>
        </w:tc>
        <w:tc>
          <w:tcPr>
            <w:tcW w:type="dxa" w:w="3685"/>
            <w:vMerge w:val="restart"/>
            <w:tcBorders>
              <w:top w:color="000000" w:sz="4" w:val="single"/>
              <w:left w:color="000000" w:sz="4" w:val="single"/>
              <w:bottom w:color="000000" w:sz="4" w:val="single"/>
              <w:right w:color="000000" w:sz="4" w:val="single"/>
            </w:tcBorders>
            <w:shd w:fill="auto" w:val="clear"/>
          </w:tcPr>
          <w:p w14:paraId="F8020000">
            <w:pPr>
              <w:spacing w:after="0" w:line="240" w:lineRule="auto"/>
              <w:ind/>
              <w:jc w:val="center"/>
              <w:rPr>
                <w:rFonts w:ascii="Times New Roman" w:hAnsi="Times New Roman"/>
                <w:b w:val="1"/>
                <w:i w:val="1"/>
                <w:sz w:val="24"/>
              </w:rPr>
            </w:pPr>
            <w:r>
              <w:rPr>
                <w:rFonts w:ascii="Times New Roman" w:hAnsi="Times New Roman"/>
                <w:sz w:val="24"/>
              </w:rPr>
              <w:t>Тема урока</w:t>
            </w:r>
          </w:p>
        </w:tc>
        <w:tc>
          <w:tcPr>
            <w:tcW w:type="dxa" w:w="3878"/>
            <w:vMerge w:val="restart"/>
            <w:tcBorders>
              <w:top w:color="000000" w:sz="4" w:val="single"/>
              <w:left w:color="000000" w:sz="4" w:val="single"/>
              <w:bottom w:color="000000" w:sz="4" w:val="single"/>
              <w:right w:color="000000" w:sz="4" w:val="single"/>
            </w:tcBorders>
            <w:shd w:fill="auto" w:val="clear"/>
          </w:tcPr>
          <w:p w14:paraId="F9020000">
            <w:pPr>
              <w:spacing w:after="0" w:line="240" w:lineRule="auto"/>
              <w:ind/>
              <w:jc w:val="center"/>
              <w:rPr>
                <w:rFonts w:ascii="Times New Roman" w:hAnsi="Times New Roman"/>
                <w:b w:val="1"/>
                <w:i w:val="1"/>
                <w:sz w:val="24"/>
              </w:rPr>
            </w:pPr>
            <w:r>
              <w:rPr>
                <w:rFonts w:ascii="Times New Roman" w:hAnsi="Times New Roman"/>
                <w:sz w:val="24"/>
              </w:rPr>
              <w:t>Дидактическая цель</w:t>
            </w:r>
          </w:p>
        </w:tc>
        <w:tc>
          <w:tcPr>
            <w:tcW w:type="dxa" w:w="3116"/>
            <w:vMerge w:val="restart"/>
            <w:tcBorders>
              <w:top w:color="000000" w:sz="4" w:val="single"/>
              <w:left w:color="000000" w:sz="4" w:val="single"/>
              <w:bottom w:color="000000" w:sz="4" w:val="single"/>
              <w:right w:color="000000" w:sz="4" w:val="single"/>
            </w:tcBorders>
            <w:shd w:fill="auto" w:val="clear"/>
          </w:tcPr>
          <w:p w14:paraId="FA020000">
            <w:pPr>
              <w:spacing w:after="0" w:line="240" w:lineRule="auto"/>
              <w:ind/>
              <w:jc w:val="center"/>
              <w:rPr>
                <w:rFonts w:ascii="Times New Roman" w:hAnsi="Times New Roman"/>
                <w:sz w:val="24"/>
              </w:rPr>
            </w:pPr>
            <w:r>
              <w:rPr>
                <w:rFonts w:ascii="Times New Roman" w:hAnsi="Times New Roman"/>
                <w:sz w:val="24"/>
              </w:rPr>
              <w:t>Основные виды деятельности</w:t>
            </w:r>
          </w:p>
        </w:tc>
        <w:tc>
          <w:tcPr>
            <w:tcW w:type="dxa" w:w="1151"/>
            <w:vMerge w:val="restart"/>
            <w:tcBorders>
              <w:top w:color="000000" w:sz="4" w:val="single"/>
              <w:left w:color="000000" w:sz="4" w:val="single"/>
              <w:bottom w:color="000000" w:sz="4" w:val="single"/>
              <w:right w:color="000000" w:sz="4" w:val="single"/>
            </w:tcBorders>
            <w:shd w:fill="auto" w:val="clear"/>
          </w:tcPr>
          <w:p w14:paraId="FB020000">
            <w:pPr>
              <w:spacing w:after="0" w:line="240" w:lineRule="auto"/>
              <w:ind/>
              <w:jc w:val="center"/>
              <w:rPr>
                <w:rFonts w:ascii="Times New Roman" w:hAnsi="Times New Roman"/>
                <w:sz w:val="24"/>
              </w:rPr>
            </w:pPr>
            <w:r>
              <w:rPr>
                <w:rFonts w:ascii="Times New Roman" w:hAnsi="Times New Roman"/>
                <w:sz w:val="24"/>
              </w:rPr>
              <w:t>Кол-во час</w:t>
            </w:r>
          </w:p>
        </w:tc>
        <w:tc>
          <w:tcPr>
            <w:tcW w:type="dxa" w:w="3402"/>
            <w:gridSpan w:val="2"/>
            <w:tcBorders>
              <w:top w:color="000000" w:sz="4" w:val="single"/>
              <w:left w:color="000000" w:sz="4" w:val="single"/>
              <w:bottom w:color="000000" w:sz="4" w:val="single"/>
              <w:right w:color="000000" w:sz="4" w:val="single"/>
            </w:tcBorders>
            <w:shd w:fill="auto" w:val="clear"/>
          </w:tcPr>
          <w:p w14:paraId="FC020000">
            <w:pPr>
              <w:spacing w:after="0" w:line="240" w:lineRule="auto"/>
              <w:ind/>
              <w:jc w:val="center"/>
              <w:rPr>
                <w:rFonts w:ascii="Times New Roman" w:hAnsi="Times New Roman"/>
                <w:sz w:val="24"/>
              </w:rPr>
            </w:pPr>
            <w:r>
              <w:rPr>
                <w:rFonts w:ascii="Times New Roman" w:hAnsi="Times New Roman"/>
                <w:sz w:val="24"/>
              </w:rPr>
              <w:t>Дата</w:t>
            </w:r>
          </w:p>
        </w:tc>
      </w:tr>
      <w:tr>
        <w:trPr>
          <w:trHeight w:hRule="atLeast" w:val="325"/>
        </w:trPr>
        <w:tc>
          <w:tcPr>
            <w:tcW w:type="dxa" w:w="698"/>
            <w:gridSpan w:val="1"/>
            <w:vMerge w:val="continue"/>
            <w:tcBorders>
              <w:top w:color="000000" w:sz="4" w:val="single"/>
              <w:left w:color="000000" w:sz="4" w:val="single"/>
              <w:bottom w:color="000000" w:sz="4" w:val="single"/>
              <w:right w:color="000000" w:sz="4" w:val="single"/>
            </w:tcBorders>
            <w:shd w:fill="auto" w:val="clear"/>
          </w:tcPr>
          <w:p/>
        </w:tc>
        <w:tc>
          <w:tcPr>
            <w:tcW w:type="dxa" w:w="3685"/>
            <w:gridSpan w:val="1"/>
            <w:vMerge w:val="continue"/>
            <w:tcBorders>
              <w:top w:color="000000" w:sz="4" w:val="single"/>
              <w:left w:color="000000" w:sz="4" w:val="single"/>
              <w:bottom w:color="000000" w:sz="4" w:val="single"/>
              <w:right w:color="000000" w:sz="4" w:val="single"/>
            </w:tcBorders>
            <w:shd w:fill="auto" w:val="clear"/>
          </w:tcPr>
          <w:p/>
        </w:tc>
        <w:tc>
          <w:tcPr>
            <w:tcW w:type="dxa" w:w="3878"/>
            <w:gridSpan w:val="1"/>
            <w:vMerge w:val="continue"/>
            <w:tcBorders>
              <w:top w:color="000000" w:sz="4" w:val="single"/>
              <w:left w:color="000000" w:sz="4" w:val="single"/>
              <w:bottom w:color="000000" w:sz="4" w:val="single"/>
              <w:right w:color="000000" w:sz="4" w:val="single"/>
            </w:tcBorders>
            <w:shd w:fill="auto" w:val="clear"/>
          </w:tcPr>
          <w:p/>
        </w:tc>
        <w:tc>
          <w:tcPr>
            <w:tcW w:type="dxa" w:w="3116"/>
            <w:gridSpan w:val="1"/>
            <w:vMerge w:val="continue"/>
            <w:tcBorders>
              <w:top w:color="000000" w:sz="4" w:val="single"/>
              <w:left w:color="000000" w:sz="4" w:val="single"/>
              <w:bottom w:color="000000" w:sz="4" w:val="single"/>
              <w:right w:color="000000" w:sz="4" w:val="single"/>
            </w:tcBorders>
            <w:shd w:fill="auto" w:val="clear"/>
          </w:tcPr>
          <w:p/>
        </w:tc>
        <w:tc>
          <w:tcPr>
            <w:tcW w:type="dxa" w:w="1151"/>
            <w:gridSpan w:val="1"/>
            <w:vMerge w:val="continue"/>
            <w:tcBorders>
              <w:top w:color="000000" w:sz="4" w:val="single"/>
              <w:left w:color="000000" w:sz="4" w:val="single"/>
              <w:bottom w:color="000000" w:sz="4" w:val="single"/>
              <w:right w:color="000000" w:sz="4" w:val="single"/>
            </w:tcBorders>
            <w:shd w:fill="auto" w:val="clear"/>
          </w:tcPr>
          <w:p/>
        </w:tc>
        <w:tc>
          <w:tcPr>
            <w:tcW w:type="dxa" w:w="1745"/>
            <w:tcBorders>
              <w:top w:color="000000" w:sz="4" w:val="single"/>
              <w:left w:color="000000" w:sz="4" w:val="single"/>
              <w:bottom w:color="000000" w:sz="4" w:val="single"/>
              <w:right w:color="000000" w:sz="4" w:val="single"/>
            </w:tcBorders>
            <w:shd w:fill="auto" w:val="clear"/>
          </w:tcPr>
          <w:p w14:paraId="FD020000">
            <w:pPr>
              <w:spacing w:after="0" w:line="240" w:lineRule="auto"/>
              <w:ind/>
              <w:jc w:val="center"/>
              <w:rPr>
                <w:rFonts w:ascii="Times New Roman" w:hAnsi="Times New Roman"/>
                <w:sz w:val="24"/>
              </w:rPr>
            </w:pPr>
            <w:r>
              <w:rPr>
                <w:rFonts w:ascii="Times New Roman" w:hAnsi="Times New Roman"/>
                <w:sz w:val="24"/>
              </w:rPr>
              <w:t>планируемая</w:t>
            </w:r>
          </w:p>
        </w:tc>
        <w:tc>
          <w:tcPr>
            <w:tcW w:type="dxa" w:w="1657"/>
            <w:tcBorders>
              <w:top w:color="000000" w:sz="4" w:val="single"/>
              <w:left w:color="000000" w:sz="4" w:val="single"/>
              <w:bottom w:color="000000" w:sz="4" w:val="single"/>
              <w:right w:color="000000" w:sz="4" w:val="single"/>
            </w:tcBorders>
            <w:shd w:fill="auto" w:val="clear"/>
          </w:tcPr>
          <w:p w14:paraId="FE020000">
            <w:pPr>
              <w:spacing w:after="0" w:line="240" w:lineRule="auto"/>
              <w:ind/>
              <w:jc w:val="center"/>
              <w:rPr>
                <w:rFonts w:ascii="Times New Roman" w:hAnsi="Times New Roman"/>
                <w:sz w:val="24"/>
              </w:rPr>
            </w:pPr>
            <w:r>
              <w:rPr>
                <w:rFonts w:ascii="Times New Roman" w:hAnsi="Times New Roman"/>
                <w:sz w:val="24"/>
              </w:rPr>
              <w:t>фактическая</w:t>
            </w:r>
          </w:p>
        </w:tc>
      </w:tr>
      <w:tr>
        <w:trPr>
          <w:trHeight w:hRule="atLeast" w:val="340"/>
        </w:trPr>
        <w:tc>
          <w:tcPr>
            <w:tcW w:type="dxa" w:w="15930"/>
            <w:gridSpan w:val="7"/>
            <w:tcBorders>
              <w:top w:color="000000" w:sz="4" w:val="single"/>
              <w:left w:color="000000" w:sz="4" w:val="single"/>
              <w:bottom w:color="000000" w:sz="4" w:val="single"/>
              <w:right w:color="000000" w:sz="4" w:val="single"/>
            </w:tcBorders>
            <w:shd w:fill="auto" w:val="clear"/>
          </w:tcPr>
          <w:p w14:paraId="FF020000">
            <w:pPr>
              <w:tabs>
                <w:tab w:leader="none" w:pos="709" w:val="left"/>
              </w:tabs>
              <w:spacing w:after="0" w:line="240" w:lineRule="auto"/>
              <w:ind/>
              <w:jc w:val="center"/>
              <w:rPr>
                <w:rFonts w:ascii="Times New Roman" w:hAnsi="Times New Roman"/>
                <w:b w:val="1"/>
                <w:i w:val="1"/>
                <w:sz w:val="24"/>
              </w:rPr>
            </w:pPr>
            <w:r>
              <w:rPr>
                <w:rFonts w:ascii="Times New Roman" w:hAnsi="Times New Roman"/>
                <w:b w:val="1"/>
                <w:i w:val="1"/>
                <w:sz w:val="24"/>
              </w:rPr>
              <w:t>Умножение и деление чисел. (Повторение)</w:t>
            </w:r>
          </w:p>
        </w:tc>
      </w:tr>
      <w:tr>
        <w:trPr>
          <w:trHeight w:hRule="atLeast" w:val="1918"/>
        </w:trPr>
        <w:tc>
          <w:tcPr>
            <w:tcW w:type="dxa" w:w="698"/>
            <w:tcBorders>
              <w:top w:color="000000" w:sz="4" w:val="single"/>
              <w:left w:color="000000" w:sz="4" w:val="single"/>
              <w:bottom w:color="000000" w:sz="4" w:val="single"/>
              <w:right w:color="000000" w:sz="4" w:val="single"/>
            </w:tcBorders>
            <w:shd w:fill="auto" w:val="clear"/>
          </w:tcPr>
          <w:p w14:paraId="00030000">
            <w:pPr>
              <w:spacing w:after="0" w:line="240" w:lineRule="auto"/>
              <w:ind/>
              <w:rPr>
                <w:rFonts w:ascii="Times New Roman" w:hAnsi="Times New Roman"/>
                <w:sz w:val="24"/>
              </w:rPr>
            </w:pPr>
            <w:r>
              <w:rPr>
                <w:rFonts w:ascii="Times New Roman" w:hAnsi="Times New Roman"/>
                <w:sz w:val="24"/>
              </w:rPr>
              <w:t>33.</w:t>
            </w:r>
          </w:p>
          <w:p w14:paraId="01030000">
            <w:pPr>
              <w:spacing w:after="0" w:line="240" w:lineRule="auto"/>
              <w:ind/>
              <w:rPr>
                <w:rFonts w:ascii="Times New Roman" w:hAnsi="Times New Roman"/>
                <w:sz w:val="24"/>
              </w:rPr>
            </w:pPr>
          </w:p>
        </w:tc>
        <w:tc>
          <w:tcPr>
            <w:tcW w:type="dxa" w:w="3685"/>
            <w:tcBorders>
              <w:top w:color="000000" w:sz="4" w:val="single"/>
              <w:left w:color="000000" w:sz="4" w:val="single"/>
              <w:bottom w:color="000000" w:sz="4" w:val="single"/>
              <w:right w:color="000000" w:sz="4" w:val="single"/>
            </w:tcBorders>
            <w:shd w:fill="auto" w:val="clear"/>
          </w:tcPr>
          <w:p w14:paraId="02030000">
            <w:pPr>
              <w:spacing w:after="0" w:line="240" w:lineRule="auto"/>
              <w:ind/>
              <w:jc w:val="both"/>
              <w:rPr>
                <w:rFonts w:ascii="Times New Roman" w:hAnsi="Times New Roman"/>
                <w:sz w:val="24"/>
              </w:rPr>
            </w:pPr>
            <w:r>
              <w:rPr>
                <w:rFonts w:ascii="Times New Roman" w:hAnsi="Times New Roman"/>
                <w:sz w:val="24"/>
              </w:rPr>
              <w:t xml:space="preserve">Деление на 2.Таблица деления на 2.  Чётные и нечётные числа. </w:t>
            </w:r>
          </w:p>
          <w:p w14:paraId="03030000">
            <w:pPr>
              <w:spacing w:after="0" w:line="240" w:lineRule="auto"/>
              <w:ind/>
              <w:rPr>
                <w:rFonts w:ascii="Times New Roman" w:hAnsi="Times New Roman"/>
                <w:sz w:val="24"/>
              </w:rPr>
            </w:pPr>
          </w:p>
        </w:tc>
        <w:tc>
          <w:tcPr>
            <w:tcW w:type="dxa" w:w="3878"/>
            <w:tcBorders>
              <w:top w:color="000000" w:sz="4" w:val="single"/>
              <w:left w:color="000000" w:sz="4" w:val="single"/>
              <w:bottom w:color="000000" w:sz="4" w:val="single"/>
              <w:right w:color="000000" w:sz="4" w:val="single"/>
            </w:tcBorders>
            <w:shd w:fill="auto" w:val="clear"/>
          </w:tcPr>
          <w:p w14:paraId="04030000">
            <w:pPr>
              <w:spacing w:after="0" w:line="240" w:lineRule="auto"/>
              <w:ind/>
              <w:rPr>
                <w:rFonts w:ascii="Times New Roman" w:hAnsi="Times New Roman"/>
                <w:sz w:val="24"/>
              </w:rPr>
            </w:pPr>
            <w:r>
              <w:rPr>
                <w:rFonts w:ascii="Times New Roman" w:hAnsi="Times New Roman"/>
                <w:sz w:val="24"/>
              </w:rPr>
              <w:t>Закрепить знания о таблице деления на 2, учить составлять таблицу и пользоваться ею при решении примеров и задач.</w:t>
            </w:r>
          </w:p>
          <w:p w14:paraId="05030000">
            <w:pPr>
              <w:spacing w:after="0" w:line="240" w:lineRule="auto"/>
              <w:ind/>
              <w:rPr>
                <w:rFonts w:ascii="Times New Roman" w:hAnsi="Times New Roman"/>
                <w:b w:val="1"/>
                <w:i w:val="1"/>
                <w:sz w:val="24"/>
              </w:rPr>
            </w:pPr>
          </w:p>
        </w:tc>
        <w:tc>
          <w:tcPr>
            <w:tcW w:type="dxa" w:w="3116"/>
            <w:tcBorders>
              <w:top w:color="000000" w:sz="4" w:val="single"/>
              <w:left w:color="000000" w:sz="4" w:val="single"/>
              <w:bottom w:color="000000" w:sz="4" w:val="single"/>
              <w:right w:color="000000" w:sz="4" w:val="single"/>
            </w:tcBorders>
            <w:shd w:fill="auto" w:val="clear"/>
          </w:tcPr>
          <w:p w14:paraId="06030000">
            <w:pPr>
              <w:spacing w:after="0" w:line="240" w:lineRule="auto"/>
              <w:ind/>
              <w:rPr>
                <w:rFonts w:ascii="Times New Roman" w:hAnsi="Times New Roman"/>
                <w:sz w:val="24"/>
              </w:rPr>
            </w:pPr>
            <w:r>
              <w:rPr>
                <w:rFonts w:ascii="Times New Roman" w:hAnsi="Times New Roman"/>
                <w:sz w:val="24"/>
              </w:rPr>
              <w:t xml:space="preserve">Работа со счётным материалом. </w:t>
            </w:r>
          </w:p>
          <w:p w14:paraId="07030000">
            <w:pPr>
              <w:spacing w:after="0" w:line="240" w:lineRule="auto"/>
              <w:ind/>
              <w:rPr>
                <w:rFonts w:ascii="Times New Roman" w:hAnsi="Times New Roman"/>
                <w:sz w:val="24"/>
              </w:rPr>
            </w:pPr>
            <w:r>
              <w:rPr>
                <w:rFonts w:ascii="Times New Roman" w:hAnsi="Times New Roman"/>
                <w:sz w:val="24"/>
              </w:rPr>
              <w:t>Работа с таблицей умножения и деления на</w:t>
            </w:r>
            <w:r>
              <w:rPr>
                <w:rFonts w:ascii="Times New Roman" w:hAnsi="Times New Roman"/>
                <w:sz w:val="24"/>
              </w:rPr>
              <w:t xml:space="preserve"> 2.</w:t>
            </w:r>
          </w:p>
          <w:p w14:paraId="0803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09030000">
            <w:pPr>
              <w:spacing w:after="0" w:line="240" w:lineRule="auto"/>
              <w:ind/>
              <w:rPr>
                <w:rFonts w:ascii="Times New Roman" w:hAnsi="Times New Roman"/>
                <w:sz w:val="24"/>
              </w:rPr>
            </w:pPr>
            <w:r>
              <w:rPr>
                <w:rFonts w:ascii="Times New Roman" w:hAnsi="Times New Roman"/>
                <w:sz w:val="24"/>
              </w:rPr>
              <w:t xml:space="preserve"> Самостоятельная работа в тетради.</w:t>
            </w:r>
          </w:p>
          <w:p w14:paraId="0A03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1"/>
            <w:tcBorders>
              <w:top w:color="000000" w:sz="4" w:val="single"/>
              <w:left w:color="000000" w:sz="4" w:val="single"/>
              <w:bottom w:color="000000" w:sz="4" w:val="single"/>
              <w:right w:color="000000" w:sz="4" w:val="single"/>
            </w:tcBorders>
            <w:shd w:fill="auto" w:val="clear"/>
          </w:tcPr>
          <w:p w14:paraId="0B030000">
            <w:pPr>
              <w:spacing w:after="0" w:line="240" w:lineRule="auto"/>
              <w:ind/>
              <w:rPr>
                <w:rFonts w:ascii="Times New Roman" w:hAnsi="Times New Roman"/>
                <w:sz w:val="24"/>
              </w:rPr>
            </w:pPr>
            <w:r>
              <w:rPr>
                <w:rFonts w:ascii="Times New Roman" w:hAnsi="Times New Roman"/>
                <w:sz w:val="24"/>
              </w:rPr>
              <w:t>1ч</w:t>
            </w:r>
          </w:p>
        </w:tc>
        <w:tc>
          <w:tcPr>
            <w:tcW w:type="dxa" w:w="1745"/>
            <w:tcBorders>
              <w:top w:color="000000" w:sz="4" w:val="single"/>
              <w:left w:color="000000" w:sz="4" w:val="single"/>
              <w:bottom w:color="000000" w:sz="4" w:val="single"/>
              <w:right w:color="000000" w:sz="4" w:val="single"/>
            </w:tcBorders>
            <w:shd w:fill="auto" w:val="clear"/>
          </w:tcPr>
          <w:p w14:paraId="0C030000">
            <w:pPr>
              <w:spacing w:after="0" w:line="240" w:lineRule="auto"/>
              <w:ind/>
              <w:rPr>
                <w:rFonts w:ascii="Times New Roman" w:hAnsi="Times New Roman"/>
                <w:sz w:val="24"/>
              </w:rPr>
            </w:pPr>
            <w:r>
              <w:rPr>
                <w:rFonts w:ascii="Times New Roman" w:hAnsi="Times New Roman"/>
                <w:sz w:val="24"/>
              </w:rPr>
              <w:t>06.11</w:t>
            </w:r>
          </w:p>
        </w:tc>
        <w:tc>
          <w:tcPr>
            <w:tcW w:type="dxa" w:w="1657"/>
            <w:tcBorders>
              <w:top w:color="000000" w:sz="4" w:val="single"/>
              <w:left w:color="000000" w:sz="4" w:val="single"/>
              <w:bottom w:color="000000" w:sz="4" w:val="single"/>
              <w:right w:color="000000" w:sz="4" w:val="single"/>
            </w:tcBorders>
            <w:shd w:fill="auto" w:val="clear"/>
          </w:tcPr>
          <w:p w14:paraId="0D030000">
            <w:pPr>
              <w:spacing w:after="0" w:line="240" w:lineRule="auto"/>
              <w:ind/>
              <w:rPr>
                <w:rFonts w:ascii="Times New Roman" w:hAnsi="Times New Roman"/>
                <w:sz w:val="24"/>
              </w:rPr>
            </w:pPr>
          </w:p>
        </w:tc>
      </w:tr>
      <w:tr>
        <w:trPr>
          <w:trHeight w:hRule="atLeast" w:val="1110"/>
        </w:trPr>
        <w:tc>
          <w:tcPr>
            <w:tcW w:type="dxa" w:w="698"/>
            <w:tcBorders>
              <w:top w:color="000000" w:sz="4" w:val="single"/>
              <w:left w:color="000000" w:sz="4" w:val="single"/>
              <w:bottom w:color="000000" w:sz="4" w:val="single"/>
              <w:right w:color="000000" w:sz="4" w:val="single"/>
            </w:tcBorders>
            <w:shd w:fill="auto" w:val="clear"/>
          </w:tcPr>
          <w:p w14:paraId="0E030000">
            <w:pPr>
              <w:spacing w:after="0" w:line="240" w:lineRule="auto"/>
              <w:ind/>
              <w:rPr>
                <w:rFonts w:ascii="Times New Roman" w:hAnsi="Times New Roman"/>
                <w:sz w:val="24"/>
              </w:rPr>
            </w:pPr>
            <w:r>
              <w:rPr>
                <w:rFonts w:ascii="Times New Roman" w:hAnsi="Times New Roman"/>
                <w:sz w:val="24"/>
              </w:rPr>
              <w:t>34.</w:t>
            </w:r>
          </w:p>
        </w:tc>
        <w:tc>
          <w:tcPr>
            <w:tcW w:type="dxa" w:w="3685"/>
            <w:tcBorders>
              <w:top w:color="000000" w:sz="4" w:val="single"/>
              <w:left w:color="000000" w:sz="4" w:val="single"/>
              <w:bottom w:color="000000" w:sz="4" w:val="single"/>
              <w:right w:color="000000" w:sz="4" w:val="single"/>
            </w:tcBorders>
            <w:shd w:fill="auto" w:val="clear"/>
          </w:tcPr>
          <w:p w14:paraId="0F030000">
            <w:pPr>
              <w:spacing w:after="0" w:line="240" w:lineRule="auto"/>
              <w:ind/>
              <w:rPr>
                <w:rFonts w:ascii="Times New Roman" w:hAnsi="Times New Roman"/>
                <w:sz w:val="24"/>
              </w:rPr>
            </w:pPr>
            <w:r>
              <w:rPr>
                <w:rFonts w:ascii="Times New Roman" w:hAnsi="Times New Roman"/>
                <w:sz w:val="24"/>
              </w:rPr>
              <w:t xml:space="preserve">Решение сложных примеров, содержащих действия разных ступеней. </w:t>
            </w:r>
          </w:p>
          <w:p w14:paraId="10030000">
            <w:pPr>
              <w:spacing w:after="0" w:line="240" w:lineRule="auto"/>
              <w:ind/>
              <w:rPr>
                <w:rFonts w:ascii="Times New Roman" w:hAnsi="Times New Roman"/>
                <w:sz w:val="24"/>
              </w:rPr>
            </w:pPr>
          </w:p>
        </w:tc>
        <w:tc>
          <w:tcPr>
            <w:tcW w:type="dxa" w:w="3878"/>
            <w:tcBorders>
              <w:top w:color="000000" w:sz="4" w:val="single"/>
              <w:left w:color="000000" w:sz="4" w:val="single"/>
              <w:bottom w:color="000000" w:sz="4" w:val="single"/>
              <w:right w:color="000000" w:sz="4" w:val="single"/>
            </w:tcBorders>
            <w:shd w:fill="auto" w:val="clear"/>
          </w:tcPr>
          <w:p w14:paraId="11030000">
            <w:pPr>
              <w:spacing w:after="0" w:line="240" w:lineRule="auto"/>
              <w:ind/>
              <w:jc w:val="both"/>
              <w:rPr>
                <w:rFonts w:ascii="Times New Roman" w:hAnsi="Times New Roman"/>
                <w:sz w:val="24"/>
              </w:rPr>
            </w:pPr>
            <w:r>
              <w:rPr>
                <w:rFonts w:ascii="Times New Roman" w:hAnsi="Times New Roman"/>
                <w:sz w:val="24"/>
              </w:rPr>
              <w:t xml:space="preserve">Закрепить приём решения сложных примеров, содержащих действия </w:t>
            </w:r>
            <w:r>
              <w:rPr>
                <w:rFonts w:ascii="Times New Roman" w:hAnsi="Times New Roman"/>
                <w:sz w:val="24"/>
              </w:rPr>
              <w:t>разных ступеней.</w:t>
            </w:r>
          </w:p>
          <w:p w14:paraId="12030000">
            <w:pPr>
              <w:spacing w:after="0" w:line="240" w:lineRule="auto"/>
              <w:ind/>
              <w:rPr>
                <w:rFonts w:ascii="Times New Roman" w:hAnsi="Times New Roman"/>
                <w:sz w:val="24"/>
              </w:rPr>
            </w:pPr>
          </w:p>
        </w:tc>
        <w:tc>
          <w:tcPr>
            <w:tcW w:type="dxa" w:w="3116"/>
            <w:tcBorders>
              <w:top w:color="000000" w:sz="4" w:val="single"/>
              <w:left w:color="000000" w:sz="4" w:val="single"/>
              <w:bottom w:color="000000" w:sz="4" w:val="single"/>
              <w:right w:color="000000" w:sz="4" w:val="single"/>
            </w:tcBorders>
            <w:shd w:fill="auto" w:val="clear"/>
          </w:tcPr>
          <w:p w14:paraId="13030000">
            <w:pPr>
              <w:spacing w:after="0" w:line="240" w:lineRule="auto"/>
              <w:ind/>
              <w:rPr>
                <w:rFonts w:ascii="Times New Roman" w:hAnsi="Times New Roman"/>
                <w:sz w:val="24"/>
              </w:rPr>
            </w:pPr>
            <w:r>
              <w:rPr>
                <w:rFonts w:ascii="Times New Roman" w:hAnsi="Times New Roman"/>
                <w:sz w:val="24"/>
              </w:rPr>
              <w:t xml:space="preserve">Работа со счётным материалом. </w:t>
            </w:r>
          </w:p>
          <w:p w14:paraId="14030000">
            <w:pPr>
              <w:spacing w:after="0" w:line="240" w:lineRule="auto"/>
              <w:ind/>
              <w:rPr>
                <w:rFonts w:ascii="Times New Roman" w:hAnsi="Times New Roman"/>
                <w:sz w:val="24"/>
              </w:rPr>
            </w:pPr>
            <w:r>
              <w:rPr>
                <w:rFonts w:ascii="Times New Roman" w:hAnsi="Times New Roman"/>
                <w:sz w:val="24"/>
              </w:rPr>
              <w:t>Работа с таблицей умножения и деления на 2.</w:t>
            </w:r>
          </w:p>
          <w:p w14:paraId="15030000">
            <w:pPr>
              <w:spacing w:after="0" w:line="240" w:lineRule="auto"/>
              <w:ind/>
              <w:rPr>
                <w:rFonts w:ascii="Times New Roman" w:hAnsi="Times New Roman"/>
                <w:sz w:val="24"/>
              </w:rPr>
            </w:pPr>
            <w:r>
              <w:rPr>
                <w:rFonts w:ascii="Times New Roman" w:hAnsi="Times New Roman"/>
                <w:sz w:val="24"/>
              </w:rPr>
              <w:t>Работа с игровой таблицей.</w:t>
            </w:r>
          </w:p>
          <w:p w14:paraId="1603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1703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1803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1"/>
            <w:tcBorders>
              <w:top w:color="000000" w:sz="4" w:val="single"/>
              <w:left w:color="000000" w:sz="4" w:val="single"/>
              <w:bottom w:color="000000" w:sz="4" w:val="single"/>
              <w:right w:color="000000" w:sz="4" w:val="single"/>
            </w:tcBorders>
            <w:shd w:fill="auto" w:val="clear"/>
          </w:tcPr>
          <w:p w14:paraId="19030000">
            <w:pPr>
              <w:spacing w:after="0" w:line="240" w:lineRule="auto"/>
              <w:ind/>
              <w:rPr>
                <w:rFonts w:ascii="Times New Roman" w:hAnsi="Times New Roman"/>
                <w:sz w:val="24"/>
              </w:rPr>
            </w:pPr>
            <w:r>
              <w:rPr>
                <w:rFonts w:ascii="Times New Roman" w:hAnsi="Times New Roman"/>
                <w:sz w:val="24"/>
              </w:rPr>
              <w:t>1ч</w:t>
            </w:r>
          </w:p>
        </w:tc>
        <w:tc>
          <w:tcPr>
            <w:tcW w:type="dxa" w:w="1745"/>
            <w:tcBorders>
              <w:top w:color="000000" w:sz="4" w:val="single"/>
              <w:left w:color="000000" w:sz="4" w:val="single"/>
              <w:bottom w:color="000000" w:sz="4" w:val="single"/>
              <w:right w:color="000000" w:sz="4" w:val="single"/>
            </w:tcBorders>
            <w:shd w:fill="auto" w:val="clear"/>
          </w:tcPr>
          <w:p w14:paraId="1A030000">
            <w:pPr>
              <w:spacing w:after="0" w:line="240" w:lineRule="auto"/>
              <w:ind/>
              <w:rPr>
                <w:rFonts w:ascii="Times New Roman" w:hAnsi="Times New Roman"/>
                <w:sz w:val="24"/>
              </w:rPr>
            </w:pPr>
            <w:r>
              <w:rPr>
                <w:rFonts w:ascii="Times New Roman" w:hAnsi="Times New Roman"/>
                <w:sz w:val="24"/>
              </w:rPr>
              <w:t>07.11</w:t>
            </w:r>
          </w:p>
        </w:tc>
        <w:tc>
          <w:tcPr>
            <w:tcW w:type="dxa" w:w="1657"/>
            <w:tcBorders>
              <w:top w:color="000000" w:sz="4" w:val="single"/>
              <w:left w:color="000000" w:sz="4" w:val="single"/>
              <w:bottom w:color="000000" w:sz="4" w:val="single"/>
              <w:right w:color="000000" w:sz="4" w:val="single"/>
            </w:tcBorders>
            <w:shd w:fill="auto" w:val="clear"/>
          </w:tcPr>
          <w:p w14:paraId="1B030000">
            <w:pPr>
              <w:spacing w:after="0" w:line="240" w:lineRule="auto"/>
              <w:ind/>
              <w:rPr>
                <w:rFonts w:ascii="Times New Roman" w:hAnsi="Times New Roman"/>
                <w:sz w:val="24"/>
              </w:rPr>
            </w:pPr>
          </w:p>
        </w:tc>
      </w:tr>
      <w:tr>
        <w:trPr>
          <w:trHeight w:hRule="atLeast" w:val="347"/>
        </w:trPr>
        <w:tc>
          <w:tcPr>
            <w:tcW w:type="dxa" w:w="15930"/>
            <w:gridSpan w:val="7"/>
            <w:tcBorders>
              <w:top w:color="000000" w:sz="4" w:val="single"/>
              <w:left w:color="000000" w:sz="4" w:val="single"/>
              <w:bottom w:color="000000" w:sz="4" w:val="single"/>
              <w:right w:color="000000" w:sz="4" w:val="single"/>
            </w:tcBorders>
            <w:shd w:fill="auto" w:val="clear"/>
          </w:tcPr>
          <w:p w14:paraId="1C030000">
            <w:pPr>
              <w:spacing w:after="0" w:line="240" w:lineRule="auto"/>
              <w:ind/>
              <w:jc w:val="center"/>
              <w:rPr>
                <w:rFonts w:ascii="Times New Roman" w:hAnsi="Times New Roman"/>
                <w:sz w:val="24"/>
              </w:rPr>
            </w:pPr>
            <w:r>
              <w:rPr>
                <w:rFonts w:ascii="Times New Roman" w:hAnsi="Times New Roman"/>
                <w:b w:val="1"/>
                <w:i w:val="1"/>
                <w:sz w:val="24"/>
              </w:rPr>
              <w:t xml:space="preserve">Сложение и </w:t>
            </w:r>
            <w:r>
              <w:rPr>
                <w:rFonts w:ascii="Times New Roman" w:hAnsi="Times New Roman"/>
                <w:b w:val="1"/>
                <w:i w:val="1"/>
                <w:sz w:val="24"/>
              </w:rPr>
              <w:t>вычитание с переходом через разряд. (Устные вычисления)</w:t>
            </w:r>
          </w:p>
        </w:tc>
      </w:tr>
      <w:tr>
        <w:trPr>
          <w:trHeight w:hRule="atLeast" w:val="142"/>
        </w:trPr>
        <w:tc>
          <w:tcPr>
            <w:tcW w:type="dxa" w:w="698"/>
            <w:tcBorders>
              <w:top w:color="000000" w:sz="4" w:val="single"/>
              <w:left w:color="000000" w:sz="4" w:val="single"/>
              <w:bottom w:color="000000" w:sz="4" w:val="single"/>
              <w:right w:color="000000" w:sz="4" w:val="single"/>
            </w:tcBorders>
            <w:shd w:fill="auto" w:val="clear"/>
          </w:tcPr>
          <w:p w14:paraId="1D030000">
            <w:pPr>
              <w:spacing w:after="0" w:line="240" w:lineRule="auto"/>
              <w:ind/>
              <w:rPr>
                <w:rFonts w:ascii="Times New Roman" w:hAnsi="Times New Roman"/>
                <w:sz w:val="24"/>
              </w:rPr>
            </w:pPr>
            <w:r>
              <w:rPr>
                <w:rFonts w:ascii="Times New Roman" w:hAnsi="Times New Roman"/>
                <w:sz w:val="24"/>
              </w:rPr>
              <w:t xml:space="preserve">35. </w:t>
            </w:r>
          </w:p>
        </w:tc>
        <w:tc>
          <w:tcPr>
            <w:tcW w:type="dxa" w:w="3685"/>
            <w:tcBorders>
              <w:top w:color="000000" w:sz="4" w:val="single"/>
              <w:left w:color="000000" w:sz="4" w:val="single"/>
              <w:bottom w:color="000000" w:sz="4" w:val="single"/>
              <w:right w:color="000000" w:sz="4" w:val="single"/>
            </w:tcBorders>
            <w:shd w:fill="auto" w:val="clear"/>
          </w:tcPr>
          <w:p w14:paraId="1E030000">
            <w:pPr>
              <w:spacing w:after="0" w:line="240" w:lineRule="auto"/>
              <w:ind/>
              <w:rPr>
                <w:rFonts w:ascii="Times New Roman" w:hAnsi="Times New Roman"/>
                <w:sz w:val="24"/>
              </w:rPr>
            </w:pPr>
            <w:r>
              <w:rPr>
                <w:rFonts w:ascii="Times New Roman" w:hAnsi="Times New Roman"/>
                <w:sz w:val="24"/>
              </w:rPr>
              <w:t>Сложение двузначного числа с однозначным с переходом через разряд.</w:t>
            </w:r>
            <w:r>
              <w:rPr>
                <w:rFonts w:ascii="Times New Roman" w:hAnsi="Times New Roman"/>
                <w:sz w:val="24"/>
              </w:rPr>
              <w:t xml:space="preserve"> Окружность, построение окружности, заданного радиуса.</w:t>
            </w:r>
          </w:p>
          <w:p w14:paraId="1F030000">
            <w:pPr>
              <w:spacing w:after="0" w:line="240" w:lineRule="auto"/>
              <w:ind/>
              <w:rPr>
                <w:rFonts w:ascii="Times New Roman" w:hAnsi="Times New Roman"/>
                <w:sz w:val="24"/>
              </w:rPr>
            </w:pPr>
          </w:p>
        </w:tc>
        <w:tc>
          <w:tcPr>
            <w:tcW w:type="dxa" w:w="3878"/>
            <w:tcBorders>
              <w:top w:color="000000" w:sz="4" w:val="single"/>
              <w:left w:color="000000" w:sz="4" w:val="single"/>
              <w:bottom w:color="000000" w:sz="4" w:val="single"/>
              <w:right w:color="000000" w:sz="4" w:val="single"/>
            </w:tcBorders>
            <w:shd w:fill="auto" w:val="clear"/>
          </w:tcPr>
          <w:p w14:paraId="20030000">
            <w:pPr>
              <w:spacing w:after="0" w:line="240" w:lineRule="auto"/>
              <w:ind/>
              <w:rPr>
                <w:rFonts w:ascii="Times New Roman" w:hAnsi="Times New Roman"/>
                <w:sz w:val="24"/>
              </w:rPr>
            </w:pPr>
            <w:r>
              <w:rPr>
                <w:rFonts w:ascii="Times New Roman" w:hAnsi="Times New Roman"/>
                <w:sz w:val="24"/>
              </w:rPr>
              <w:t>Познакомить с приёмом слежения двухзначного числа с однозначным с переходом через разряд, закрепить умение измерять радиусы и чертить окружности.</w:t>
            </w:r>
          </w:p>
        </w:tc>
        <w:tc>
          <w:tcPr>
            <w:tcW w:type="dxa" w:w="3116"/>
            <w:tcBorders>
              <w:top w:color="000000" w:sz="4" w:val="single"/>
              <w:left w:color="000000" w:sz="4" w:val="single"/>
              <w:bottom w:color="000000" w:sz="4" w:val="single"/>
              <w:right w:color="000000" w:sz="4" w:val="single"/>
            </w:tcBorders>
            <w:shd w:fill="auto" w:val="clear"/>
          </w:tcPr>
          <w:p w14:paraId="21030000">
            <w:pPr>
              <w:spacing w:after="0" w:line="240" w:lineRule="auto"/>
              <w:ind/>
              <w:rPr>
                <w:rFonts w:ascii="Times New Roman" w:hAnsi="Times New Roman"/>
                <w:sz w:val="24"/>
              </w:rPr>
            </w:pPr>
            <w:r>
              <w:rPr>
                <w:rFonts w:ascii="Times New Roman" w:hAnsi="Times New Roman"/>
                <w:sz w:val="24"/>
              </w:rPr>
              <w:t xml:space="preserve">Работа со счётным материалом. </w:t>
            </w:r>
          </w:p>
          <w:p w14:paraId="22030000">
            <w:pPr>
              <w:spacing w:after="0" w:line="240" w:lineRule="auto"/>
              <w:ind/>
              <w:rPr>
                <w:rFonts w:ascii="Times New Roman" w:hAnsi="Times New Roman"/>
                <w:sz w:val="24"/>
              </w:rPr>
            </w:pPr>
            <w:r>
              <w:rPr>
                <w:rFonts w:ascii="Times New Roman" w:hAnsi="Times New Roman"/>
                <w:sz w:val="24"/>
              </w:rPr>
              <w:t>Работа с игровой таблицей.</w:t>
            </w:r>
          </w:p>
          <w:p w14:paraId="2303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24030000">
            <w:pPr>
              <w:spacing w:after="0" w:line="240" w:lineRule="auto"/>
              <w:ind/>
              <w:rPr>
                <w:rFonts w:ascii="Times New Roman" w:hAnsi="Times New Roman"/>
                <w:sz w:val="24"/>
              </w:rPr>
            </w:pPr>
            <w:r>
              <w:rPr>
                <w:rFonts w:ascii="Times New Roman" w:hAnsi="Times New Roman"/>
                <w:sz w:val="24"/>
              </w:rPr>
              <w:t>Самостоятельная ра</w:t>
            </w:r>
            <w:r>
              <w:rPr>
                <w:rFonts w:ascii="Times New Roman" w:hAnsi="Times New Roman"/>
                <w:sz w:val="24"/>
              </w:rPr>
              <w:t>бота в тетради.</w:t>
            </w:r>
          </w:p>
          <w:p w14:paraId="2503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p w14:paraId="26030000">
            <w:pPr>
              <w:spacing w:after="0" w:line="240" w:lineRule="auto"/>
              <w:ind/>
              <w:rPr>
                <w:rFonts w:ascii="Times New Roman" w:hAnsi="Times New Roman"/>
                <w:sz w:val="24"/>
              </w:rPr>
            </w:pPr>
            <w:r>
              <w:rPr>
                <w:rFonts w:ascii="Times New Roman" w:hAnsi="Times New Roman"/>
                <w:sz w:val="24"/>
              </w:rPr>
              <w:t>Работа с геометрическим материалом, построение окружности заданного радиуса.</w:t>
            </w:r>
          </w:p>
        </w:tc>
        <w:tc>
          <w:tcPr>
            <w:tcW w:type="dxa" w:w="1151"/>
            <w:tcBorders>
              <w:top w:color="000000" w:sz="4" w:val="single"/>
              <w:left w:color="000000" w:sz="4" w:val="single"/>
              <w:bottom w:color="000000" w:sz="4" w:val="single"/>
              <w:right w:color="000000" w:sz="4" w:val="single"/>
            </w:tcBorders>
            <w:shd w:fill="auto" w:val="clear"/>
          </w:tcPr>
          <w:p w14:paraId="27030000">
            <w:pPr>
              <w:spacing w:after="0" w:line="240" w:lineRule="auto"/>
              <w:ind/>
              <w:rPr>
                <w:rFonts w:ascii="Times New Roman" w:hAnsi="Times New Roman"/>
                <w:sz w:val="24"/>
              </w:rPr>
            </w:pPr>
            <w:r>
              <w:rPr>
                <w:rFonts w:ascii="Times New Roman" w:hAnsi="Times New Roman"/>
                <w:sz w:val="24"/>
              </w:rPr>
              <w:t>1ч</w:t>
            </w:r>
          </w:p>
        </w:tc>
        <w:tc>
          <w:tcPr>
            <w:tcW w:type="dxa" w:w="1745"/>
            <w:tcBorders>
              <w:top w:color="000000" w:sz="4" w:val="single"/>
              <w:left w:color="000000" w:sz="4" w:val="single"/>
              <w:bottom w:color="000000" w:sz="4" w:val="single"/>
              <w:right w:color="000000" w:sz="4" w:val="single"/>
            </w:tcBorders>
            <w:shd w:fill="auto" w:val="clear"/>
          </w:tcPr>
          <w:p w14:paraId="28030000">
            <w:pPr>
              <w:spacing w:after="0" w:line="240" w:lineRule="auto"/>
              <w:ind/>
              <w:rPr>
                <w:rFonts w:ascii="Times New Roman" w:hAnsi="Times New Roman"/>
                <w:sz w:val="24"/>
              </w:rPr>
            </w:pPr>
            <w:r>
              <w:rPr>
                <w:rFonts w:ascii="Times New Roman" w:hAnsi="Times New Roman"/>
                <w:sz w:val="24"/>
              </w:rPr>
              <w:t>11.11</w:t>
            </w:r>
          </w:p>
        </w:tc>
        <w:tc>
          <w:tcPr>
            <w:tcW w:type="dxa" w:w="1657"/>
            <w:tcBorders>
              <w:top w:color="000000" w:sz="4" w:val="single"/>
              <w:left w:color="000000" w:sz="4" w:val="single"/>
              <w:bottom w:color="000000" w:sz="4" w:val="single"/>
              <w:right w:color="000000" w:sz="4" w:val="single"/>
            </w:tcBorders>
            <w:shd w:fill="auto" w:val="clear"/>
          </w:tcPr>
          <w:p w14:paraId="29030000">
            <w:pPr>
              <w:spacing w:after="0" w:line="240" w:lineRule="auto"/>
              <w:ind/>
              <w:rPr>
                <w:rFonts w:ascii="Times New Roman" w:hAnsi="Times New Roman"/>
                <w:b w:val="1"/>
                <w:i w:val="1"/>
                <w:sz w:val="24"/>
              </w:rPr>
            </w:pPr>
          </w:p>
        </w:tc>
      </w:tr>
      <w:tr>
        <w:trPr>
          <w:trHeight w:hRule="atLeast" w:val="1110"/>
        </w:trPr>
        <w:tc>
          <w:tcPr>
            <w:tcW w:type="dxa" w:w="698"/>
            <w:tcBorders>
              <w:top w:color="000000" w:sz="4" w:val="single"/>
              <w:left w:color="000000" w:sz="4" w:val="single"/>
              <w:bottom w:color="000000" w:sz="4" w:val="single"/>
              <w:right w:color="000000" w:sz="4" w:val="single"/>
            </w:tcBorders>
            <w:shd w:fill="auto" w:val="clear"/>
          </w:tcPr>
          <w:p w14:paraId="2A030000">
            <w:pPr>
              <w:spacing w:after="0" w:line="240" w:lineRule="auto"/>
              <w:ind/>
              <w:rPr>
                <w:rFonts w:ascii="Times New Roman" w:hAnsi="Times New Roman"/>
                <w:sz w:val="24"/>
              </w:rPr>
            </w:pPr>
            <w:r>
              <w:rPr>
                <w:rFonts w:ascii="Times New Roman" w:hAnsi="Times New Roman"/>
                <w:sz w:val="24"/>
              </w:rPr>
              <w:t>36.</w:t>
            </w:r>
          </w:p>
        </w:tc>
        <w:tc>
          <w:tcPr>
            <w:tcW w:type="dxa" w:w="3685"/>
            <w:tcBorders>
              <w:top w:color="000000" w:sz="4" w:val="single"/>
              <w:left w:color="000000" w:sz="4" w:val="single"/>
              <w:bottom w:color="000000" w:sz="4" w:val="single"/>
              <w:right w:color="000000" w:sz="4" w:val="single"/>
            </w:tcBorders>
            <w:shd w:fill="auto" w:val="clear"/>
          </w:tcPr>
          <w:p w14:paraId="2B030000">
            <w:pPr>
              <w:spacing w:after="0" w:line="240" w:lineRule="auto"/>
              <w:ind/>
              <w:contextualSpacing w:val="1"/>
              <w:rPr>
                <w:rFonts w:ascii="Times New Roman" w:hAnsi="Times New Roman"/>
                <w:sz w:val="24"/>
              </w:rPr>
            </w:pPr>
            <w:r>
              <w:rPr>
                <w:rFonts w:ascii="Times New Roman" w:hAnsi="Times New Roman"/>
                <w:sz w:val="24"/>
              </w:rPr>
              <w:t>Составление и решение задач по краткой записи. Порядок действий в сложных примерах, в примерах со скобками.</w:t>
            </w:r>
          </w:p>
          <w:p w14:paraId="2C030000">
            <w:pPr>
              <w:spacing w:after="0" w:line="240" w:lineRule="auto"/>
              <w:ind/>
              <w:contextualSpacing w:val="1"/>
              <w:rPr>
                <w:rFonts w:ascii="Times New Roman" w:hAnsi="Times New Roman"/>
                <w:sz w:val="24"/>
              </w:rPr>
            </w:pPr>
          </w:p>
        </w:tc>
        <w:tc>
          <w:tcPr>
            <w:tcW w:type="dxa" w:w="3878"/>
            <w:tcBorders>
              <w:top w:color="000000" w:sz="4" w:val="single"/>
              <w:left w:color="000000" w:sz="4" w:val="single"/>
              <w:bottom w:color="000000" w:sz="4" w:val="single"/>
              <w:right w:color="000000" w:sz="4" w:val="single"/>
            </w:tcBorders>
            <w:shd w:fill="auto" w:val="clear"/>
          </w:tcPr>
          <w:p w14:paraId="2D030000">
            <w:pPr>
              <w:spacing w:after="0" w:line="240" w:lineRule="auto"/>
              <w:ind/>
              <w:rPr>
                <w:rFonts w:ascii="Times New Roman" w:hAnsi="Times New Roman"/>
                <w:sz w:val="24"/>
              </w:rPr>
            </w:pPr>
            <w:r>
              <w:rPr>
                <w:rFonts w:ascii="Times New Roman" w:hAnsi="Times New Roman"/>
                <w:sz w:val="24"/>
              </w:rPr>
              <w:t xml:space="preserve">Закрепить умение составлять и решать задачи </w:t>
            </w:r>
            <w:r>
              <w:rPr>
                <w:rFonts w:ascii="Times New Roman" w:hAnsi="Times New Roman"/>
                <w:sz w:val="24"/>
              </w:rPr>
              <w:t>по</w:t>
            </w:r>
            <w:r>
              <w:rPr>
                <w:rFonts w:ascii="Times New Roman" w:hAnsi="Times New Roman"/>
                <w:sz w:val="24"/>
              </w:rPr>
              <w:t xml:space="preserve"> краткой </w:t>
            </w:r>
          </w:p>
          <w:p w14:paraId="2E030000">
            <w:pPr>
              <w:spacing w:after="0" w:line="240" w:lineRule="auto"/>
              <w:ind/>
              <w:jc w:val="both"/>
              <w:rPr>
                <w:rFonts w:ascii="Times New Roman" w:hAnsi="Times New Roman"/>
                <w:sz w:val="24"/>
              </w:rPr>
            </w:pPr>
            <w:r>
              <w:rPr>
                <w:rFonts w:ascii="Times New Roman" w:hAnsi="Times New Roman"/>
                <w:sz w:val="24"/>
              </w:rPr>
              <w:t>записи; приём решения сложных примеров и примеров со скобками.</w:t>
            </w:r>
          </w:p>
          <w:p w14:paraId="2F030000">
            <w:pPr>
              <w:spacing w:after="0" w:line="240" w:lineRule="auto"/>
              <w:ind/>
              <w:rPr>
                <w:rFonts w:ascii="Times New Roman" w:hAnsi="Times New Roman"/>
                <w:sz w:val="24"/>
              </w:rPr>
            </w:pPr>
          </w:p>
        </w:tc>
        <w:tc>
          <w:tcPr>
            <w:tcW w:type="dxa" w:w="3116"/>
            <w:tcBorders>
              <w:top w:color="000000" w:sz="4" w:val="single"/>
              <w:left w:color="000000" w:sz="4" w:val="single"/>
              <w:bottom w:color="000000" w:sz="4" w:val="single"/>
              <w:right w:color="000000" w:sz="4" w:val="single"/>
            </w:tcBorders>
            <w:shd w:fill="auto" w:val="clear"/>
          </w:tcPr>
          <w:p w14:paraId="30030000">
            <w:pPr>
              <w:spacing w:after="0" w:line="240" w:lineRule="auto"/>
              <w:ind/>
              <w:rPr>
                <w:rFonts w:ascii="Times New Roman" w:hAnsi="Times New Roman"/>
                <w:sz w:val="24"/>
              </w:rPr>
            </w:pPr>
            <w:r>
              <w:rPr>
                <w:rFonts w:ascii="Times New Roman" w:hAnsi="Times New Roman"/>
                <w:sz w:val="24"/>
              </w:rPr>
              <w:t xml:space="preserve">Работа со счётным материалом. </w:t>
            </w:r>
          </w:p>
          <w:p w14:paraId="3103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3203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33030000">
            <w:pPr>
              <w:spacing w:after="0" w:line="240" w:lineRule="auto"/>
              <w:ind/>
              <w:rPr>
                <w:rFonts w:ascii="Times New Roman" w:hAnsi="Times New Roman"/>
                <w:sz w:val="24"/>
              </w:rPr>
            </w:pPr>
            <w:r>
              <w:rPr>
                <w:rFonts w:ascii="Times New Roman" w:hAnsi="Times New Roman"/>
                <w:sz w:val="24"/>
              </w:rPr>
              <w:t>Работа с</w:t>
            </w:r>
            <w:r>
              <w:rPr>
                <w:rFonts w:ascii="Times New Roman" w:hAnsi="Times New Roman"/>
                <w:sz w:val="24"/>
              </w:rPr>
              <w:t xml:space="preserve"> учебником, выполнение заданий.</w:t>
            </w:r>
          </w:p>
        </w:tc>
        <w:tc>
          <w:tcPr>
            <w:tcW w:type="dxa" w:w="1151"/>
            <w:tcBorders>
              <w:top w:color="000000" w:sz="4" w:val="single"/>
              <w:left w:color="000000" w:sz="4" w:val="single"/>
              <w:bottom w:color="000000" w:sz="4" w:val="single"/>
              <w:right w:color="000000" w:sz="4" w:val="single"/>
            </w:tcBorders>
            <w:shd w:fill="auto" w:val="clear"/>
          </w:tcPr>
          <w:p w14:paraId="34030000">
            <w:pPr>
              <w:spacing w:after="0" w:line="240" w:lineRule="auto"/>
              <w:ind/>
              <w:rPr>
                <w:rFonts w:ascii="Times New Roman" w:hAnsi="Times New Roman"/>
                <w:sz w:val="24"/>
              </w:rPr>
            </w:pPr>
            <w:r>
              <w:rPr>
                <w:rFonts w:ascii="Times New Roman" w:hAnsi="Times New Roman"/>
                <w:sz w:val="24"/>
              </w:rPr>
              <w:t>1ч</w:t>
            </w:r>
          </w:p>
        </w:tc>
        <w:tc>
          <w:tcPr>
            <w:tcW w:type="dxa" w:w="1745"/>
            <w:tcBorders>
              <w:top w:color="000000" w:sz="4" w:val="single"/>
              <w:left w:color="000000" w:sz="4" w:val="single"/>
              <w:bottom w:color="000000" w:sz="4" w:val="single"/>
              <w:right w:color="000000" w:sz="4" w:val="single"/>
            </w:tcBorders>
            <w:shd w:fill="auto" w:val="clear"/>
          </w:tcPr>
          <w:p w14:paraId="35030000">
            <w:pPr>
              <w:spacing w:after="0" w:line="240" w:lineRule="auto"/>
              <w:ind/>
              <w:rPr>
                <w:rFonts w:ascii="Times New Roman" w:hAnsi="Times New Roman"/>
                <w:sz w:val="24"/>
              </w:rPr>
            </w:pPr>
            <w:r>
              <w:rPr>
                <w:rFonts w:ascii="Times New Roman" w:hAnsi="Times New Roman"/>
                <w:sz w:val="24"/>
              </w:rPr>
              <w:t>12.11</w:t>
            </w:r>
          </w:p>
        </w:tc>
        <w:tc>
          <w:tcPr>
            <w:tcW w:type="dxa" w:w="1657"/>
            <w:tcBorders>
              <w:top w:color="000000" w:sz="4" w:val="single"/>
              <w:left w:color="000000" w:sz="4" w:val="single"/>
              <w:bottom w:color="000000" w:sz="4" w:val="single"/>
              <w:right w:color="000000" w:sz="4" w:val="single"/>
            </w:tcBorders>
            <w:shd w:fill="auto" w:val="clear"/>
          </w:tcPr>
          <w:p w14:paraId="36030000">
            <w:pPr>
              <w:spacing w:after="0" w:line="240" w:lineRule="auto"/>
              <w:ind/>
              <w:rPr>
                <w:rFonts w:ascii="Times New Roman" w:hAnsi="Times New Roman"/>
                <w:b w:val="1"/>
                <w:i w:val="1"/>
                <w:sz w:val="24"/>
              </w:rPr>
            </w:pPr>
          </w:p>
        </w:tc>
      </w:tr>
      <w:tr>
        <w:trPr>
          <w:trHeight w:hRule="atLeast" w:val="142"/>
        </w:trPr>
        <w:tc>
          <w:tcPr>
            <w:tcW w:type="dxa" w:w="698"/>
            <w:tcBorders>
              <w:top w:color="000000" w:sz="4" w:val="single"/>
              <w:left w:color="000000" w:sz="4" w:val="single"/>
              <w:bottom w:color="000000" w:sz="4" w:val="single"/>
              <w:right w:color="000000" w:sz="4" w:val="single"/>
            </w:tcBorders>
            <w:shd w:fill="auto" w:val="clear"/>
          </w:tcPr>
          <w:p w14:paraId="37030000">
            <w:pPr>
              <w:spacing w:after="0" w:line="240" w:lineRule="auto"/>
              <w:ind/>
              <w:rPr>
                <w:rFonts w:ascii="Times New Roman" w:hAnsi="Times New Roman"/>
                <w:sz w:val="24"/>
              </w:rPr>
            </w:pPr>
            <w:r>
              <w:rPr>
                <w:rFonts w:ascii="Times New Roman" w:hAnsi="Times New Roman"/>
                <w:sz w:val="24"/>
              </w:rPr>
              <w:t>37.</w:t>
            </w:r>
          </w:p>
        </w:tc>
        <w:tc>
          <w:tcPr>
            <w:tcW w:type="dxa" w:w="3685"/>
            <w:tcBorders>
              <w:top w:color="000000" w:sz="4" w:val="single"/>
              <w:left w:color="000000" w:sz="4" w:val="single"/>
              <w:bottom w:color="000000" w:sz="4" w:val="single"/>
              <w:right w:color="000000" w:sz="4" w:val="single"/>
            </w:tcBorders>
            <w:shd w:fill="auto" w:val="clear"/>
          </w:tcPr>
          <w:p w14:paraId="38030000">
            <w:pPr>
              <w:spacing w:after="0" w:line="240" w:lineRule="auto"/>
              <w:ind/>
              <w:rPr>
                <w:rFonts w:ascii="Times New Roman" w:hAnsi="Times New Roman"/>
                <w:sz w:val="24"/>
              </w:rPr>
            </w:pPr>
            <w:r>
              <w:rPr>
                <w:rFonts w:ascii="Times New Roman" w:hAnsi="Times New Roman"/>
                <w:sz w:val="24"/>
              </w:rPr>
              <w:t>Сложение двузначных чисел с переходом через разряд. Линии пересекающиеся и непересекающиеся.</w:t>
            </w:r>
          </w:p>
          <w:p w14:paraId="39030000">
            <w:pPr>
              <w:spacing w:after="0" w:line="240" w:lineRule="auto"/>
              <w:ind/>
              <w:rPr>
                <w:rFonts w:ascii="Times New Roman" w:hAnsi="Times New Roman"/>
                <w:sz w:val="24"/>
              </w:rPr>
            </w:pPr>
          </w:p>
        </w:tc>
        <w:tc>
          <w:tcPr>
            <w:tcW w:type="dxa" w:w="3878"/>
            <w:tcBorders>
              <w:top w:color="000000" w:sz="4" w:val="single"/>
              <w:left w:color="000000" w:sz="4" w:val="single"/>
              <w:bottom w:color="000000" w:sz="4" w:val="single"/>
              <w:right w:color="000000" w:sz="4" w:val="single"/>
            </w:tcBorders>
            <w:shd w:fill="auto" w:val="clear"/>
          </w:tcPr>
          <w:p w14:paraId="3A030000">
            <w:pPr>
              <w:spacing w:after="0" w:line="240" w:lineRule="auto"/>
              <w:ind/>
              <w:rPr>
                <w:rFonts w:ascii="Times New Roman" w:hAnsi="Times New Roman"/>
                <w:sz w:val="24"/>
              </w:rPr>
            </w:pPr>
            <w:r>
              <w:rPr>
                <w:rFonts w:ascii="Times New Roman" w:hAnsi="Times New Roman"/>
                <w:sz w:val="24"/>
              </w:rPr>
              <w:t xml:space="preserve">Познакомить с приёмом слежения двухзначных чисел с переходом через разряд, выполнять построение пересекающихся и </w:t>
            </w:r>
            <w:r>
              <w:rPr>
                <w:rFonts w:ascii="Times New Roman" w:hAnsi="Times New Roman"/>
                <w:sz w:val="24"/>
              </w:rPr>
              <w:t>непересекающихся линий.</w:t>
            </w:r>
          </w:p>
        </w:tc>
        <w:tc>
          <w:tcPr>
            <w:tcW w:type="dxa" w:w="3116"/>
            <w:tcBorders>
              <w:top w:color="000000" w:sz="4" w:val="single"/>
              <w:left w:color="000000" w:sz="4" w:val="single"/>
              <w:bottom w:color="000000" w:sz="4" w:val="single"/>
              <w:right w:color="000000" w:sz="4" w:val="single"/>
            </w:tcBorders>
            <w:shd w:fill="auto" w:val="clear"/>
          </w:tcPr>
          <w:p w14:paraId="3B030000">
            <w:pPr>
              <w:spacing w:after="0" w:line="240" w:lineRule="auto"/>
              <w:ind/>
              <w:rPr>
                <w:rFonts w:ascii="Times New Roman" w:hAnsi="Times New Roman"/>
                <w:sz w:val="24"/>
              </w:rPr>
            </w:pPr>
            <w:r>
              <w:rPr>
                <w:rFonts w:ascii="Times New Roman" w:hAnsi="Times New Roman"/>
                <w:sz w:val="24"/>
              </w:rPr>
              <w:t xml:space="preserve">Работа со счётным материалом. </w:t>
            </w:r>
          </w:p>
          <w:p w14:paraId="3C030000">
            <w:pPr>
              <w:spacing w:after="0" w:line="240" w:lineRule="auto"/>
              <w:ind/>
              <w:rPr>
                <w:rFonts w:ascii="Times New Roman" w:hAnsi="Times New Roman"/>
                <w:sz w:val="24"/>
              </w:rPr>
            </w:pPr>
            <w:r>
              <w:rPr>
                <w:rFonts w:ascii="Times New Roman" w:hAnsi="Times New Roman"/>
                <w:sz w:val="24"/>
              </w:rPr>
              <w:t>Работа по карточкам, устный счёт.</w:t>
            </w:r>
          </w:p>
          <w:p w14:paraId="3D03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3E03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3F03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p w14:paraId="40030000">
            <w:pPr>
              <w:spacing w:after="0" w:line="240" w:lineRule="auto"/>
              <w:ind/>
              <w:rPr>
                <w:rFonts w:ascii="Times New Roman" w:hAnsi="Times New Roman"/>
                <w:sz w:val="24"/>
              </w:rPr>
            </w:pPr>
            <w:r>
              <w:rPr>
                <w:rFonts w:ascii="Times New Roman" w:hAnsi="Times New Roman"/>
                <w:sz w:val="24"/>
              </w:rPr>
              <w:t xml:space="preserve">Работа с геометрическим </w:t>
            </w:r>
            <w:r>
              <w:rPr>
                <w:rFonts w:ascii="Times New Roman" w:hAnsi="Times New Roman"/>
                <w:sz w:val="24"/>
              </w:rPr>
              <w:t xml:space="preserve">материалом, построение </w:t>
            </w:r>
            <w:r>
              <w:rPr>
                <w:rFonts w:ascii="Times New Roman" w:hAnsi="Times New Roman"/>
                <w:sz w:val="24"/>
              </w:rPr>
              <w:t>пересекающихся</w:t>
            </w:r>
            <w:r>
              <w:rPr>
                <w:rFonts w:ascii="Times New Roman" w:hAnsi="Times New Roman"/>
                <w:sz w:val="24"/>
              </w:rPr>
              <w:t xml:space="preserve"> и непересекающихся прямых.</w:t>
            </w:r>
          </w:p>
        </w:tc>
        <w:tc>
          <w:tcPr>
            <w:tcW w:type="dxa" w:w="1151"/>
            <w:tcBorders>
              <w:top w:color="000000" w:sz="4" w:val="single"/>
              <w:left w:color="000000" w:sz="4" w:val="single"/>
              <w:bottom w:color="000000" w:sz="4" w:val="single"/>
              <w:right w:color="000000" w:sz="4" w:val="single"/>
            </w:tcBorders>
            <w:shd w:fill="auto" w:val="clear"/>
          </w:tcPr>
          <w:p w14:paraId="41030000">
            <w:pPr>
              <w:spacing w:after="0" w:line="240" w:lineRule="auto"/>
              <w:ind/>
              <w:rPr>
                <w:rFonts w:ascii="Times New Roman" w:hAnsi="Times New Roman"/>
                <w:sz w:val="24"/>
              </w:rPr>
            </w:pPr>
            <w:r>
              <w:rPr>
                <w:rFonts w:ascii="Times New Roman" w:hAnsi="Times New Roman"/>
                <w:sz w:val="24"/>
              </w:rPr>
              <w:t>1ч</w:t>
            </w:r>
          </w:p>
        </w:tc>
        <w:tc>
          <w:tcPr>
            <w:tcW w:type="dxa" w:w="1745"/>
            <w:tcBorders>
              <w:top w:color="000000" w:sz="4" w:val="single"/>
              <w:left w:color="000000" w:sz="4" w:val="single"/>
              <w:bottom w:color="000000" w:sz="4" w:val="single"/>
              <w:right w:color="000000" w:sz="4" w:val="single"/>
            </w:tcBorders>
            <w:shd w:fill="auto" w:val="clear"/>
          </w:tcPr>
          <w:p w14:paraId="42030000">
            <w:pPr>
              <w:spacing w:after="0" w:line="240" w:lineRule="auto"/>
              <w:ind/>
              <w:rPr>
                <w:rFonts w:ascii="Times New Roman" w:hAnsi="Times New Roman"/>
                <w:sz w:val="24"/>
              </w:rPr>
            </w:pPr>
            <w:r>
              <w:rPr>
                <w:rFonts w:ascii="Times New Roman" w:hAnsi="Times New Roman"/>
                <w:sz w:val="24"/>
              </w:rPr>
              <w:t>13.11</w:t>
            </w:r>
          </w:p>
        </w:tc>
        <w:tc>
          <w:tcPr>
            <w:tcW w:type="dxa" w:w="1657"/>
            <w:tcBorders>
              <w:top w:color="000000" w:sz="4" w:val="single"/>
              <w:left w:color="000000" w:sz="4" w:val="single"/>
              <w:bottom w:color="000000" w:sz="4" w:val="single"/>
              <w:right w:color="000000" w:sz="4" w:val="single"/>
            </w:tcBorders>
            <w:shd w:fill="auto" w:val="clear"/>
          </w:tcPr>
          <w:p w14:paraId="43030000">
            <w:pPr>
              <w:spacing w:after="0" w:line="240" w:lineRule="auto"/>
              <w:ind/>
              <w:rPr>
                <w:rFonts w:ascii="Times New Roman" w:hAnsi="Times New Roman"/>
                <w:b w:val="1"/>
                <w:i w:val="1"/>
                <w:sz w:val="24"/>
              </w:rPr>
            </w:pPr>
          </w:p>
        </w:tc>
      </w:tr>
      <w:tr>
        <w:trPr>
          <w:trHeight w:hRule="atLeast" w:val="2289"/>
        </w:trPr>
        <w:tc>
          <w:tcPr>
            <w:tcW w:type="dxa" w:w="698"/>
            <w:tcBorders>
              <w:top w:color="000000" w:sz="4" w:val="single"/>
              <w:left w:color="000000" w:sz="4" w:val="single"/>
              <w:bottom w:color="000000" w:sz="4" w:val="single"/>
              <w:right w:color="000000" w:sz="4" w:val="single"/>
            </w:tcBorders>
            <w:shd w:fill="auto" w:val="clear"/>
          </w:tcPr>
          <w:p w14:paraId="44030000">
            <w:pPr>
              <w:spacing w:after="0" w:line="240" w:lineRule="auto"/>
              <w:ind/>
              <w:rPr>
                <w:rFonts w:ascii="Times New Roman" w:hAnsi="Times New Roman"/>
                <w:sz w:val="24"/>
              </w:rPr>
            </w:pPr>
            <w:r>
              <w:rPr>
                <w:rFonts w:ascii="Times New Roman" w:hAnsi="Times New Roman"/>
                <w:sz w:val="24"/>
              </w:rPr>
              <w:t>38.</w:t>
            </w:r>
          </w:p>
        </w:tc>
        <w:tc>
          <w:tcPr>
            <w:tcW w:type="dxa" w:w="3685"/>
            <w:tcBorders>
              <w:top w:color="000000" w:sz="4" w:val="single"/>
              <w:left w:color="000000" w:sz="4" w:val="single"/>
              <w:bottom w:color="000000" w:sz="4" w:val="single"/>
              <w:right w:color="000000" w:sz="4" w:val="single"/>
            </w:tcBorders>
            <w:shd w:fill="auto" w:val="clear"/>
          </w:tcPr>
          <w:p w14:paraId="45030000">
            <w:pPr>
              <w:spacing w:after="0" w:line="240" w:lineRule="auto"/>
              <w:ind/>
              <w:rPr>
                <w:rFonts w:ascii="Times New Roman" w:hAnsi="Times New Roman"/>
                <w:sz w:val="24"/>
              </w:rPr>
            </w:pPr>
            <w:r>
              <w:rPr>
                <w:rFonts w:ascii="Times New Roman" w:hAnsi="Times New Roman"/>
                <w:sz w:val="24"/>
              </w:rPr>
              <w:t>Составные задачи, решаемые двумя арифметическими действиями. Порядок выполнения действий в сложных примерах.</w:t>
            </w:r>
          </w:p>
          <w:p w14:paraId="46030000">
            <w:pPr>
              <w:spacing w:after="0" w:line="240" w:lineRule="auto"/>
              <w:ind/>
              <w:rPr>
                <w:rFonts w:ascii="Times New Roman" w:hAnsi="Times New Roman"/>
                <w:sz w:val="24"/>
              </w:rPr>
            </w:pPr>
          </w:p>
        </w:tc>
        <w:tc>
          <w:tcPr>
            <w:tcW w:type="dxa" w:w="3878"/>
            <w:tcBorders>
              <w:top w:color="000000" w:sz="4" w:val="single"/>
              <w:left w:color="000000" w:sz="4" w:val="single"/>
              <w:bottom w:color="000000" w:sz="4" w:val="single"/>
              <w:right w:color="000000" w:sz="4" w:val="single"/>
            </w:tcBorders>
            <w:shd w:fill="auto" w:val="clear"/>
          </w:tcPr>
          <w:p w14:paraId="47030000">
            <w:pPr>
              <w:spacing w:after="0" w:line="240" w:lineRule="auto"/>
              <w:ind/>
              <w:rPr>
                <w:rFonts w:ascii="Times New Roman" w:hAnsi="Times New Roman"/>
                <w:sz w:val="24"/>
              </w:rPr>
            </w:pPr>
            <w:r>
              <w:rPr>
                <w:rFonts w:ascii="Times New Roman" w:hAnsi="Times New Roman"/>
                <w:sz w:val="24"/>
              </w:rPr>
              <w:t xml:space="preserve">Закрепить умение решать составные задачи двумя арифметическими действиями, </w:t>
            </w:r>
          </w:p>
          <w:p w14:paraId="48030000">
            <w:pPr>
              <w:spacing w:after="0" w:line="240" w:lineRule="auto"/>
              <w:ind/>
              <w:jc w:val="both"/>
              <w:rPr>
                <w:rFonts w:ascii="Times New Roman" w:hAnsi="Times New Roman"/>
                <w:sz w:val="24"/>
              </w:rPr>
            </w:pPr>
            <w:r>
              <w:rPr>
                <w:rFonts w:ascii="Times New Roman" w:hAnsi="Times New Roman"/>
                <w:sz w:val="24"/>
              </w:rPr>
              <w:t xml:space="preserve">порядок </w:t>
            </w:r>
            <w:r>
              <w:rPr>
                <w:rFonts w:ascii="Times New Roman" w:hAnsi="Times New Roman"/>
                <w:sz w:val="24"/>
              </w:rPr>
              <w:t>выполнения арифметических действий в сложных примерах.</w:t>
            </w:r>
          </w:p>
        </w:tc>
        <w:tc>
          <w:tcPr>
            <w:tcW w:type="dxa" w:w="3116"/>
            <w:tcBorders>
              <w:top w:color="000000" w:sz="4" w:val="single"/>
              <w:left w:color="000000" w:sz="4" w:val="single"/>
              <w:bottom w:color="000000" w:sz="4" w:val="single"/>
              <w:right w:color="000000" w:sz="4" w:val="single"/>
            </w:tcBorders>
            <w:shd w:fill="auto" w:val="clear"/>
          </w:tcPr>
          <w:p w14:paraId="49030000">
            <w:pPr>
              <w:spacing w:after="0" w:line="240" w:lineRule="auto"/>
              <w:ind/>
              <w:rPr>
                <w:rFonts w:ascii="Times New Roman" w:hAnsi="Times New Roman"/>
                <w:sz w:val="24"/>
              </w:rPr>
            </w:pPr>
            <w:r>
              <w:rPr>
                <w:rFonts w:ascii="Times New Roman" w:hAnsi="Times New Roman"/>
                <w:sz w:val="24"/>
              </w:rPr>
              <w:t xml:space="preserve">Работа со счётным материалом. </w:t>
            </w:r>
          </w:p>
          <w:p w14:paraId="4A030000">
            <w:pPr>
              <w:spacing w:after="0" w:line="240" w:lineRule="auto"/>
              <w:ind/>
              <w:rPr>
                <w:rFonts w:ascii="Times New Roman" w:hAnsi="Times New Roman"/>
                <w:sz w:val="24"/>
              </w:rPr>
            </w:pPr>
            <w:r>
              <w:rPr>
                <w:rFonts w:ascii="Times New Roman" w:hAnsi="Times New Roman"/>
                <w:sz w:val="24"/>
              </w:rPr>
              <w:t>Работа у доски, решение примеров, задачи.</w:t>
            </w:r>
          </w:p>
          <w:p w14:paraId="4B03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4C03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1"/>
            <w:tcBorders>
              <w:top w:color="000000" w:sz="4" w:val="single"/>
              <w:left w:color="000000" w:sz="4" w:val="single"/>
              <w:bottom w:color="000000" w:sz="4" w:val="single"/>
              <w:right w:color="000000" w:sz="4" w:val="single"/>
            </w:tcBorders>
            <w:shd w:fill="auto" w:val="clear"/>
          </w:tcPr>
          <w:p w14:paraId="4D030000">
            <w:pPr>
              <w:spacing w:after="0" w:line="240" w:lineRule="auto"/>
              <w:ind/>
              <w:rPr>
                <w:rFonts w:ascii="Times New Roman" w:hAnsi="Times New Roman"/>
                <w:b w:val="1"/>
                <w:i w:val="1"/>
                <w:sz w:val="24"/>
              </w:rPr>
            </w:pPr>
            <w:r>
              <w:rPr>
                <w:rFonts w:ascii="Times New Roman" w:hAnsi="Times New Roman"/>
                <w:sz w:val="24"/>
              </w:rPr>
              <w:t>1ч</w:t>
            </w:r>
          </w:p>
        </w:tc>
        <w:tc>
          <w:tcPr>
            <w:tcW w:type="dxa" w:w="1745"/>
            <w:tcBorders>
              <w:top w:color="000000" w:sz="4" w:val="single"/>
              <w:left w:color="000000" w:sz="4" w:val="single"/>
              <w:bottom w:color="000000" w:sz="4" w:val="single"/>
              <w:right w:color="000000" w:sz="4" w:val="single"/>
            </w:tcBorders>
            <w:shd w:fill="auto" w:val="clear"/>
          </w:tcPr>
          <w:p w14:paraId="4E030000">
            <w:pPr>
              <w:spacing w:after="0" w:line="240" w:lineRule="auto"/>
              <w:ind/>
              <w:rPr>
                <w:rFonts w:ascii="Times New Roman" w:hAnsi="Times New Roman"/>
                <w:sz w:val="24"/>
              </w:rPr>
            </w:pPr>
            <w:r>
              <w:rPr>
                <w:rFonts w:ascii="Times New Roman" w:hAnsi="Times New Roman"/>
                <w:sz w:val="24"/>
              </w:rPr>
              <w:t>14.11</w:t>
            </w:r>
          </w:p>
        </w:tc>
        <w:tc>
          <w:tcPr>
            <w:tcW w:type="dxa" w:w="1657"/>
            <w:tcBorders>
              <w:top w:color="000000" w:sz="4" w:val="single"/>
              <w:left w:color="000000" w:sz="4" w:val="single"/>
              <w:bottom w:color="000000" w:sz="4" w:val="single"/>
              <w:right w:color="000000" w:sz="4" w:val="single"/>
            </w:tcBorders>
            <w:shd w:fill="auto" w:val="clear"/>
          </w:tcPr>
          <w:p w14:paraId="4F030000">
            <w:pPr>
              <w:spacing w:after="0" w:line="240" w:lineRule="auto"/>
              <w:ind/>
              <w:rPr>
                <w:rFonts w:ascii="Times New Roman" w:hAnsi="Times New Roman"/>
                <w:b w:val="1"/>
                <w:i w:val="1"/>
                <w:sz w:val="24"/>
              </w:rPr>
            </w:pPr>
          </w:p>
        </w:tc>
      </w:tr>
      <w:tr>
        <w:trPr>
          <w:trHeight w:hRule="atLeast" w:val="142"/>
        </w:trPr>
        <w:tc>
          <w:tcPr>
            <w:tcW w:type="dxa" w:w="698"/>
            <w:tcBorders>
              <w:top w:color="000000" w:sz="4" w:val="single"/>
              <w:left w:color="000000" w:sz="4" w:val="single"/>
              <w:bottom w:color="000000" w:sz="4" w:val="single"/>
              <w:right w:color="000000" w:sz="4" w:val="single"/>
            </w:tcBorders>
            <w:shd w:fill="auto" w:val="clear"/>
          </w:tcPr>
          <w:p w14:paraId="50030000">
            <w:pPr>
              <w:spacing w:after="0" w:line="240" w:lineRule="auto"/>
              <w:ind/>
              <w:rPr>
                <w:rFonts w:ascii="Times New Roman" w:hAnsi="Times New Roman"/>
                <w:sz w:val="24"/>
              </w:rPr>
            </w:pPr>
            <w:r>
              <w:rPr>
                <w:rFonts w:ascii="Times New Roman" w:hAnsi="Times New Roman"/>
                <w:sz w:val="24"/>
              </w:rPr>
              <w:t>39.</w:t>
            </w:r>
          </w:p>
        </w:tc>
        <w:tc>
          <w:tcPr>
            <w:tcW w:type="dxa" w:w="3685"/>
            <w:tcBorders>
              <w:top w:color="000000" w:sz="4" w:val="single"/>
              <w:left w:color="000000" w:sz="4" w:val="single"/>
              <w:bottom w:color="000000" w:sz="4" w:val="single"/>
              <w:right w:color="000000" w:sz="4" w:val="single"/>
            </w:tcBorders>
            <w:shd w:fill="auto" w:val="clear"/>
          </w:tcPr>
          <w:p w14:paraId="51030000">
            <w:pPr>
              <w:spacing w:after="0" w:line="240" w:lineRule="auto"/>
              <w:ind/>
              <w:rPr>
                <w:rFonts w:ascii="Times New Roman" w:hAnsi="Times New Roman"/>
                <w:sz w:val="24"/>
              </w:rPr>
            </w:pPr>
            <w:r>
              <w:rPr>
                <w:rFonts w:ascii="Times New Roman" w:hAnsi="Times New Roman"/>
                <w:sz w:val="24"/>
              </w:rPr>
              <w:t>Ломаная линия.</w:t>
            </w:r>
          </w:p>
          <w:p w14:paraId="52030000">
            <w:pPr>
              <w:spacing w:after="0" w:line="240" w:lineRule="auto"/>
              <w:ind/>
              <w:rPr>
                <w:rFonts w:ascii="Times New Roman" w:hAnsi="Times New Roman"/>
                <w:sz w:val="24"/>
              </w:rPr>
            </w:pPr>
          </w:p>
        </w:tc>
        <w:tc>
          <w:tcPr>
            <w:tcW w:type="dxa" w:w="3878"/>
            <w:tcBorders>
              <w:top w:color="000000" w:sz="4" w:val="single"/>
              <w:left w:color="000000" w:sz="4" w:val="single"/>
              <w:bottom w:color="000000" w:sz="4" w:val="single"/>
              <w:right w:color="000000" w:sz="4" w:val="single"/>
            </w:tcBorders>
            <w:shd w:fill="auto" w:val="clear"/>
          </w:tcPr>
          <w:p w14:paraId="53030000">
            <w:pPr>
              <w:spacing w:after="0" w:line="240" w:lineRule="auto"/>
              <w:ind/>
              <w:rPr>
                <w:rFonts w:ascii="Times New Roman" w:hAnsi="Times New Roman"/>
                <w:sz w:val="24"/>
              </w:rPr>
            </w:pPr>
            <w:r>
              <w:rPr>
                <w:rFonts w:ascii="Times New Roman" w:hAnsi="Times New Roman"/>
                <w:sz w:val="24"/>
              </w:rPr>
              <w:t xml:space="preserve">Закрепить понятие </w:t>
            </w:r>
            <w:r>
              <w:rPr>
                <w:rFonts w:ascii="Times New Roman" w:hAnsi="Times New Roman"/>
                <w:sz w:val="24"/>
              </w:rPr>
              <w:t>«линии», ввести понятие «ломаные линии», учить построению ломаных линий.</w:t>
            </w:r>
          </w:p>
        </w:tc>
        <w:tc>
          <w:tcPr>
            <w:tcW w:type="dxa" w:w="3116"/>
            <w:tcBorders>
              <w:top w:color="000000" w:sz="4" w:val="single"/>
              <w:left w:color="000000" w:sz="4" w:val="single"/>
              <w:bottom w:color="000000" w:sz="4" w:val="single"/>
              <w:right w:color="000000" w:sz="4" w:val="single"/>
            </w:tcBorders>
            <w:shd w:fill="auto" w:val="clear"/>
          </w:tcPr>
          <w:p w14:paraId="54030000">
            <w:pPr>
              <w:spacing w:after="0" w:line="240" w:lineRule="auto"/>
              <w:ind/>
              <w:rPr>
                <w:rFonts w:ascii="Times New Roman" w:hAnsi="Times New Roman"/>
                <w:sz w:val="24"/>
              </w:rPr>
            </w:pPr>
            <w:r>
              <w:rPr>
                <w:rFonts w:ascii="Times New Roman" w:hAnsi="Times New Roman"/>
                <w:sz w:val="24"/>
              </w:rPr>
              <w:t xml:space="preserve">Работа со счётным материалом. </w:t>
            </w:r>
          </w:p>
          <w:p w14:paraId="55030000">
            <w:pPr>
              <w:spacing w:after="0" w:line="240" w:lineRule="auto"/>
              <w:ind/>
              <w:rPr>
                <w:rFonts w:ascii="Times New Roman" w:hAnsi="Times New Roman"/>
                <w:sz w:val="24"/>
              </w:rPr>
            </w:pPr>
            <w:r>
              <w:rPr>
                <w:rFonts w:ascii="Times New Roman" w:hAnsi="Times New Roman"/>
                <w:sz w:val="24"/>
              </w:rPr>
              <w:t>Работа с мини – таблицами «Линии», «Ломаные линии».</w:t>
            </w:r>
          </w:p>
          <w:p w14:paraId="56030000">
            <w:pPr>
              <w:spacing w:after="0" w:line="240" w:lineRule="auto"/>
              <w:ind/>
              <w:rPr>
                <w:rFonts w:ascii="Times New Roman" w:hAnsi="Times New Roman"/>
                <w:sz w:val="24"/>
              </w:rPr>
            </w:pPr>
            <w:r>
              <w:rPr>
                <w:rFonts w:ascii="Times New Roman" w:hAnsi="Times New Roman"/>
                <w:sz w:val="24"/>
              </w:rPr>
              <w:t>Работа у доски построение ломаной линии.</w:t>
            </w:r>
          </w:p>
          <w:p w14:paraId="5703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58030000">
            <w:pPr>
              <w:spacing w:after="0" w:line="240" w:lineRule="auto"/>
              <w:ind/>
              <w:rPr>
                <w:rFonts w:ascii="Times New Roman" w:hAnsi="Times New Roman"/>
                <w:sz w:val="24"/>
              </w:rPr>
            </w:pPr>
            <w:r>
              <w:rPr>
                <w:rFonts w:ascii="Times New Roman" w:hAnsi="Times New Roman"/>
                <w:sz w:val="24"/>
              </w:rPr>
              <w:t xml:space="preserve">Работа с учебником, </w:t>
            </w:r>
            <w:r>
              <w:rPr>
                <w:rFonts w:ascii="Times New Roman" w:hAnsi="Times New Roman"/>
                <w:sz w:val="24"/>
              </w:rPr>
              <w:t>выполнение заданий.</w:t>
            </w:r>
          </w:p>
        </w:tc>
        <w:tc>
          <w:tcPr>
            <w:tcW w:type="dxa" w:w="1151"/>
            <w:tcBorders>
              <w:top w:color="000000" w:sz="4" w:val="single"/>
              <w:left w:color="000000" w:sz="4" w:val="single"/>
              <w:bottom w:color="000000" w:sz="4" w:val="single"/>
              <w:right w:color="000000" w:sz="4" w:val="single"/>
            </w:tcBorders>
            <w:shd w:fill="auto" w:val="clear"/>
          </w:tcPr>
          <w:p w14:paraId="59030000">
            <w:pPr>
              <w:spacing w:after="0" w:line="240" w:lineRule="auto"/>
              <w:ind/>
              <w:rPr>
                <w:rFonts w:ascii="Times New Roman" w:hAnsi="Times New Roman"/>
                <w:sz w:val="24"/>
              </w:rPr>
            </w:pPr>
            <w:r>
              <w:rPr>
                <w:rFonts w:ascii="Times New Roman" w:hAnsi="Times New Roman"/>
                <w:sz w:val="24"/>
              </w:rPr>
              <w:t>1ч</w:t>
            </w:r>
          </w:p>
        </w:tc>
        <w:tc>
          <w:tcPr>
            <w:tcW w:type="dxa" w:w="1745"/>
            <w:tcBorders>
              <w:top w:color="000000" w:sz="4" w:val="single"/>
              <w:left w:color="000000" w:sz="4" w:val="single"/>
              <w:bottom w:color="000000" w:sz="4" w:val="single"/>
              <w:right w:color="000000" w:sz="4" w:val="single"/>
            </w:tcBorders>
            <w:shd w:fill="auto" w:val="clear"/>
          </w:tcPr>
          <w:p w14:paraId="5A030000">
            <w:pPr>
              <w:spacing w:after="0" w:line="240" w:lineRule="auto"/>
              <w:ind/>
              <w:rPr>
                <w:rFonts w:ascii="Times New Roman" w:hAnsi="Times New Roman"/>
                <w:sz w:val="24"/>
              </w:rPr>
            </w:pPr>
            <w:r>
              <w:rPr>
                <w:rFonts w:ascii="Times New Roman" w:hAnsi="Times New Roman"/>
                <w:sz w:val="24"/>
              </w:rPr>
              <w:t>18.11</w:t>
            </w:r>
          </w:p>
        </w:tc>
        <w:tc>
          <w:tcPr>
            <w:tcW w:type="dxa" w:w="1657"/>
            <w:tcBorders>
              <w:top w:color="000000" w:sz="4" w:val="single"/>
              <w:left w:color="000000" w:sz="4" w:val="single"/>
              <w:bottom w:color="000000" w:sz="4" w:val="single"/>
              <w:right w:color="000000" w:sz="4" w:val="single"/>
            </w:tcBorders>
            <w:shd w:fill="auto" w:val="clear"/>
          </w:tcPr>
          <w:p w14:paraId="5B030000">
            <w:pPr>
              <w:spacing w:after="0" w:line="240" w:lineRule="auto"/>
              <w:ind/>
              <w:rPr>
                <w:rFonts w:ascii="Times New Roman" w:hAnsi="Times New Roman"/>
                <w:b w:val="1"/>
                <w:i w:val="1"/>
                <w:sz w:val="24"/>
              </w:rPr>
            </w:pPr>
          </w:p>
        </w:tc>
      </w:tr>
      <w:tr>
        <w:trPr>
          <w:trHeight w:hRule="atLeast" w:val="142"/>
        </w:trPr>
        <w:tc>
          <w:tcPr>
            <w:tcW w:type="dxa" w:w="698"/>
            <w:tcBorders>
              <w:top w:color="000000" w:sz="4" w:val="single"/>
              <w:left w:color="000000" w:sz="4" w:val="single"/>
              <w:bottom w:color="000000" w:sz="4" w:val="single"/>
              <w:right w:color="000000" w:sz="4" w:val="single"/>
            </w:tcBorders>
            <w:shd w:fill="auto" w:val="clear"/>
          </w:tcPr>
          <w:p w14:paraId="5C030000">
            <w:pPr>
              <w:spacing w:after="0" w:line="240" w:lineRule="auto"/>
              <w:ind/>
              <w:rPr>
                <w:rFonts w:ascii="Times New Roman" w:hAnsi="Times New Roman"/>
                <w:sz w:val="24"/>
              </w:rPr>
            </w:pPr>
            <w:r>
              <w:rPr>
                <w:rFonts w:ascii="Times New Roman" w:hAnsi="Times New Roman"/>
                <w:sz w:val="24"/>
              </w:rPr>
              <w:t>40.</w:t>
            </w:r>
          </w:p>
        </w:tc>
        <w:tc>
          <w:tcPr>
            <w:tcW w:type="dxa" w:w="3685"/>
            <w:tcBorders>
              <w:top w:color="000000" w:sz="4" w:val="single"/>
              <w:left w:color="000000" w:sz="4" w:val="single"/>
              <w:bottom w:color="000000" w:sz="4" w:val="single"/>
              <w:right w:color="000000" w:sz="4" w:val="single"/>
            </w:tcBorders>
            <w:shd w:fill="auto" w:val="clear"/>
          </w:tcPr>
          <w:p w14:paraId="5D030000">
            <w:pPr>
              <w:spacing w:after="0" w:line="240" w:lineRule="auto"/>
              <w:ind/>
              <w:rPr>
                <w:rFonts w:ascii="Times New Roman" w:hAnsi="Times New Roman"/>
                <w:sz w:val="24"/>
              </w:rPr>
            </w:pPr>
            <w:r>
              <w:rPr>
                <w:rFonts w:ascii="Times New Roman" w:hAnsi="Times New Roman"/>
                <w:sz w:val="24"/>
              </w:rPr>
              <w:t xml:space="preserve">Вычитание однозначного числа </w:t>
            </w:r>
            <w:r>
              <w:rPr>
                <w:rFonts w:ascii="Times New Roman" w:hAnsi="Times New Roman"/>
                <w:sz w:val="24"/>
              </w:rPr>
              <w:t>из</w:t>
            </w:r>
            <w:r>
              <w:rPr>
                <w:rFonts w:ascii="Times New Roman" w:hAnsi="Times New Roman"/>
                <w:sz w:val="24"/>
              </w:rPr>
              <w:t xml:space="preserve"> двузначного с переходом через разряд. </w:t>
            </w:r>
          </w:p>
          <w:p w14:paraId="5E030000">
            <w:pPr>
              <w:spacing w:after="0" w:line="240" w:lineRule="auto"/>
              <w:ind/>
              <w:rPr>
                <w:rFonts w:ascii="Times New Roman" w:hAnsi="Times New Roman"/>
                <w:sz w:val="24"/>
              </w:rPr>
            </w:pPr>
          </w:p>
        </w:tc>
        <w:tc>
          <w:tcPr>
            <w:tcW w:type="dxa" w:w="3878"/>
            <w:tcBorders>
              <w:top w:color="000000" w:sz="4" w:val="single"/>
              <w:left w:color="000000" w:sz="4" w:val="single"/>
              <w:bottom w:color="000000" w:sz="4" w:val="single"/>
              <w:right w:color="000000" w:sz="4" w:val="single"/>
            </w:tcBorders>
            <w:shd w:fill="auto" w:val="clear"/>
          </w:tcPr>
          <w:p w14:paraId="5F030000">
            <w:pPr>
              <w:spacing w:after="0" w:line="240" w:lineRule="auto"/>
              <w:ind/>
              <w:rPr>
                <w:rFonts w:ascii="Times New Roman" w:hAnsi="Times New Roman"/>
                <w:sz w:val="24"/>
              </w:rPr>
            </w:pPr>
            <w:r>
              <w:rPr>
                <w:rFonts w:ascii="Times New Roman" w:hAnsi="Times New Roman"/>
                <w:sz w:val="24"/>
              </w:rPr>
              <w:t xml:space="preserve">Познакомить с приёмом вычитания однозначного числа </w:t>
            </w:r>
            <w:r>
              <w:rPr>
                <w:rFonts w:ascii="Times New Roman" w:hAnsi="Times New Roman"/>
                <w:sz w:val="24"/>
              </w:rPr>
              <w:t>из</w:t>
            </w:r>
            <w:r>
              <w:rPr>
                <w:rFonts w:ascii="Times New Roman" w:hAnsi="Times New Roman"/>
                <w:sz w:val="24"/>
              </w:rPr>
              <w:t xml:space="preserve"> двузначного с переходом через разряд.</w:t>
            </w:r>
          </w:p>
        </w:tc>
        <w:tc>
          <w:tcPr>
            <w:tcW w:type="dxa" w:w="3116"/>
            <w:tcBorders>
              <w:top w:color="000000" w:sz="4" w:val="single"/>
              <w:left w:color="000000" w:sz="4" w:val="single"/>
              <w:bottom w:color="000000" w:sz="4" w:val="single"/>
              <w:right w:color="000000" w:sz="4" w:val="single"/>
            </w:tcBorders>
            <w:shd w:fill="auto" w:val="clear"/>
          </w:tcPr>
          <w:p w14:paraId="60030000">
            <w:pPr>
              <w:spacing w:after="0" w:line="240" w:lineRule="auto"/>
              <w:ind/>
              <w:rPr>
                <w:rFonts w:ascii="Times New Roman" w:hAnsi="Times New Roman"/>
                <w:sz w:val="24"/>
              </w:rPr>
            </w:pPr>
            <w:r>
              <w:rPr>
                <w:rFonts w:ascii="Times New Roman" w:hAnsi="Times New Roman"/>
                <w:sz w:val="24"/>
              </w:rPr>
              <w:t xml:space="preserve">Работа со счётным материалом. </w:t>
            </w:r>
          </w:p>
          <w:p w14:paraId="61030000">
            <w:pPr>
              <w:spacing w:after="0" w:line="240" w:lineRule="auto"/>
              <w:ind/>
              <w:rPr>
                <w:rFonts w:ascii="Times New Roman" w:hAnsi="Times New Roman"/>
                <w:sz w:val="24"/>
              </w:rPr>
            </w:pPr>
            <w:r>
              <w:rPr>
                <w:rFonts w:ascii="Times New Roman" w:hAnsi="Times New Roman"/>
                <w:sz w:val="24"/>
              </w:rPr>
              <w:t>Работа с игровой таблицей.</w:t>
            </w:r>
          </w:p>
          <w:p w14:paraId="6203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6303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6403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1"/>
            <w:tcBorders>
              <w:top w:color="000000" w:sz="4" w:val="single"/>
              <w:left w:color="000000" w:sz="4" w:val="single"/>
              <w:bottom w:color="000000" w:sz="4" w:val="single"/>
              <w:right w:color="000000" w:sz="4" w:val="single"/>
            </w:tcBorders>
            <w:shd w:fill="auto" w:val="clear"/>
          </w:tcPr>
          <w:p w14:paraId="65030000">
            <w:pPr>
              <w:spacing w:after="0" w:line="240" w:lineRule="auto"/>
              <w:ind/>
              <w:rPr>
                <w:rFonts w:ascii="Times New Roman" w:hAnsi="Times New Roman"/>
                <w:b w:val="1"/>
                <w:i w:val="1"/>
                <w:sz w:val="24"/>
              </w:rPr>
            </w:pPr>
            <w:r>
              <w:rPr>
                <w:rFonts w:ascii="Times New Roman" w:hAnsi="Times New Roman"/>
                <w:sz w:val="24"/>
              </w:rPr>
              <w:t>1ч</w:t>
            </w:r>
          </w:p>
        </w:tc>
        <w:tc>
          <w:tcPr>
            <w:tcW w:type="dxa" w:w="1745"/>
            <w:tcBorders>
              <w:top w:color="000000" w:sz="4" w:val="single"/>
              <w:left w:color="000000" w:sz="4" w:val="single"/>
              <w:bottom w:color="000000" w:sz="4" w:val="single"/>
              <w:right w:color="000000" w:sz="4" w:val="single"/>
            </w:tcBorders>
            <w:shd w:fill="auto" w:val="clear"/>
          </w:tcPr>
          <w:p w14:paraId="66030000">
            <w:pPr>
              <w:spacing w:after="0" w:line="240" w:lineRule="auto"/>
              <w:ind/>
              <w:rPr>
                <w:rFonts w:ascii="Times New Roman" w:hAnsi="Times New Roman"/>
                <w:sz w:val="24"/>
              </w:rPr>
            </w:pPr>
            <w:r>
              <w:rPr>
                <w:rFonts w:ascii="Times New Roman" w:hAnsi="Times New Roman"/>
                <w:sz w:val="24"/>
              </w:rPr>
              <w:t>19.11</w:t>
            </w:r>
          </w:p>
        </w:tc>
        <w:tc>
          <w:tcPr>
            <w:tcW w:type="dxa" w:w="1657"/>
            <w:tcBorders>
              <w:top w:color="000000" w:sz="4" w:val="single"/>
              <w:left w:color="000000" w:sz="4" w:val="single"/>
              <w:bottom w:color="000000" w:sz="4" w:val="single"/>
              <w:right w:color="000000" w:sz="4" w:val="single"/>
            </w:tcBorders>
            <w:shd w:fill="auto" w:val="clear"/>
          </w:tcPr>
          <w:p w14:paraId="67030000">
            <w:pPr>
              <w:spacing w:after="0" w:line="240" w:lineRule="auto"/>
              <w:ind/>
              <w:rPr>
                <w:rFonts w:ascii="Times New Roman" w:hAnsi="Times New Roman"/>
                <w:b w:val="1"/>
                <w:i w:val="1"/>
                <w:sz w:val="24"/>
              </w:rPr>
            </w:pPr>
          </w:p>
        </w:tc>
      </w:tr>
      <w:tr>
        <w:trPr>
          <w:trHeight w:hRule="atLeast" w:val="142"/>
        </w:trPr>
        <w:tc>
          <w:tcPr>
            <w:tcW w:type="dxa" w:w="698"/>
            <w:tcBorders>
              <w:top w:color="000000" w:sz="4" w:val="single"/>
              <w:left w:color="000000" w:sz="4" w:val="single"/>
              <w:bottom w:color="000000" w:sz="4" w:val="single"/>
              <w:right w:color="000000" w:sz="4" w:val="single"/>
            </w:tcBorders>
            <w:shd w:fill="auto" w:val="clear"/>
          </w:tcPr>
          <w:p w14:paraId="68030000">
            <w:pPr>
              <w:spacing w:after="0" w:line="240" w:lineRule="auto"/>
              <w:ind/>
              <w:rPr>
                <w:rFonts w:ascii="Times New Roman" w:hAnsi="Times New Roman"/>
                <w:sz w:val="24"/>
              </w:rPr>
            </w:pPr>
            <w:r>
              <w:rPr>
                <w:rFonts w:ascii="Times New Roman" w:hAnsi="Times New Roman"/>
                <w:sz w:val="24"/>
              </w:rPr>
              <w:t>41.</w:t>
            </w:r>
          </w:p>
        </w:tc>
        <w:tc>
          <w:tcPr>
            <w:tcW w:type="dxa" w:w="3685"/>
            <w:tcBorders>
              <w:top w:color="000000" w:sz="4" w:val="single"/>
              <w:left w:color="000000" w:sz="4" w:val="single"/>
              <w:bottom w:color="000000" w:sz="4" w:val="single"/>
              <w:right w:color="000000" w:sz="4" w:val="single"/>
            </w:tcBorders>
            <w:shd w:fill="auto" w:val="clear"/>
          </w:tcPr>
          <w:p w14:paraId="69030000">
            <w:pPr>
              <w:spacing w:after="0" w:line="240" w:lineRule="auto"/>
              <w:ind/>
              <w:rPr>
                <w:rFonts w:ascii="Times New Roman" w:hAnsi="Times New Roman"/>
                <w:sz w:val="24"/>
              </w:rPr>
            </w:pPr>
            <w:r>
              <w:rPr>
                <w:rFonts w:ascii="Times New Roman" w:hAnsi="Times New Roman"/>
                <w:sz w:val="24"/>
              </w:rPr>
              <w:t>Уменьшение, увеличение чисел на несколько единиц.  Проверка вычитания обратным действием – сложением.</w:t>
            </w:r>
          </w:p>
          <w:p w14:paraId="6A030000">
            <w:pPr>
              <w:spacing w:after="0" w:line="240" w:lineRule="auto"/>
              <w:ind/>
              <w:rPr>
                <w:rFonts w:ascii="Times New Roman" w:hAnsi="Times New Roman"/>
                <w:sz w:val="24"/>
              </w:rPr>
            </w:pPr>
          </w:p>
        </w:tc>
        <w:tc>
          <w:tcPr>
            <w:tcW w:type="dxa" w:w="3878"/>
            <w:tcBorders>
              <w:top w:color="000000" w:sz="4" w:val="single"/>
              <w:left w:color="000000" w:sz="4" w:val="single"/>
              <w:bottom w:color="000000" w:sz="4" w:val="single"/>
              <w:right w:color="000000" w:sz="4" w:val="single"/>
            </w:tcBorders>
          </w:tcPr>
          <w:p w14:paraId="6B030000">
            <w:pPr>
              <w:spacing w:after="0" w:line="240" w:lineRule="auto"/>
              <w:ind/>
              <w:contextualSpacing w:val="1"/>
              <w:rPr>
                <w:rFonts w:ascii="Times New Roman" w:hAnsi="Times New Roman"/>
                <w:sz w:val="24"/>
              </w:rPr>
            </w:pPr>
            <w:r>
              <w:rPr>
                <w:rFonts w:ascii="Times New Roman" w:hAnsi="Times New Roman"/>
                <w:sz w:val="24"/>
              </w:rPr>
              <w:t>Закрепить пон</w:t>
            </w:r>
            <w:r>
              <w:rPr>
                <w:rFonts w:ascii="Times New Roman" w:hAnsi="Times New Roman"/>
                <w:sz w:val="24"/>
              </w:rPr>
              <w:t xml:space="preserve">ятия «увеличить </w:t>
            </w:r>
            <w:r>
              <w:rPr>
                <w:rFonts w:ascii="Times New Roman" w:hAnsi="Times New Roman"/>
                <w:sz w:val="24"/>
              </w:rPr>
              <w:t>на</w:t>
            </w:r>
            <w:r>
              <w:rPr>
                <w:rFonts w:ascii="Times New Roman" w:hAnsi="Times New Roman"/>
                <w:sz w:val="24"/>
              </w:rPr>
              <w:t>», «уменьшить на»;</w:t>
            </w:r>
          </w:p>
          <w:p w14:paraId="6C030000">
            <w:pPr>
              <w:spacing w:after="0" w:line="240" w:lineRule="auto"/>
              <w:ind/>
              <w:contextualSpacing w:val="1"/>
              <w:rPr>
                <w:rFonts w:ascii="Times New Roman" w:hAnsi="Times New Roman"/>
                <w:sz w:val="24"/>
              </w:rPr>
            </w:pPr>
            <w:r>
              <w:rPr>
                <w:rFonts w:ascii="Times New Roman" w:hAnsi="Times New Roman"/>
                <w:sz w:val="24"/>
              </w:rPr>
              <w:t xml:space="preserve">отрабатывать умение решать примеры на уменьшение и увеличение чисел на несколько единиц, выполнять проверку </w:t>
            </w:r>
            <w:r>
              <w:rPr>
                <w:rFonts w:ascii="Times New Roman" w:hAnsi="Times New Roman"/>
                <w:sz w:val="24"/>
              </w:rPr>
              <w:t>вычитания сложением.</w:t>
            </w:r>
          </w:p>
        </w:tc>
        <w:tc>
          <w:tcPr>
            <w:tcW w:type="dxa" w:w="3116"/>
            <w:tcBorders>
              <w:top w:color="000000" w:sz="4" w:val="single"/>
              <w:left w:color="000000" w:sz="4" w:val="single"/>
              <w:bottom w:color="000000" w:sz="4" w:val="single"/>
              <w:right w:color="000000" w:sz="4" w:val="single"/>
            </w:tcBorders>
          </w:tcPr>
          <w:p w14:paraId="6D030000">
            <w:pPr>
              <w:spacing w:after="0" w:line="240" w:lineRule="auto"/>
              <w:ind/>
              <w:rPr>
                <w:rFonts w:ascii="Times New Roman" w:hAnsi="Times New Roman"/>
                <w:sz w:val="24"/>
              </w:rPr>
            </w:pPr>
            <w:r>
              <w:rPr>
                <w:rFonts w:ascii="Times New Roman" w:hAnsi="Times New Roman"/>
                <w:sz w:val="24"/>
              </w:rPr>
              <w:t xml:space="preserve">Работа со счётным материалом. </w:t>
            </w:r>
          </w:p>
          <w:p w14:paraId="6E030000">
            <w:pPr>
              <w:spacing w:after="0" w:line="240" w:lineRule="auto"/>
              <w:ind/>
              <w:rPr>
                <w:rFonts w:ascii="Times New Roman" w:hAnsi="Times New Roman"/>
                <w:sz w:val="24"/>
              </w:rPr>
            </w:pPr>
            <w:r>
              <w:rPr>
                <w:rFonts w:ascii="Times New Roman" w:hAnsi="Times New Roman"/>
                <w:sz w:val="24"/>
              </w:rPr>
              <w:t xml:space="preserve">Работа с мини-таблицей «Уменьшение, увеличение чисел на несколько единиц».  </w:t>
            </w:r>
          </w:p>
          <w:p w14:paraId="6F030000">
            <w:pPr>
              <w:spacing w:after="0" w:line="240" w:lineRule="auto"/>
              <w:ind/>
              <w:rPr>
                <w:rFonts w:ascii="Times New Roman" w:hAnsi="Times New Roman"/>
                <w:sz w:val="24"/>
              </w:rPr>
            </w:pPr>
            <w:r>
              <w:rPr>
                <w:rFonts w:ascii="Times New Roman" w:hAnsi="Times New Roman"/>
                <w:sz w:val="24"/>
              </w:rPr>
              <w:t>Работа у доски, решение примеров, задачи.</w:t>
            </w:r>
          </w:p>
          <w:p w14:paraId="7003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71030000">
            <w:pPr>
              <w:spacing w:after="0" w:line="240" w:lineRule="auto"/>
              <w:ind/>
              <w:contextualSpacing w:val="1"/>
              <w:rPr>
                <w:rFonts w:ascii="Times New Roman" w:hAnsi="Times New Roman"/>
                <w:sz w:val="24"/>
              </w:rPr>
            </w:pPr>
            <w:r>
              <w:rPr>
                <w:rFonts w:ascii="Times New Roman" w:hAnsi="Times New Roman"/>
                <w:sz w:val="24"/>
              </w:rPr>
              <w:t>Работа с учебником, выполнение заданий.</w:t>
            </w:r>
          </w:p>
        </w:tc>
        <w:tc>
          <w:tcPr>
            <w:tcW w:type="dxa" w:w="1151"/>
            <w:tcBorders>
              <w:top w:color="000000" w:sz="4" w:val="single"/>
              <w:left w:color="000000" w:sz="4" w:val="single"/>
              <w:bottom w:color="000000" w:sz="4" w:val="single"/>
              <w:right w:color="000000" w:sz="4" w:val="single"/>
            </w:tcBorders>
            <w:shd w:fill="auto" w:val="clear"/>
          </w:tcPr>
          <w:p w14:paraId="72030000">
            <w:pPr>
              <w:spacing w:after="0" w:line="240" w:lineRule="auto"/>
              <w:ind/>
              <w:rPr>
                <w:rFonts w:ascii="Times New Roman" w:hAnsi="Times New Roman"/>
                <w:sz w:val="24"/>
              </w:rPr>
            </w:pPr>
            <w:r>
              <w:rPr>
                <w:rFonts w:ascii="Times New Roman" w:hAnsi="Times New Roman"/>
                <w:sz w:val="24"/>
              </w:rPr>
              <w:t>1ч</w:t>
            </w:r>
          </w:p>
        </w:tc>
        <w:tc>
          <w:tcPr>
            <w:tcW w:type="dxa" w:w="1745"/>
            <w:tcBorders>
              <w:top w:color="000000" w:sz="4" w:val="single"/>
              <w:left w:color="000000" w:sz="4" w:val="single"/>
              <w:bottom w:color="000000" w:sz="4" w:val="single"/>
              <w:right w:color="000000" w:sz="4" w:val="single"/>
            </w:tcBorders>
            <w:shd w:fill="auto" w:val="clear"/>
          </w:tcPr>
          <w:p w14:paraId="73030000">
            <w:pPr>
              <w:spacing w:after="0" w:line="240" w:lineRule="auto"/>
              <w:ind/>
              <w:rPr>
                <w:rFonts w:ascii="Times New Roman" w:hAnsi="Times New Roman"/>
                <w:sz w:val="24"/>
              </w:rPr>
            </w:pPr>
            <w:r>
              <w:rPr>
                <w:rFonts w:ascii="Times New Roman" w:hAnsi="Times New Roman"/>
                <w:sz w:val="24"/>
              </w:rPr>
              <w:t>20.11</w:t>
            </w:r>
          </w:p>
        </w:tc>
        <w:tc>
          <w:tcPr>
            <w:tcW w:type="dxa" w:w="1657"/>
            <w:tcBorders>
              <w:top w:color="000000" w:sz="4" w:val="single"/>
              <w:left w:color="000000" w:sz="4" w:val="single"/>
              <w:bottom w:color="000000" w:sz="4" w:val="single"/>
              <w:right w:color="000000" w:sz="4" w:val="single"/>
            </w:tcBorders>
            <w:shd w:fill="auto" w:val="clear"/>
          </w:tcPr>
          <w:p w14:paraId="74030000">
            <w:pPr>
              <w:spacing w:after="0" w:line="240" w:lineRule="auto"/>
              <w:ind/>
              <w:rPr>
                <w:rFonts w:ascii="Times New Roman" w:hAnsi="Times New Roman"/>
                <w:b w:val="1"/>
                <w:i w:val="1"/>
                <w:sz w:val="24"/>
              </w:rPr>
            </w:pPr>
          </w:p>
        </w:tc>
      </w:tr>
      <w:tr>
        <w:trPr>
          <w:trHeight w:hRule="atLeast" w:val="142"/>
        </w:trPr>
        <w:tc>
          <w:tcPr>
            <w:tcW w:type="dxa" w:w="698"/>
            <w:tcBorders>
              <w:top w:color="000000" w:sz="4" w:val="single"/>
              <w:left w:color="000000" w:sz="4" w:val="single"/>
              <w:bottom w:color="000000" w:sz="4" w:val="single"/>
              <w:right w:color="000000" w:sz="4" w:val="single"/>
            </w:tcBorders>
            <w:shd w:fill="auto" w:val="clear"/>
          </w:tcPr>
          <w:p w14:paraId="75030000">
            <w:pPr>
              <w:spacing w:after="0" w:line="240" w:lineRule="auto"/>
              <w:ind/>
              <w:rPr>
                <w:rFonts w:ascii="Times New Roman" w:hAnsi="Times New Roman"/>
                <w:sz w:val="24"/>
              </w:rPr>
            </w:pPr>
            <w:r>
              <w:rPr>
                <w:rFonts w:ascii="Times New Roman" w:hAnsi="Times New Roman"/>
                <w:sz w:val="24"/>
              </w:rPr>
              <w:t>42.</w:t>
            </w:r>
          </w:p>
        </w:tc>
        <w:tc>
          <w:tcPr>
            <w:tcW w:type="dxa" w:w="3685"/>
            <w:tcBorders>
              <w:top w:color="000000" w:sz="4" w:val="single"/>
              <w:left w:color="000000" w:sz="4" w:val="single"/>
              <w:bottom w:color="000000" w:sz="4" w:val="single"/>
              <w:right w:color="000000" w:sz="4" w:val="single"/>
            </w:tcBorders>
            <w:shd w:fill="auto" w:val="clear"/>
          </w:tcPr>
          <w:p w14:paraId="76030000">
            <w:pPr>
              <w:spacing w:after="0" w:line="240" w:lineRule="auto"/>
              <w:ind/>
              <w:rPr>
                <w:rFonts w:ascii="Times New Roman" w:hAnsi="Times New Roman"/>
                <w:sz w:val="24"/>
              </w:rPr>
            </w:pPr>
            <w:r>
              <w:rPr>
                <w:rFonts w:ascii="Times New Roman" w:hAnsi="Times New Roman"/>
                <w:sz w:val="24"/>
              </w:rPr>
              <w:t>Вычитание двузначных чисел</w:t>
            </w:r>
            <w:r>
              <w:rPr>
                <w:rFonts w:ascii="Times New Roman" w:hAnsi="Times New Roman"/>
                <w:sz w:val="24"/>
              </w:rPr>
              <w:t xml:space="preserve"> с переходом через разряд. </w:t>
            </w:r>
          </w:p>
          <w:p w14:paraId="77030000">
            <w:pPr>
              <w:spacing w:after="0" w:line="240" w:lineRule="auto"/>
              <w:ind/>
              <w:rPr>
                <w:rFonts w:ascii="Times New Roman" w:hAnsi="Times New Roman"/>
                <w:sz w:val="24"/>
              </w:rPr>
            </w:pPr>
          </w:p>
        </w:tc>
        <w:tc>
          <w:tcPr>
            <w:tcW w:type="dxa" w:w="3878"/>
            <w:tcBorders>
              <w:top w:color="000000" w:sz="4" w:val="single"/>
              <w:left w:color="000000" w:sz="4" w:val="single"/>
              <w:bottom w:color="000000" w:sz="4" w:val="single"/>
              <w:right w:color="000000" w:sz="4" w:val="single"/>
            </w:tcBorders>
            <w:shd w:fill="auto" w:val="clear"/>
          </w:tcPr>
          <w:p w14:paraId="78030000">
            <w:pPr>
              <w:spacing w:after="0" w:line="240" w:lineRule="auto"/>
              <w:ind/>
              <w:rPr>
                <w:rFonts w:ascii="Times New Roman" w:hAnsi="Times New Roman"/>
                <w:sz w:val="24"/>
              </w:rPr>
            </w:pPr>
            <w:r>
              <w:rPr>
                <w:rFonts w:ascii="Times New Roman" w:hAnsi="Times New Roman"/>
                <w:sz w:val="24"/>
              </w:rPr>
              <w:t>Познакомить с приёмом вычитания двухзначных чисел с переходом через разряд.</w:t>
            </w:r>
          </w:p>
        </w:tc>
        <w:tc>
          <w:tcPr>
            <w:tcW w:type="dxa" w:w="3116"/>
            <w:tcBorders>
              <w:top w:color="000000" w:sz="4" w:val="single"/>
              <w:left w:color="000000" w:sz="4" w:val="single"/>
              <w:bottom w:color="000000" w:sz="4" w:val="single"/>
              <w:right w:color="000000" w:sz="4" w:val="single"/>
            </w:tcBorders>
            <w:shd w:fill="auto" w:val="clear"/>
          </w:tcPr>
          <w:p w14:paraId="79030000">
            <w:pPr>
              <w:spacing w:after="0" w:line="240" w:lineRule="auto"/>
              <w:ind/>
              <w:rPr>
                <w:rFonts w:ascii="Times New Roman" w:hAnsi="Times New Roman"/>
                <w:sz w:val="24"/>
              </w:rPr>
            </w:pPr>
            <w:r>
              <w:rPr>
                <w:rFonts w:ascii="Times New Roman" w:hAnsi="Times New Roman"/>
                <w:sz w:val="24"/>
              </w:rPr>
              <w:t xml:space="preserve">Работа со счётным материалом. </w:t>
            </w:r>
          </w:p>
          <w:p w14:paraId="7A030000">
            <w:pPr>
              <w:spacing w:after="0" w:line="240" w:lineRule="auto"/>
              <w:ind/>
              <w:rPr>
                <w:rFonts w:ascii="Times New Roman" w:hAnsi="Times New Roman"/>
                <w:sz w:val="24"/>
              </w:rPr>
            </w:pPr>
            <w:r>
              <w:rPr>
                <w:rFonts w:ascii="Times New Roman" w:hAnsi="Times New Roman"/>
                <w:sz w:val="24"/>
              </w:rPr>
              <w:t>Работа по карточкам, устный счёт.</w:t>
            </w:r>
          </w:p>
          <w:p w14:paraId="7B03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7C03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7D030000">
            <w:pPr>
              <w:spacing w:after="0" w:line="240" w:lineRule="auto"/>
              <w:ind/>
              <w:rPr>
                <w:rFonts w:ascii="Times New Roman" w:hAnsi="Times New Roman"/>
                <w:sz w:val="24"/>
              </w:rPr>
            </w:pPr>
            <w:r>
              <w:rPr>
                <w:rFonts w:ascii="Times New Roman" w:hAnsi="Times New Roman"/>
                <w:sz w:val="24"/>
              </w:rPr>
              <w:t xml:space="preserve">Работа с </w:t>
            </w:r>
            <w:r>
              <w:rPr>
                <w:rFonts w:ascii="Times New Roman" w:hAnsi="Times New Roman"/>
                <w:sz w:val="24"/>
              </w:rPr>
              <w:t>учебником, выполнение заданий.</w:t>
            </w:r>
          </w:p>
        </w:tc>
        <w:tc>
          <w:tcPr>
            <w:tcW w:type="dxa" w:w="1151"/>
            <w:tcBorders>
              <w:top w:color="000000" w:sz="4" w:val="single"/>
              <w:left w:color="000000" w:sz="4" w:val="single"/>
              <w:bottom w:color="000000" w:sz="4" w:val="single"/>
              <w:right w:color="000000" w:sz="4" w:val="single"/>
            </w:tcBorders>
            <w:shd w:fill="auto" w:val="clear"/>
          </w:tcPr>
          <w:p w14:paraId="7E030000">
            <w:pPr>
              <w:spacing w:after="0" w:line="240" w:lineRule="auto"/>
              <w:ind/>
              <w:rPr>
                <w:rFonts w:ascii="Times New Roman" w:hAnsi="Times New Roman"/>
                <w:sz w:val="24"/>
              </w:rPr>
            </w:pPr>
            <w:r>
              <w:rPr>
                <w:rFonts w:ascii="Times New Roman" w:hAnsi="Times New Roman"/>
                <w:sz w:val="24"/>
              </w:rPr>
              <w:t>1ч</w:t>
            </w:r>
          </w:p>
        </w:tc>
        <w:tc>
          <w:tcPr>
            <w:tcW w:type="dxa" w:w="1745"/>
            <w:tcBorders>
              <w:top w:color="000000" w:sz="4" w:val="single"/>
              <w:left w:color="000000" w:sz="4" w:val="single"/>
              <w:bottom w:color="000000" w:sz="4" w:val="single"/>
              <w:right w:color="000000" w:sz="4" w:val="single"/>
            </w:tcBorders>
            <w:shd w:fill="auto" w:val="clear"/>
          </w:tcPr>
          <w:p w14:paraId="7F030000">
            <w:pPr>
              <w:spacing w:after="0" w:line="240" w:lineRule="auto"/>
              <w:ind/>
              <w:rPr>
                <w:rFonts w:ascii="Times New Roman" w:hAnsi="Times New Roman"/>
                <w:sz w:val="24"/>
              </w:rPr>
            </w:pPr>
            <w:r>
              <w:rPr>
                <w:rFonts w:ascii="Times New Roman" w:hAnsi="Times New Roman"/>
                <w:sz w:val="24"/>
              </w:rPr>
              <w:t>21.11</w:t>
            </w:r>
          </w:p>
        </w:tc>
        <w:tc>
          <w:tcPr>
            <w:tcW w:type="dxa" w:w="1657"/>
            <w:tcBorders>
              <w:top w:color="000000" w:sz="4" w:val="single"/>
              <w:left w:color="000000" w:sz="4" w:val="single"/>
              <w:bottom w:color="000000" w:sz="4" w:val="single"/>
              <w:right w:color="000000" w:sz="4" w:val="single"/>
            </w:tcBorders>
            <w:shd w:fill="auto" w:val="clear"/>
          </w:tcPr>
          <w:p w14:paraId="80030000">
            <w:pPr>
              <w:spacing w:after="0" w:line="240" w:lineRule="auto"/>
              <w:ind/>
              <w:rPr>
                <w:rFonts w:ascii="Times New Roman" w:hAnsi="Times New Roman"/>
                <w:b w:val="1"/>
                <w:i w:val="1"/>
                <w:sz w:val="24"/>
              </w:rPr>
            </w:pPr>
          </w:p>
        </w:tc>
      </w:tr>
      <w:tr>
        <w:trPr>
          <w:trHeight w:hRule="atLeast" w:val="142"/>
        </w:trPr>
        <w:tc>
          <w:tcPr>
            <w:tcW w:type="dxa" w:w="698"/>
            <w:tcBorders>
              <w:top w:color="000000" w:sz="4" w:val="single"/>
              <w:left w:color="000000" w:sz="4" w:val="single"/>
              <w:bottom w:color="000000" w:sz="4" w:val="single"/>
              <w:right w:color="000000" w:sz="4" w:val="single"/>
            </w:tcBorders>
            <w:shd w:fill="auto" w:val="clear"/>
          </w:tcPr>
          <w:p w14:paraId="81030000">
            <w:pPr>
              <w:spacing w:after="0" w:line="240" w:lineRule="auto"/>
              <w:ind/>
              <w:rPr>
                <w:rFonts w:ascii="Times New Roman" w:hAnsi="Times New Roman"/>
                <w:sz w:val="24"/>
              </w:rPr>
            </w:pPr>
            <w:r>
              <w:rPr>
                <w:rFonts w:ascii="Times New Roman" w:hAnsi="Times New Roman"/>
                <w:sz w:val="24"/>
              </w:rPr>
              <w:t>43.</w:t>
            </w:r>
          </w:p>
        </w:tc>
        <w:tc>
          <w:tcPr>
            <w:tcW w:type="dxa" w:w="3685"/>
            <w:tcBorders>
              <w:top w:color="000000" w:sz="4" w:val="single"/>
              <w:left w:color="000000" w:sz="4" w:val="single"/>
              <w:bottom w:color="000000" w:sz="4" w:val="single"/>
              <w:right w:color="000000" w:sz="4" w:val="single"/>
            </w:tcBorders>
          </w:tcPr>
          <w:p w14:paraId="82030000">
            <w:pPr>
              <w:spacing w:after="0" w:line="240" w:lineRule="auto"/>
              <w:ind/>
              <w:contextualSpacing w:val="1"/>
              <w:rPr>
                <w:rFonts w:ascii="Times New Roman" w:hAnsi="Times New Roman"/>
                <w:sz w:val="24"/>
              </w:rPr>
            </w:pPr>
            <w:r>
              <w:rPr>
                <w:rFonts w:ascii="Times New Roman" w:hAnsi="Times New Roman"/>
                <w:sz w:val="24"/>
              </w:rPr>
              <w:t>Составление и решение примеров на нахождение разности.  Решение составных задач.</w:t>
            </w:r>
          </w:p>
          <w:p w14:paraId="83030000">
            <w:pPr>
              <w:spacing w:after="0" w:line="240" w:lineRule="auto"/>
              <w:ind/>
              <w:contextualSpacing w:val="1"/>
              <w:rPr>
                <w:rFonts w:ascii="Times New Roman" w:hAnsi="Times New Roman"/>
                <w:sz w:val="24"/>
              </w:rPr>
            </w:pPr>
          </w:p>
        </w:tc>
        <w:tc>
          <w:tcPr>
            <w:tcW w:type="dxa" w:w="3878"/>
            <w:tcBorders>
              <w:top w:color="000000" w:sz="4" w:val="single"/>
              <w:left w:color="000000" w:sz="4" w:val="single"/>
              <w:bottom w:color="000000" w:sz="4" w:val="single"/>
              <w:right w:color="000000" w:sz="4" w:val="single"/>
            </w:tcBorders>
          </w:tcPr>
          <w:p w14:paraId="84030000">
            <w:pPr>
              <w:spacing w:after="0" w:line="240" w:lineRule="auto"/>
              <w:ind/>
              <w:contextualSpacing w:val="1"/>
              <w:rPr>
                <w:rFonts w:ascii="Times New Roman" w:hAnsi="Times New Roman"/>
                <w:sz w:val="24"/>
              </w:rPr>
            </w:pPr>
            <w:r>
              <w:rPr>
                <w:rFonts w:ascii="Times New Roman" w:hAnsi="Times New Roman"/>
                <w:sz w:val="24"/>
              </w:rPr>
              <w:t>Закрепить умение составлять и решать примеры на нахождение разности, решать составные задачи.</w:t>
            </w:r>
          </w:p>
        </w:tc>
        <w:tc>
          <w:tcPr>
            <w:tcW w:type="dxa" w:w="3116"/>
            <w:tcBorders>
              <w:top w:color="000000" w:sz="4" w:val="single"/>
              <w:left w:color="000000" w:sz="4" w:val="single"/>
              <w:bottom w:color="000000" w:sz="4" w:val="single"/>
              <w:right w:color="000000" w:sz="4" w:val="single"/>
            </w:tcBorders>
            <w:shd w:fill="auto" w:val="clear"/>
          </w:tcPr>
          <w:p w14:paraId="85030000">
            <w:pPr>
              <w:spacing w:after="0" w:line="240" w:lineRule="auto"/>
              <w:ind/>
              <w:rPr>
                <w:rFonts w:ascii="Times New Roman" w:hAnsi="Times New Roman"/>
                <w:sz w:val="24"/>
              </w:rPr>
            </w:pPr>
            <w:r>
              <w:rPr>
                <w:rFonts w:ascii="Times New Roman" w:hAnsi="Times New Roman"/>
                <w:sz w:val="24"/>
              </w:rPr>
              <w:t xml:space="preserve">Работа со счётным материалом. </w:t>
            </w:r>
          </w:p>
          <w:p w14:paraId="86030000">
            <w:pPr>
              <w:spacing w:after="0" w:line="240" w:lineRule="auto"/>
              <w:ind/>
              <w:rPr>
                <w:rFonts w:ascii="Times New Roman" w:hAnsi="Times New Roman"/>
                <w:sz w:val="24"/>
              </w:rPr>
            </w:pPr>
            <w:r>
              <w:rPr>
                <w:rFonts w:ascii="Times New Roman" w:hAnsi="Times New Roman"/>
                <w:sz w:val="24"/>
              </w:rPr>
              <w:t>Работа с игровой таблицей.</w:t>
            </w:r>
          </w:p>
          <w:p w14:paraId="87030000">
            <w:pPr>
              <w:spacing w:after="0" w:line="240" w:lineRule="auto"/>
              <w:ind/>
              <w:rPr>
                <w:rFonts w:ascii="Times New Roman" w:hAnsi="Times New Roman"/>
                <w:sz w:val="24"/>
              </w:rPr>
            </w:pPr>
            <w:r>
              <w:rPr>
                <w:rFonts w:ascii="Times New Roman" w:hAnsi="Times New Roman"/>
                <w:sz w:val="24"/>
              </w:rPr>
              <w:t>Работа у доски, составление и решение примеров.</w:t>
            </w:r>
          </w:p>
          <w:p w14:paraId="8803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8903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1"/>
            <w:tcBorders>
              <w:top w:color="000000" w:sz="4" w:val="single"/>
              <w:left w:color="000000" w:sz="4" w:val="single"/>
              <w:bottom w:color="000000" w:sz="4" w:val="single"/>
              <w:right w:color="000000" w:sz="4" w:val="single"/>
            </w:tcBorders>
            <w:shd w:fill="auto" w:val="clear"/>
          </w:tcPr>
          <w:p w14:paraId="8A030000">
            <w:pPr>
              <w:spacing w:after="0" w:line="240" w:lineRule="auto"/>
              <w:ind/>
              <w:rPr>
                <w:rFonts w:ascii="Times New Roman" w:hAnsi="Times New Roman"/>
                <w:sz w:val="24"/>
              </w:rPr>
            </w:pPr>
            <w:r>
              <w:rPr>
                <w:rFonts w:ascii="Times New Roman" w:hAnsi="Times New Roman"/>
                <w:sz w:val="24"/>
              </w:rPr>
              <w:t>1ч</w:t>
            </w:r>
          </w:p>
        </w:tc>
        <w:tc>
          <w:tcPr>
            <w:tcW w:type="dxa" w:w="1745"/>
            <w:tcBorders>
              <w:top w:color="000000" w:sz="4" w:val="single"/>
              <w:left w:color="000000" w:sz="4" w:val="single"/>
              <w:bottom w:color="000000" w:sz="4" w:val="single"/>
              <w:right w:color="000000" w:sz="4" w:val="single"/>
            </w:tcBorders>
            <w:shd w:fill="auto" w:val="clear"/>
          </w:tcPr>
          <w:p w14:paraId="8B030000">
            <w:pPr>
              <w:spacing w:after="0" w:line="240" w:lineRule="auto"/>
              <w:ind/>
              <w:rPr>
                <w:rFonts w:ascii="Times New Roman" w:hAnsi="Times New Roman"/>
                <w:sz w:val="24"/>
              </w:rPr>
            </w:pPr>
            <w:r>
              <w:rPr>
                <w:rFonts w:ascii="Times New Roman" w:hAnsi="Times New Roman"/>
                <w:sz w:val="24"/>
              </w:rPr>
              <w:t>25.11</w:t>
            </w:r>
          </w:p>
        </w:tc>
        <w:tc>
          <w:tcPr>
            <w:tcW w:type="dxa" w:w="1657"/>
            <w:tcBorders>
              <w:top w:color="000000" w:sz="4" w:val="single"/>
              <w:left w:color="000000" w:sz="4" w:val="single"/>
              <w:bottom w:color="000000" w:sz="4" w:val="single"/>
              <w:right w:color="000000" w:sz="4" w:val="single"/>
            </w:tcBorders>
            <w:shd w:fill="auto" w:val="clear"/>
          </w:tcPr>
          <w:p w14:paraId="8C030000">
            <w:pPr>
              <w:spacing w:after="0" w:line="240" w:lineRule="auto"/>
              <w:ind/>
              <w:rPr>
                <w:rFonts w:ascii="Times New Roman" w:hAnsi="Times New Roman"/>
                <w:b w:val="1"/>
                <w:i w:val="1"/>
                <w:sz w:val="24"/>
              </w:rPr>
            </w:pPr>
          </w:p>
        </w:tc>
      </w:tr>
      <w:tr>
        <w:trPr>
          <w:trHeight w:hRule="atLeast" w:val="142"/>
        </w:trPr>
        <w:tc>
          <w:tcPr>
            <w:tcW w:type="dxa" w:w="698"/>
            <w:tcBorders>
              <w:top w:color="000000" w:sz="4" w:val="single"/>
              <w:left w:color="000000" w:sz="4" w:val="single"/>
              <w:bottom w:color="000000" w:sz="4" w:val="single"/>
              <w:right w:color="000000" w:sz="4" w:val="single"/>
            </w:tcBorders>
            <w:shd w:fill="auto" w:val="clear"/>
          </w:tcPr>
          <w:p w14:paraId="8D030000">
            <w:pPr>
              <w:spacing w:after="0" w:line="240" w:lineRule="auto"/>
              <w:ind/>
              <w:rPr>
                <w:rFonts w:ascii="Times New Roman" w:hAnsi="Times New Roman"/>
                <w:sz w:val="24"/>
              </w:rPr>
            </w:pPr>
            <w:r>
              <w:rPr>
                <w:rFonts w:ascii="Times New Roman" w:hAnsi="Times New Roman"/>
                <w:sz w:val="24"/>
              </w:rPr>
              <w:t>44.</w:t>
            </w:r>
          </w:p>
        </w:tc>
        <w:tc>
          <w:tcPr>
            <w:tcW w:type="dxa" w:w="3685"/>
            <w:tcBorders>
              <w:top w:color="000000" w:sz="4" w:val="single"/>
              <w:left w:color="000000" w:sz="4" w:val="single"/>
              <w:bottom w:color="000000" w:sz="4" w:val="single"/>
              <w:right w:color="000000" w:sz="4" w:val="single"/>
            </w:tcBorders>
            <w:shd w:fill="auto" w:val="clear"/>
          </w:tcPr>
          <w:p w14:paraId="8E030000">
            <w:pPr>
              <w:spacing w:after="0" w:line="240" w:lineRule="auto"/>
              <w:ind/>
              <w:rPr>
                <w:rFonts w:ascii="Times New Roman" w:hAnsi="Times New Roman"/>
                <w:sz w:val="24"/>
              </w:rPr>
            </w:pPr>
            <w:r>
              <w:rPr>
                <w:rFonts w:ascii="Times New Roman" w:hAnsi="Times New Roman"/>
                <w:sz w:val="24"/>
              </w:rPr>
              <w:t xml:space="preserve">Решение примеров и задач с переходом через разряд. </w:t>
            </w:r>
          </w:p>
        </w:tc>
        <w:tc>
          <w:tcPr>
            <w:tcW w:type="dxa" w:w="3878"/>
            <w:tcBorders>
              <w:top w:color="000000" w:sz="4" w:val="single"/>
              <w:left w:color="000000" w:sz="4" w:val="single"/>
              <w:bottom w:color="000000" w:sz="4" w:val="single"/>
              <w:right w:color="000000" w:sz="4" w:val="single"/>
            </w:tcBorders>
            <w:shd w:fill="auto" w:val="clear"/>
          </w:tcPr>
          <w:p w14:paraId="8F030000">
            <w:pPr>
              <w:spacing w:after="0" w:line="240" w:lineRule="auto"/>
              <w:ind/>
              <w:rPr>
                <w:rFonts w:ascii="Times New Roman" w:hAnsi="Times New Roman"/>
                <w:sz w:val="24"/>
              </w:rPr>
            </w:pPr>
            <w:r>
              <w:rPr>
                <w:rFonts w:ascii="Times New Roman" w:hAnsi="Times New Roman"/>
                <w:sz w:val="24"/>
              </w:rPr>
              <w:t>Закрепить умение решать примеры и задачи</w:t>
            </w:r>
            <w:r>
              <w:rPr>
                <w:rFonts w:ascii="Times New Roman" w:hAnsi="Times New Roman"/>
                <w:sz w:val="24"/>
              </w:rPr>
              <w:t xml:space="preserve"> с переходом через разряд.</w:t>
            </w:r>
          </w:p>
        </w:tc>
        <w:tc>
          <w:tcPr>
            <w:tcW w:type="dxa" w:w="3116"/>
            <w:tcBorders>
              <w:top w:color="000000" w:sz="4" w:val="single"/>
              <w:left w:color="000000" w:sz="4" w:val="single"/>
              <w:bottom w:color="000000" w:sz="4" w:val="single"/>
              <w:right w:color="000000" w:sz="4" w:val="single"/>
            </w:tcBorders>
            <w:shd w:fill="auto" w:val="clear"/>
          </w:tcPr>
          <w:p w14:paraId="90030000">
            <w:pPr>
              <w:spacing w:after="0" w:line="240" w:lineRule="auto"/>
              <w:ind/>
              <w:rPr>
                <w:rFonts w:ascii="Times New Roman" w:hAnsi="Times New Roman"/>
                <w:sz w:val="24"/>
              </w:rPr>
            </w:pPr>
            <w:r>
              <w:rPr>
                <w:rFonts w:ascii="Times New Roman" w:hAnsi="Times New Roman"/>
                <w:sz w:val="24"/>
              </w:rPr>
              <w:t>Работа с игровой таблицей.</w:t>
            </w:r>
          </w:p>
          <w:p w14:paraId="91030000">
            <w:pPr>
              <w:spacing w:after="0" w:line="240" w:lineRule="auto"/>
              <w:ind/>
              <w:rPr>
                <w:rFonts w:ascii="Times New Roman" w:hAnsi="Times New Roman"/>
                <w:sz w:val="24"/>
              </w:rPr>
            </w:pPr>
            <w:r>
              <w:rPr>
                <w:rFonts w:ascii="Times New Roman" w:hAnsi="Times New Roman"/>
                <w:sz w:val="24"/>
              </w:rPr>
              <w:t xml:space="preserve">Работа со счётным материалом. </w:t>
            </w:r>
          </w:p>
          <w:p w14:paraId="92030000">
            <w:pPr>
              <w:spacing w:after="0" w:line="240" w:lineRule="auto"/>
              <w:ind/>
              <w:rPr>
                <w:rFonts w:ascii="Times New Roman" w:hAnsi="Times New Roman"/>
                <w:sz w:val="24"/>
              </w:rPr>
            </w:pPr>
            <w:r>
              <w:rPr>
                <w:rFonts w:ascii="Times New Roman" w:hAnsi="Times New Roman"/>
                <w:sz w:val="24"/>
              </w:rPr>
              <w:t>Работа у доски, решение примеров, задачи.</w:t>
            </w:r>
          </w:p>
          <w:p w14:paraId="93030000">
            <w:pPr>
              <w:spacing w:after="0" w:line="240" w:lineRule="auto"/>
              <w:ind/>
              <w:rPr>
                <w:rFonts w:ascii="Times New Roman" w:hAnsi="Times New Roman"/>
                <w:sz w:val="24"/>
              </w:rPr>
            </w:pPr>
            <w:r>
              <w:rPr>
                <w:rFonts w:ascii="Times New Roman" w:hAnsi="Times New Roman"/>
                <w:sz w:val="24"/>
              </w:rPr>
              <w:t xml:space="preserve"> Самостоятельная работа в тетради.</w:t>
            </w:r>
          </w:p>
          <w:p w14:paraId="9403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1"/>
            <w:tcBorders>
              <w:top w:color="000000" w:sz="4" w:val="single"/>
              <w:left w:color="000000" w:sz="4" w:val="single"/>
              <w:bottom w:color="000000" w:sz="4" w:val="single"/>
              <w:right w:color="000000" w:sz="4" w:val="single"/>
            </w:tcBorders>
            <w:shd w:fill="auto" w:val="clear"/>
          </w:tcPr>
          <w:p w14:paraId="95030000">
            <w:pPr>
              <w:spacing w:after="0" w:line="240" w:lineRule="auto"/>
              <w:ind/>
              <w:rPr>
                <w:rFonts w:ascii="Times New Roman" w:hAnsi="Times New Roman"/>
                <w:sz w:val="24"/>
              </w:rPr>
            </w:pPr>
            <w:r>
              <w:rPr>
                <w:rFonts w:ascii="Times New Roman" w:hAnsi="Times New Roman"/>
                <w:sz w:val="24"/>
              </w:rPr>
              <w:t>2ч</w:t>
            </w:r>
          </w:p>
        </w:tc>
        <w:tc>
          <w:tcPr>
            <w:tcW w:type="dxa" w:w="1745"/>
            <w:tcBorders>
              <w:top w:color="000000" w:sz="4" w:val="single"/>
              <w:left w:color="000000" w:sz="4" w:val="single"/>
              <w:bottom w:color="000000" w:sz="4" w:val="single"/>
              <w:right w:color="000000" w:sz="4" w:val="single"/>
            </w:tcBorders>
            <w:shd w:fill="auto" w:val="clear"/>
          </w:tcPr>
          <w:p w14:paraId="96030000">
            <w:pPr>
              <w:spacing w:after="0" w:line="240" w:lineRule="auto"/>
              <w:ind/>
              <w:rPr>
                <w:rFonts w:ascii="Times New Roman" w:hAnsi="Times New Roman"/>
                <w:sz w:val="24"/>
              </w:rPr>
            </w:pPr>
            <w:r>
              <w:rPr>
                <w:rFonts w:ascii="Times New Roman" w:hAnsi="Times New Roman"/>
                <w:sz w:val="24"/>
              </w:rPr>
              <w:t>26.11</w:t>
            </w:r>
          </w:p>
          <w:p w14:paraId="97030000">
            <w:pPr>
              <w:spacing w:after="0" w:line="240" w:lineRule="auto"/>
              <w:ind/>
              <w:rPr>
                <w:rFonts w:ascii="Times New Roman" w:hAnsi="Times New Roman"/>
                <w:sz w:val="24"/>
              </w:rPr>
            </w:pPr>
            <w:r>
              <w:rPr>
                <w:rFonts w:ascii="Times New Roman" w:hAnsi="Times New Roman"/>
                <w:sz w:val="24"/>
              </w:rPr>
              <w:t>27.11</w:t>
            </w:r>
          </w:p>
        </w:tc>
        <w:tc>
          <w:tcPr>
            <w:tcW w:type="dxa" w:w="1657"/>
            <w:tcBorders>
              <w:top w:color="000000" w:sz="4" w:val="single"/>
              <w:left w:color="000000" w:sz="4" w:val="single"/>
              <w:bottom w:color="000000" w:sz="4" w:val="single"/>
              <w:right w:color="000000" w:sz="4" w:val="single"/>
            </w:tcBorders>
            <w:shd w:fill="auto" w:val="clear"/>
          </w:tcPr>
          <w:p w14:paraId="98030000">
            <w:pPr>
              <w:spacing w:after="0" w:line="240" w:lineRule="auto"/>
              <w:ind/>
              <w:rPr>
                <w:rFonts w:ascii="Times New Roman" w:hAnsi="Times New Roman"/>
                <w:b w:val="1"/>
                <w:i w:val="1"/>
                <w:sz w:val="24"/>
              </w:rPr>
            </w:pPr>
          </w:p>
        </w:tc>
      </w:tr>
      <w:tr>
        <w:trPr>
          <w:trHeight w:hRule="atLeast" w:val="142"/>
        </w:trPr>
        <w:tc>
          <w:tcPr>
            <w:tcW w:type="dxa" w:w="698"/>
            <w:tcBorders>
              <w:top w:color="000000" w:sz="4" w:val="single"/>
              <w:left w:color="000000" w:sz="4" w:val="single"/>
              <w:bottom w:color="000000" w:sz="4" w:val="single"/>
              <w:right w:color="000000" w:sz="4" w:val="single"/>
            </w:tcBorders>
            <w:shd w:fill="auto" w:val="clear"/>
          </w:tcPr>
          <w:p w14:paraId="99030000">
            <w:pPr>
              <w:spacing w:after="0" w:line="240" w:lineRule="auto"/>
              <w:ind/>
              <w:rPr>
                <w:rFonts w:ascii="Times New Roman" w:hAnsi="Times New Roman"/>
                <w:sz w:val="24"/>
              </w:rPr>
            </w:pPr>
            <w:r>
              <w:rPr>
                <w:rFonts w:ascii="Times New Roman" w:hAnsi="Times New Roman"/>
                <w:sz w:val="24"/>
              </w:rPr>
              <w:t>45.</w:t>
            </w:r>
          </w:p>
        </w:tc>
        <w:tc>
          <w:tcPr>
            <w:tcW w:type="dxa" w:w="3685"/>
            <w:tcBorders>
              <w:top w:color="000000" w:sz="4" w:val="single"/>
              <w:left w:color="000000" w:sz="4" w:val="single"/>
              <w:bottom w:color="000000" w:sz="4" w:val="single"/>
              <w:right w:color="000000" w:sz="4" w:val="single"/>
            </w:tcBorders>
            <w:shd w:fill="auto" w:val="clear"/>
          </w:tcPr>
          <w:p w14:paraId="9A030000">
            <w:pPr>
              <w:spacing w:after="0" w:line="240" w:lineRule="auto"/>
              <w:ind/>
              <w:rPr>
                <w:rFonts w:ascii="Times New Roman" w:hAnsi="Times New Roman"/>
                <w:sz w:val="24"/>
              </w:rPr>
            </w:pPr>
            <w:r>
              <w:rPr>
                <w:rFonts w:ascii="Times New Roman" w:hAnsi="Times New Roman"/>
                <w:sz w:val="24"/>
              </w:rPr>
              <w:t xml:space="preserve">Контрольная работа по теме </w:t>
            </w:r>
            <w:r>
              <w:rPr>
                <w:rFonts w:ascii="Times New Roman" w:hAnsi="Times New Roman"/>
                <w:sz w:val="24"/>
              </w:rPr>
              <w:t xml:space="preserve">«Сложение и вычитание чисел с переходом через разряд в </w:t>
            </w:r>
            <w:r>
              <w:rPr>
                <w:rFonts w:ascii="Times New Roman" w:hAnsi="Times New Roman"/>
                <w:sz w:val="24"/>
              </w:rPr>
              <w:t>пределах 100».</w:t>
            </w:r>
          </w:p>
        </w:tc>
        <w:tc>
          <w:tcPr>
            <w:tcW w:type="dxa" w:w="3878"/>
            <w:tcBorders>
              <w:top w:color="000000" w:sz="4" w:val="single"/>
              <w:left w:color="000000" w:sz="4" w:val="single"/>
              <w:bottom w:color="000000" w:sz="4" w:val="single"/>
              <w:right w:color="000000" w:sz="4" w:val="single"/>
            </w:tcBorders>
            <w:shd w:fill="auto" w:val="clear"/>
          </w:tcPr>
          <w:p w14:paraId="9B030000">
            <w:pPr>
              <w:spacing w:after="0" w:line="240" w:lineRule="auto"/>
              <w:ind/>
              <w:rPr>
                <w:rFonts w:ascii="Times New Roman" w:hAnsi="Times New Roman"/>
                <w:sz w:val="24"/>
              </w:rPr>
            </w:pPr>
            <w:r>
              <w:rPr>
                <w:rFonts w:ascii="Times New Roman" w:hAnsi="Times New Roman"/>
                <w:sz w:val="24"/>
              </w:rPr>
              <w:t xml:space="preserve">Проверить знания по изученным темам; умение выполнять сложение и вычитание чисел с </w:t>
            </w:r>
            <w:r>
              <w:rPr>
                <w:rFonts w:ascii="Times New Roman" w:hAnsi="Times New Roman"/>
                <w:sz w:val="24"/>
              </w:rPr>
              <w:t>переходом через разряд.</w:t>
            </w:r>
          </w:p>
        </w:tc>
        <w:tc>
          <w:tcPr>
            <w:tcW w:type="dxa" w:w="3116"/>
            <w:tcBorders>
              <w:top w:color="000000" w:sz="4" w:val="single"/>
              <w:left w:color="000000" w:sz="4" w:val="single"/>
              <w:bottom w:color="000000" w:sz="4" w:val="single"/>
              <w:right w:color="000000" w:sz="4" w:val="single"/>
            </w:tcBorders>
            <w:shd w:fill="auto" w:val="clear"/>
          </w:tcPr>
          <w:p w14:paraId="9C030000">
            <w:pPr>
              <w:spacing w:after="0" w:line="240" w:lineRule="auto"/>
              <w:ind/>
              <w:rPr>
                <w:rFonts w:ascii="Times New Roman" w:hAnsi="Times New Roman"/>
                <w:sz w:val="24"/>
              </w:rPr>
            </w:pPr>
            <w:r>
              <w:rPr>
                <w:rFonts w:ascii="Times New Roman" w:hAnsi="Times New Roman"/>
                <w:sz w:val="24"/>
              </w:rPr>
              <w:t>Самостоятельная работа</w:t>
            </w:r>
          </w:p>
          <w:p w14:paraId="9D030000">
            <w:pPr>
              <w:spacing w:after="0" w:line="240" w:lineRule="auto"/>
              <w:ind/>
              <w:rPr>
                <w:rFonts w:ascii="Times New Roman" w:hAnsi="Times New Roman"/>
                <w:sz w:val="24"/>
              </w:rPr>
            </w:pPr>
            <w:r>
              <w:rPr>
                <w:rFonts w:ascii="Times New Roman" w:hAnsi="Times New Roman"/>
                <w:sz w:val="24"/>
              </w:rPr>
              <w:t>по карточкам.</w:t>
            </w:r>
          </w:p>
          <w:p w14:paraId="9E030000">
            <w:pPr>
              <w:spacing w:after="0" w:line="240" w:lineRule="auto"/>
              <w:ind/>
              <w:rPr>
                <w:rFonts w:ascii="Times New Roman" w:hAnsi="Times New Roman"/>
                <w:sz w:val="24"/>
              </w:rPr>
            </w:pPr>
            <w:r>
              <w:rPr>
                <w:rFonts w:ascii="Times New Roman" w:hAnsi="Times New Roman"/>
                <w:sz w:val="24"/>
              </w:rPr>
              <w:t xml:space="preserve">Практическая работа с </w:t>
            </w:r>
            <w:r>
              <w:rPr>
                <w:rFonts w:ascii="Times New Roman" w:hAnsi="Times New Roman"/>
                <w:sz w:val="24"/>
              </w:rPr>
              <w:t>линейкой; счётами.</w:t>
            </w:r>
          </w:p>
        </w:tc>
        <w:tc>
          <w:tcPr>
            <w:tcW w:type="dxa" w:w="1151"/>
            <w:tcBorders>
              <w:top w:color="000000" w:sz="4" w:val="single"/>
              <w:left w:color="000000" w:sz="4" w:val="single"/>
              <w:bottom w:color="000000" w:sz="4" w:val="single"/>
              <w:right w:color="000000" w:sz="4" w:val="single"/>
            </w:tcBorders>
            <w:shd w:fill="auto" w:val="clear"/>
          </w:tcPr>
          <w:p w14:paraId="9F030000">
            <w:pPr>
              <w:spacing w:after="0" w:line="240" w:lineRule="auto"/>
              <w:ind/>
              <w:rPr>
                <w:rFonts w:ascii="Times New Roman" w:hAnsi="Times New Roman"/>
                <w:sz w:val="24"/>
              </w:rPr>
            </w:pPr>
            <w:r>
              <w:rPr>
                <w:rFonts w:ascii="Times New Roman" w:hAnsi="Times New Roman"/>
                <w:sz w:val="24"/>
              </w:rPr>
              <w:t>1</w:t>
            </w:r>
            <w:r>
              <w:rPr>
                <w:rFonts w:ascii="Times New Roman" w:hAnsi="Times New Roman"/>
                <w:sz w:val="24"/>
              </w:rPr>
              <w:t>ч</w:t>
            </w:r>
          </w:p>
        </w:tc>
        <w:tc>
          <w:tcPr>
            <w:tcW w:type="dxa" w:w="1745"/>
            <w:tcBorders>
              <w:top w:color="000000" w:sz="4" w:val="single"/>
              <w:left w:color="000000" w:sz="4" w:val="single"/>
              <w:bottom w:color="000000" w:sz="4" w:val="single"/>
              <w:right w:color="000000" w:sz="4" w:val="single"/>
            </w:tcBorders>
            <w:shd w:fill="auto" w:val="clear"/>
          </w:tcPr>
          <w:p w14:paraId="A0030000">
            <w:pPr>
              <w:spacing w:after="0" w:line="240" w:lineRule="auto"/>
              <w:ind/>
              <w:rPr>
                <w:rFonts w:ascii="Times New Roman" w:hAnsi="Times New Roman"/>
                <w:sz w:val="24"/>
              </w:rPr>
            </w:pPr>
            <w:r>
              <w:rPr>
                <w:rFonts w:ascii="Times New Roman" w:hAnsi="Times New Roman"/>
                <w:sz w:val="24"/>
              </w:rPr>
              <w:t>28.11</w:t>
            </w:r>
          </w:p>
        </w:tc>
        <w:tc>
          <w:tcPr>
            <w:tcW w:type="dxa" w:w="1657"/>
            <w:tcBorders>
              <w:top w:color="000000" w:sz="4" w:val="single"/>
              <w:left w:color="000000" w:sz="4" w:val="single"/>
              <w:bottom w:color="000000" w:sz="4" w:val="single"/>
              <w:right w:color="000000" w:sz="4" w:val="single"/>
            </w:tcBorders>
            <w:shd w:fill="auto" w:val="clear"/>
          </w:tcPr>
          <w:p w14:paraId="A1030000">
            <w:pPr>
              <w:spacing w:after="0" w:line="240" w:lineRule="auto"/>
              <w:ind/>
              <w:rPr>
                <w:rFonts w:ascii="Times New Roman" w:hAnsi="Times New Roman"/>
                <w:b w:val="1"/>
                <w:i w:val="1"/>
                <w:sz w:val="24"/>
              </w:rPr>
            </w:pPr>
          </w:p>
        </w:tc>
      </w:tr>
      <w:tr>
        <w:trPr>
          <w:trHeight w:hRule="atLeast" w:val="142"/>
        </w:trPr>
        <w:tc>
          <w:tcPr>
            <w:tcW w:type="dxa" w:w="698"/>
            <w:tcBorders>
              <w:top w:color="000000" w:sz="4" w:val="single"/>
              <w:left w:color="000000" w:sz="4" w:val="single"/>
              <w:bottom w:color="000000" w:sz="4" w:val="single"/>
              <w:right w:color="000000" w:sz="4" w:val="single"/>
            </w:tcBorders>
            <w:shd w:fill="auto" w:val="clear"/>
          </w:tcPr>
          <w:p w14:paraId="A2030000">
            <w:pPr>
              <w:spacing w:after="0" w:line="240" w:lineRule="auto"/>
              <w:ind/>
              <w:rPr>
                <w:rFonts w:ascii="Times New Roman" w:hAnsi="Times New Roman"/>
                <w:sz w:val="24"/>
              </w:rPr>
            </w:pPr>
            <w:r>
              <w:rPr>
                <w:rFonts w:ascii="Times New Roman" w:hAnsi="Times New Roman"/>
                <w:sz w:val="24"/>
              </w:rPr>
              <w:t>46.</w:t>
            </w:r>
          </w:p>
        </w:tc>
        <w:tc>
          <w:tcPr>
            <w:tcW w:type="dxa" w:w="3685"/>
            <w:tcBorders>
              <w:top w:color="000000" w:sz="4" w:val="single"/>
              <w:left w:color="000000" w:sz="4" w:val="single"/>
              <w:bottom w:color="000000" w:sz="4" w:val="single"/>
              <w:right w:color="000000" w:sz="4" w:val="single"/>
            </w:tcBorders>
            <w:shd w:fill="auto" w:val="clear"/>
          </w:tcPr>
          <w:p w14:paraId="A3030000">
            <w:pPr>
              <w:rPr>
                <w:rFonts w:ascii="Times New Roman" w:hAnsi="Times New Roman"/>
                <w:sz w:val="24"/>
              </w:rPr>
            </w:pPr>
            <w:r>
              <w:rPr>
                <w:rFonts w:ascii="Times New Roman" w:hAnsi="Times New Roman"/>
                <w:sz w:val="24"/>
              </w:rPr>
              <w:t>Работа над ошибками.</w:t>
            </w:r>
          </w:p>
        </w:tc>
        <w:tc>
          <w:tcPr>
            <w:tcW w:type="dxa" w:w="3878"/>
            <w:tcBorders>
              <w:top w:color="000000" w:sz="4" w:val="single"/>
              <w:left w:color="000000" w:sz="4" w:val="single"/>
              <w:bottom w:color="000000" w:sz="4" w:val="single"/>
              <w:right w:color="000000" w:sz="4" w:val="single"/>
            </w:tcBorders>
            <w:shd w:fill="auto" w:val="clear"/>
          </w:tcPr>
          <w:p w14:paraId="A4030000">
            <w:pPr>
              <w:spacing w:after="0" w:line="240" w:lineRule="auto"/>
              <w:ind/>
              <w:rPr>
                <w:rFonts w:ascii="Times New Roman" w:hAnsi="Times New Roman"/>
                <w:sz w:val="24"/>
              </w:rPr>
            </w:pPr>
            <w:r>
              <w:rPr>
                <w:rFonts w:ascii="Times New Roman" w:hAnsi="Times New Roman"/>
                <w:sz w:val="24"/>
              </w:rPr>
              <w:t xml:space="preserve">Отрабатывать умение находить и анализировать типичные ошибки и выполнять работу над ошибками; </w:t>
            </w:r>
          </w:p>
          <w:p w14:paraId="A5030000">
            <w:pPr>
              <w:spacing w:after="0" w:line="240" w:lineRule="auto"/>
              <w:ind/>
              <w:rPr>
                <w:rFonts w:ascii="Times New Roman" w:hAnsi="Times New Roman"/>
                <w:sz w:val="24"/>
              </w:rPr>
            </w:pPr>
          </w:p>
        </w:tc>
        <w:tc>
          <w:tcPr>
            <w:tcW w:type="dxa" w:w="3116"/>
            <w:tcBorders>
              <w:top w:color="000000" w:sz="4" w:val="single"/>
              <w:left w:color="000000" w:sz="4" w:val="single"/>
              <w:bottom w:color="000000" w:sz="4" w:val="single"/>
              <w:right w:color="000000" w:sz="4" w:val="single"/>
            </w:tcBorders>
            <w:shd w:fill="auto" w:val="clear"/>
          </w:tcPr>
          <w:p w14:paraId="A6030000">
            <w:pPr>
              <w:spacing w:after="0" w:line="240" w:lineRule="auto"/>
              <w:ind/>
              <w:rPr>
                <w:rFonts w:ascii="Times New Roman" w:hAnsi="Times New Roman"/>
                <w:sz w:val="24"/>
              </w:rPr>
            </w:pPr>
            <w:r>
              <w:rPr>
                <w:rFonts w:ascii="Times New Roman" w:hAnsi="Times New Roman"/>
                <w:sz w:val="24"/>
              </w:rPr>
              <w:t>Игровая таблица.</w:t>
            </w:r>
          </w:p>
          <w:p w14:paraId="A7030000">
            <w:pPr>
              <w:spacing w:after="0" w:line="240" w:lineRule="auto"/>
              <w:ind/>
              <w:rPr>
                <w:rFonts w:ascii="Times New Roman" w:hAnsi="Times New Roman"/>
                <w:sz w:val="24"/>
              </w:rPr>
            </w:pPr>
            <w:r>
              <w:rPr>
                <w:rFonts w:ascii="Times New Roman" w:hAnsi="Times New Roman"/>
                <w:sz w:val="24"/>
              </w:rPr>
              <w:t>Работа с учебником.</w:t>
            </w:r>
          </w:p>
          <w:p w14:paraId="A8030000">
            <w:pPr>
              <w:spacing w:after="0" w:line="240" w:lineRule="auto"/>
              <w:ind/>
              <w:rPr>
                <w:rFonts w:ascii="Times New Roman" w:hAnsi="Times New Roman"/>
                <w:sz w:val="24"/>
              </w:rPr>
            </w:pPr>
            <w:r>
              <w:rPr>
                <w:rFonts w:ascii="Times New Roman" w:hAnsi="Times New Roman"/>
                <w:sz w:val="24"/>
              </w:rPr>
              <w:t>Работа у доски.</w:t>
            </w:r>
          </w:p>
          <w:p w14:paraId="A9030000">
            <w:pPr>
              <w:spacing w:after="0" w:line="240" w:lineRule="auto"/>
              <w:ind/>
              <w:rPr>
                <w:rFonts w:ascii="Times New Roman" w:hAnsi="Times New Roman"/>
                <w:sz w:val="24"/>
              </w:rPr>
            </w:pPr>
            <w:r>
              <w:rPr>
                <w:rFonts w:ascii="Times New Roman" w:hAnsi="Times New Roman"/>
                <w:sz w:val="24"/>
              </w:rPr>
              <w:t xml:space="preserve">Работа в тетради. </w:t>
            </w:r>
          </w:p>
          <w:p w14:paraId="AA030000">
            <w:pPr>
              <w:spacing w:after="0" w:line="240" w:lineRule="auto"/>
              <w:ind/>
              <w:rPr>
                <w:rFonts w:ascii="Times New Roman" w:hAnsi="Times New Roman"/>
                <w:sz w:val="24"/>
              </w:rPr>
            </w:pPr>
            <w:r>
              <w:rPr>
                <w:rFonts w:ascii="Times New Roman" w:hAnsi="Times New Roman"/>
                <w:sz w:val="24"/>
              </w:rPr>
              <w:t>Работа с карточками.</w:t>
            </w:r>
          </w:p>
          <w:p w14:paraId="AB030000">
            <w:pPr>
              <w:spacing w:after="0" w:line="240" w:lineRule="auto"/>
              <w:ind/>
              <w:rPr>
                <w:rFonts w:ascii="Times New Roman" w:hAnsi="Times New Roman"/>
                <w:sz w:val="24"/>
              </w:rPr>
            </w:pPr>
            <w:r>
              <w:rPr>
                <w:rFonts w:ascii="Times New Roman" w:hAnsi="Times New Roman"/>
                <w:sz w:val="24"/>
              </w:rPr>
              <w:t xml:space="preserve">Практическая работа с линейкой; </w:t>
            </w:r>
            <w:r>
              <w:rPr>
                <w:rFonts w:ascii="Times New Roman" w:hAnsi="Times New Roman"/>
                <w:sz w:val="24"/>
              </w:rPr>
              <w:t>счётами.</w:t>
            </w:r>
          </w:p>
        </w:tc>
        <w:tc>
          <w:tcPr>
            <w:tcW w:type="dxa" w:w="1151"/>
            <w:tcBorders>
              <w:top w:color="000000" w:sz="4" w:val="single"/>
              <w:left w:color="000000" w:sz="4" w:val="single"/>
              <w:bottom w:color="000000" w:sz="4" w:val="single"/>
              <w:right w:color="000000" w:sz="4" w:val="single"/>
            </w:tcBorders>
            <w:shd w:fill="auto" w:val="clear"/>
          </w:tcPr>
          <w:p w14:paraId="AC030000">
            <w:pPr>
              <w:spacing w:after="0" w:line="240" w:lineRule="auto"/>
              <w:ind/>
              <w:rPr>
                <w:rFonts w:ascii="Times New Roman" w:hAnsi="Times New Roman"/>
                <w:sz w:val="24"/>
              </w:rPr>
            </w:pPr>
            <w:r>
              <w:rPr>
                <w:rFonts w:ascii="Times New Roman" w:hAnsi="Times New Roman"/>
                <w:sz w:val="24"/>
              </w:rPr>
              <w:t>1ч</w:t>
            </w:r>
          </w:p>
        </w:tc>
        <w:tc>
          <w:tcPr>
            <w:tcW w:type="dxa" w:w="1745"/>
            <w:tcBorders>
              <w:top w:color="000000" w:sz="4" w:val="single"/>
              <w:left w:color="000000" w:sz="4" w:val="single"/>
              <w:bottom w:color="000000" w:sz="4" w:val="single"/>
              <w:right w:color="000000" w:sz="4" w:val="single"/>
            </w:tcBorders>
            <w:shd w:fill="auto" w:val="clear"/>
          </w:tcPr>
          <w:p w14:paraId="AD030000">
            <w:pPr>
              <w:spacing w:after="0" w:line="240" w:lineRule="auto"/>
              <w:ind/>
              <w:rPr>
                <w:rFonts w:ascii="Times New Roman" w:hAnsi="Times New Roman"/>
                <w:sz w:val="24"/>
              </w:rPr>
            </w:pPr>
            <w:r>
              <w:rPr>
                <w:rFonts w:ascii="Times New Roman" w:hAnsi="Times New Roman"/>
                <w:sz w:val="24"/>
              </w:rPr>
              <w:t>2.12</w:t>
            </w:r>
          </w:p>
        </w:tc>
        <w:tc>
          <w:tcPr>
            <w:tcW w:type="dxa" w:w="1657"/>
            <w:tcBorders>
              <w:top w:color="000000" w:sz="4" w:val="single"/>
              <w:left w:color="000000" w:sz="4" w:val="single"/>
              <w:bottom w:color="000000" w:sz="4" w:val="single"/>
              <w:right w:color="000000" w:sz="4" w:val="single"/>
            </w:tcBorders>
            <w:shd w:fill="auto" w:val="clear"/>
          </w:tcPr>
          <w:p w14:paraId="AE030000">
            <w:pPr>
              <w:spacing w:after="0" w:line="240" w:lineRule="auto"/>
              <w:ind/>
              <w:rPr>
                <w:rFonts w:ascii="Times New Roman" w:hAnsi="Times New Roman"/>
                <w:b w:val="1"/>
                <w:i w:val="1"/>
                <w:sz w:val="24"/>
              </w:rPr>
            </w:pPr>
          </w:p>
        </w:tc>
      </w:tr>
      <w:tr>
        <w:trPr>
          <w:trHeight w:hRule="atLeast" w:val="142"/>
        </w:trPr>
        <w:tc>
          <w:tcPr>
            <w:tcW w:type="dxa" w:w="15930"/>
            <w:gridSpan w:val="7"/>
            <w:tcBorders>
              <w:top w:color="000000" w:sz="4" w:val="single"/>
              <w:left w:color="000000" w:sz="4" w:val="single"/>
              <w:bottom w:color="000000" w:sz="4" w:val="single"/>
              <w:right w:color="000000" w:sz="4" w:val="single"/>
            </w:tcBorders>
            <w:shd w:fill="auto" w:val="clear"/>
          </w:tcPr>
          <w:p w14:paraId="AF030000">
            <w:pPr>
              <w:spacing w:after="0" w:line="240" w:lineRule="auto"/>
              <w:ind/>
              <w:jc w:val="center"/>
              <w:rPr>
                <w:rFonts w:ascii="Times New Roman" w:hAnsi="Times New Roman"/>
                <w:b w:val="1"/>
                <w:i w:val="1"/>
                <w:sz w:val="24"/>
              </w:rPr>
            </w:pPr>
            <w:r>
              <w:rPr>
                <w:rFonts w:ascii="Times New Roman" w:hAnsi="Times New Roman"/>
                <w:b w:val="1"/>
                <w:i w:val="1"/>
                <w:sz w:val="24"/>
              </w:rPr>
              <w:t>Умножение и деление чисел.</w:t>
            </w:r>
          </w:p>
        </w:tc>
      </w:tr>
      <w:tr>
        <w:trPr>
          <w:trHeight w:hRule="atLeast" w:val="142"/>
        </w:trPr>
        <w:tc>
          <w:tcPr>
            <w:tcW w:type="dxa" w:w="698"/>
            <w:tcBorders>
              <w:top w:color="000000" w:sz="4" w:val="single"/>
              <w:left w:color="000000" w:sz="4" w:val="single"/>
              <w:bottom w:color="000000" w:sz="4" w:val="single"/>
              <w:right w:color="000000" w:sz="4" w:val="single"/>
            </w:tcBorders>
            <w:shd w:fill="auto" w:val="clear"/>
          </w:tcPr>
          <w:p w14:paraId="B0030000">
            <w:pPr>
              <w:spacing w:after="0" w:line="240" w:lineRule="auto"/>
              <w:ind/>
              <w:rPr>
                <w:rFonts w:ascii="Times New Roman" w:hAnsi="Times New Roman"/>
                <w:sz w:val="24"/>
              </w:rPr>
            </w:pPr>
            <w:r>
              <w:rPr>
                <w:rFonts w:ascii="Times New Roman" w:hAnsi="Times New Roman"/>
                <w:sz w:val="24"/>
              </w:rPr>
              <w:t>47</w:t>
            </w:r>
          </w:p>
        </w:tc>
        <w:tc>
          <w:tcPr>
            <w:tcW w:type="dxa" w:w="3685"/>
            <w:tcBorders>
              <w:top w:color="000000" w:sz="4" w:val="single"/>
              <w:left w:color="000000" w:sz="4" w:val="single"/>
              <w:bottom w:color="000000" w:sz="4" w:val="single"/>
              <w:right w:color="000000" w:sz="4" w:val="single"/>
            </w:tcBorders>
            <w:shd w:fill="auto" w:val="clear"/>
          </w:tcPr>
          <w:p w14:paraId="B1030000">
            <w:pPr>
              <w:spacing w:after="0" w:line="240" w:lineRule="auto"/>
              <w:ind/>
              <w:rPr>
                <w:rFonts w:ascii="Times New Roman" w:hAnsi="Times New Roman"/>
                <w:sz w:val="24"/>
              </w:rPr>
            </w:pPr>
            <w:r>
              <w:rPr>
                <w:rFonts w:ascii="Times New Roman" w:hAnsi="Times New Roman"/>
                <w:sz w:val="24"/>
              </w:rPr>
              <w:t xml:space="preserve">Таблица умножения числа 3. </w:t>
            </w:r>
          </w:p>
          <w:p w14:paraId="B2030000">
            <w:pPr>
              <w:spacing w:after="0" w:line="240" w:lineRule="auto"/>
              <w:ind/>
              <w:rPr>
                <w:rFonts w:ascii="Times New Roman" w:hAnsi="Times New Roman"/>
                <w:sz w:val="24"/>
              </w:rPr>
            </w:pPr>
          </w:p>
        </w:tc>
        <w:tc>
          <w:tcPr>
            <w:tcW w:type="dxa" w:w="3878"/>
            <w:tcBorders>
              <w:top w:color="000000" w:sz="4" w:val="single"/>
              <w:left w:color="000000" w:sz="4" w:val="single"/>
              <w:bottom w:color="000000" w:sz="4" w:val="single"/>
              <w:right w:color="000000" w:sz="4" w:val="single"/>
            </w:tcBorders>
            <w:shd w:fill="auto" w:val="clear"/>
          </w:tcPr>
          <w:p w14:paraId="B3030000">
            <w:pPr>
              <w:spacing w:after="0" w:line="240" w:lineRule="auto"/>
              <w:ind/>
              <w:rPr>
                <w:rFonts w:ascii="Times New Roman" w:hAnsi="Times New Roman"/>
                <w:sz w:val="24"/>
              </w:rPr>
            </w:pPr>
            <w:r>
              <w:rPr>
                <w:rFonts w:ascii="Times New Roman" w:hAnsi="Times New Roman"/>
                <w:sz w:val="24"/>
              </w:rPr>
              <w:t>Познакомить с таблицей умножения числа 3, совершенствовать умение производить замену одинаковых слагаемых их произведением и составлять таблицу умножения.</w:t>
            </w:r>
          </w:p>
        </w:tc>
        <w:tc>
          <w:tcPr>
            <w:tcW w:type="dxa" w:w="3116"/>
            <w:tcBorders>
              <w:top w:color="000000" w:sz="4" w:val="single"/>
              <w:left w:color="000000" w:sz="4" w:val="single"/>
              <w:bottom w:color="000000" w:sz="4" w:val="single"/>
              <w:right w:color="000000" w:sz="4" w:val="single"/>
            </w:tcBorders>
            <w:shd w:fill="auto" w:val="clear"/>
          </w:tcPr>
          <w:p w14:paraId="B4030000">
            <w:pPr>
              <w:spacing w:after="0" w:line="240" w:lineRule="auto"/>
              <w:ind/>
              <w:rPr>
                <w:rFonts w:ascii="Times New Roman" w:hAnsi="Times New Roman"/>
                <w:sz w:val="24"/>
              </w:rPr>
            </w:pPr>
            <w:r>
              <w:rPr>
                <w:rFonts w:ascii="Times New Roman" w:hAnsi="Times New Roman"/>
                <w:sz w:val="24"/>
              </w:rPr>
              <w:t>Работа с таблицей</w:t>
            </w:r>
            <w:r>
              <w:rPr>
                <w:rFonts w:ascii="Times New Roman" w:hAnsi="Times New Roman"/>
                <w:sz w:val="24"/>
              </w:rPr>
              <w:t xml:space="preserve"> умножения и деления на 3.</w:t>
            </w:r>
          </w:p>
          <w:p w14:paraId="B5030000">
            <w:pPr>
              <w:spacing w:after="0" w:line="240" w:lineRule="auto"/>
              <w:ind/>
              <w:rPr>
                <w:rFonts w:ascii="Times New Roman" w:hAnsi="Times New Roman"/>
                <w:sz w:val="24"/>
              </w:rPr>
            </w:pPr>
            <w:r>
              <w:rPr>
                <w:rFonts w:ascii="Times New Roman" w:hAnsi="Times New Roman"/>
                <w:sz w:val="24"/>
              </w:rPr>
              <w:t>Работа с игровой таблицей.</w:t>
            </w:r>
          </w:p>
          <w:p w14:paraId="B603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B703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B803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1"/>
            <w:tcBorders>
              <w:top w:color="000000" w:sz="4" w:val="single"/>
              <w:left w:color="000000" w:sz="4" w:val="single"/>
              <w:bottom w:color="000000" w:sz="4" w:val="single"/>
              <w:right w:color="000000" w:sz="4" w:val="single"/>
            </w:tcBorders>
            <w:shd w:fill="auto" w:val="clear"/>
          </w:tcPr>
          <w:p w14:paraId="B9030000">
            <w:pPr>
              <w:spacing w:after="0" w:line="240" w:lineRule="auto"/>
              <w:ind/>
              <w:rPr>
                <w:rFonts w:ascii="Times New Roman" w:hAnsi="Times New Roman"/>
                <w:sz w:val="24"/>
              </w:rPr>
            </w:pPr>
            <w:r>
              <w:rPr>
                <w:rFonts w:ascii="Times New Roman" w:hAnsi="Times New Roman"/>
                <w:sz w:val="24"/>
              </w:rPr>
              <w:t>1ч</w:t>
            </w:r>
          </w:p>
        </w:tc>
        <w:tc>
          <w:tcPr>
            <w:tcW w:type="dxa" w:w="1745"/>
            <w:tcBorders>
              <w:top w:color="000000" w:sz="4" w:val="single"/>
              <w:left w:color="000000" w:sz="4" w:val="single"/>
              <w:bottom w:color="000000" w:sz="4" w:val="single"/>
              <w:right w:color="000000" w:sz="4" w:val="single"/>
            </w:tcBorders>
            <w:shd w:fill="auto" w:val="clear"/>
          </w:tcPr>
          <w:p w14:paraId="BA030000">
            <w:pPr>
              <w:spacing w:after="0" w:line="240" w:lineRule="auto"/>
              <w:ind/>
              <w:rPr>
                <w:rFonts w:ascii="Times New Roman" w:hAnsi="Times New Roman"/>
                <w:sz w:val="24"/>
              </w:rPr>
            </w:pPr>
            <w:r>
              <w:rPr>
                <w:rFonts w:ascii="Times New Roman" w:hAnsi="Times New Roman"/>
                <w:sz w:val="24"/>
              </w:rPr>
              <w:t>3.12</w:t>
            </w:r>
          </w:p>
        </w:tc>
        <w:tc>
          <w:tcPr>
            <w:tcW w:type="dxa" w:w="1657"/>
            <w:tcBorders>
              <w:top w:color="000000" w:sz="4" w:val="single"/>
              <w:left w:color="000000" w:sz="4" w:val="single"/>
              <w:bottom w:color="000000" w:sz="4" w:val="single"/>
              <w:right w:color="000000" w:sz="4" w:val="single"/>
            </w:tcBorders>
            <w:shd w:fill="auto" w:val="clear"/>
          </w:tcPr>
          <w:p w14:paraId="BB030000">
            <w:pPr>
              <w:spacing w:after="0" w:line="240" w:lineRule="auto"/>
              <w:ind/>
              <w:rPr>
                <w:rFonts w:ascii="Times New Roman" w:hAnsi="Times New Roman"/>
                <w:b w:val="1"/>
                <w:i w:val="1"/>
                <w:sz w:val="24"/>
              </w:rPr>
            </w:pPr>
          </w:p>
        </w:tc>
      </w:tr>
      <w:tr>
        <w:trPr>
          <w:trHeight w:hRule="atLeast" w:val="142"/>
        </w:trPr>
        <w:tc>
          <w:tcPr>
            <w:tcW w:type="dxa" w:w="698"/>
            <w:tcBorders>
              <w:top w:color="000000" w:sz="4" w:val="single"/>
              <w:left w:color="000000" w:sz="4" w:val="single"/>
              <w:bottom w:color="000000" w:sz="4" w:val="single"/>
              <w:right w:color="000000" w:sz="4" w:val="single"/>
            </w:tcBorders>
            <w:shd w:fill="auto" w:val="clear"/>
          </w:tcPr>
          <w:p w14:paraId="BC030000">
            <w:pPr>
              <w:spacing w:after="0" w:line="240" w:lineRule="auto"/>
              <w:ind/>
              <w:rPr>
                <w:rFonts w:ascii="Times New Roman" w:hAnsi="Times New Roman"/>
                <w:sz w:val="24"/>
              </w:rPr>
            </w:pPr>
            <w:r>
              <w:rPr>
                <w:rFonts w:ascii="Times New Roman" w:hAnsi="Times New Roman"/>
                <w:sz w:val="24"/>
              </w:rPr>
              <w:t>48.</w:t>
            </w:r>
          </w:p>
        </w:tc>
        <w:tc>
          <w:tcPr>
            <w:tcW w:type="dxa" w:w="3685"/>
            <w:tcBorders>
              <w:top w:color="000000" w:sz="4" w:val="single"/>
              <w:left w:color="000000" w:sz="4" w:val="single"/>
              <w:bottom w:color="000000" w:sz="4" w:val="single"/>
              <w:right w:color="000000" w:sz="4" w:val="single"/>
            </w:tcBorders>
            <w:shd w:fill="auto" w:val="clear"/>
          </w:tcPr>
          <w:p w14:paraId="BD030000">
            <w:pPr>
              <w:spacing w:after="0" w:line="240" w:lineRule="auto"/>
              <w:ind/>
              <w:rPr>
                <w:rFonts w:ascii="Times New Roman" w:hAnsi="Times New Roman"/>
                <w:sz w:val="24"/>
              </w:rPr>
            </w:pPr>
            <w:r>
              <w:rPr>
                <w:rFonts w:ascii="Times New Roman" w:hAnsi="Times New Roman"/>
                <w:sz w:val="24"/>
              </w:rPr>
              <w:t xml:space="preserve">Присчитывание и отсчитывание по 3. Порядок действий в сложных примерах.  </w:t>
            </w:r>
          </w:p>
          <w:p w14:paraId="BE030000">
            <w:pPr>
              <w:spacing w:after="0" w:line="240" w:lineRule="auto"/>
              <w:ind/>
              <w:rPr>
                <w:rFonts w:ascii="Times New Roman" w:hAnsi="Times New Roman"/>
                <w:sz w:val="24"/>
              </w:rPr>
            </w:pPr>
          </w:p>
        </w:tc>
        <w:tc>
          <w:tcPr>
            <w:tcW w:type="dxa" w:w="3878"/>
            <w:tcBorders>
              <w:top w:color="000000" w:sz="4" w:val="single"/>
              <w:left w:color="000000" w:sz="4" w:val="single"/>
              <w:bottom w:color="000000" w:sz="4" w:val="single"/>
              <w:right w:color="000000" w:sz="4" w:val="single"/>
            </w:tcBorders>
            <w:shd w:fill="auto" w:val="clear"/>
          </w:tcPr>
          <w:p w14:paraId="BF030000">
            <w:pPr>
              <w:spacing w:after="0" w:line="240" w:lineRule="auto"/>
              <w:ind/>
              <w:rPr>
                <w:rFonts w:ascii="Times New Roman" w:hAnsi="Times New Roman"/>
                <w:sz w:val="24"/>
              </w:rPr>
            </w:pPr>
            <w:r>
              <w:rPr>
                <w:rFonts w:ascii="Times New Roman" w:hAnsi="Times New Roman"/>
                <w:sz w:val="24"/>
              </w:rPr>
              <w:t>Закрепить знания о таблице умножения на 3, порядок выполнения арифметических действий в сложных примерах.</w:t>
            </w:r>
          </w:p>
        </w:tc>
        <w:tc>
          <w:tcPr>
            <w:tcW w:type="dxa" w:w="3116"/>
            <w:tcBorders>
              <w:top w:color="000000" w:sz="4" w:val="single"/>
              <w:left w:color="000000" w:sz="4" w:val="single"/>
              <w:bottom w:color="000000" w:sz="4" w:val="single"/>
              <w:right w:color="000000" w:sz="4" w:val="single"/>
            </w:tcBorders>
            <w:shd w:fill="auto" w:val="clear"/>
          </w:tcPr>
          <w:p w14:paraId="C0030000">
            <w:pPr>
              <w:spacing w:after="0" w:line="240" w:lineRule="auto"/>
              <w:ind/>
              <w:rPr>
                <w:rFonts w:ascii="Times New Roman" w:hAnsi="Times New Roman"/>
                <w:sz w:val="24"/>
              </w:rPr>
            </w:pPr>
            <w:r>
              <w:rPr>
                <w:rFonts w:ascii="Times New Roman" w:hAnsi="Times New Roman"/>
                <w:sz w:val="24"/>
              </w:rPr>
              <w:t>Работа со счётным материалом.</w:t>
            </w:r>
          </w:p>
          <w:p w14:paraId="C1030000">
            <w:pPr>
              <w:spacing w:after="0" w:line="240" w:lineRule="auto"/>
              <w:ind/>
              <w:rPr>
                <w:rFonts w:ascii="Times New Roman" w:hAnsi="Times New Roman"/>
                <w:sz w:val="24"/>
              </w:rPr>
            </w:pPr>
            <w:r>
              <w:rPr>
                <w:rFonts w:ascii="Times New Roman" w:hAnsi="Times New Roman"/>
                <w:sz w:val="24"/>
              </w:rPr>
              <w:t>Работа с игровой таблицей.</w:t>
            </w:r>
          </w:p>
          <w:p w14:paraId="C203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C303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C4030000">
            <w:pPr>
              <w:spacing w:after="0" w:line="240" w:lineRule="auto"/>
              <w:ind/>
              <w:rPr>
                <w:rFonts w:ascii="Times New Roman" w:hAnsi="Times New Roman"/>
                <w:sz w:val="24"/>
              </w:rPr>
            </w:pPr>
            <w:r>
              <w:rPr>
                <w:rFonts w:ascii="Times New Roman" w:hAnsi="Times New Roman"/>
                <w:sz w:val="24"/>
              </w:rPr>
              <w:t>Работа с</w:t>
            </w:r>
            <w:r>
              <w:rPr>
                <w:rFonts w:ascii="Times New Roman" w:hAnsi="Times New Roman"/>
                <w:sz w:val="24"/>
              </w:rPr>
              <w:t xml:space="preserve"> учебником, выполнение заданий.</w:t>
            </w:r>
          </w:p>
        </w:tc>
        <w:tc>
          <w:tcPr>
            <w:tcW w:type="dxa" w:w="1151"/>
            <w:tcBorders>
              <w:top w:color="000000" w:sz="4" w:val="single"/>
              <w:left w:color="000000" w:sz="4" w:val="single"/>
              <w:bottom w:color="000000" w:sz="4" w:val="single"/>
              <w:right w:color="000000" w:sz="4" w:val="single"/>
            </w:tcBorders>
            <w:shd w:fill="auto" w:val="clear"/>
          </w:tcPr>
          <w:p w14:paraId="C5030000">
            <w:pPr>
              <w:spacing w:after="0" w:line="240" w:lineRule="auto"/>
              <w:ind/>
              <w:rPr>
                <w:rFonts w:ascii="Times New Roman" w:hAnsi="Times New Roman"/>
                <w:sz w:val="24"/>
              </w:rPr>
            </w:pPr>
            <w:r>
              <w:rPr>
                <w:rFonts w:ascii="Times New Roman" w:hAnsi="Times New Roman"/>
                <w:sz w:val="24"/>
              </w:rPr>
              <w:t>1ч</w:t>
            </w:r>
          </w:p>
        </w:tc>
        <w:tc>
          <w:tcPr>
            <w:tcW w:type="dxa" w:w="1745"/>
            <w:tcBorders>
              <w:top w:color="000000" w:sz="4" w:val="single"/>
              <w:left w:color="000000" w:sz="4" w:val="single"/>
              <w:bottom w:color="000000" w:sz="4" w:val="single"/>
              <w:right w:color="000000" w:sz="4" w:val="single"/>
            </w:tcBorders>
            <w:shd w:fill="auto" w:val="clear"/>
          </w:tcPr>
          <w:p w14:paraId="C6030000">
            <w:pPr>
              <w:spacing w:after="0" w:line="240" w:lineRule="auto"/>
              <w:ind/>
              <w:rPr>
                <w:rFonts w:ascii="Times New Roman" w:hAnsi="Times New Roman"/>
                <w:sz w:val="24"/>
              </w:rPr>
            </w:pPr>
            <w:r>
              <w:rPr>
                <w:rFonts w:ascii="Times New Roman" w:hAnsi="Times New Roman"/>
                <w:sz w:val="24"/>
              </w:rPr>
              <w:t>04.12</w:t>
            </w:r>
          </w:p>
        </w:tc>
        <w:tc>
          <w:tcPr>
            <w:tcW w:type="dxa" w:w="1657"/>
            <w:tcBorders>
              <w:top w:color="000000" w:sz="4" w:val="single"/>
              <w:left w:color="000000" w:sz="4" w:val="single"/>
              <w:bottom w:color="000000" w:sz="4" w:val="single"/>
              <w:right w:color="000000" w:sz="4" w:val="single"/>
            </w:tcBorders>
            <w:shd w:fill="auto" w:val="clear"/>
          </w:tcPr>
          <w:p w14:paraId="C7030000">
            <w:pPr>
              <w:spacing w:after="0" w:line="240" w:lineRule="auto"/>
              <w:ind/>
              <w:rPr>
                <w:rFonts w:ascii="Times New Roman" w:hAnsi="Times New Roman"/>
                <w:b w:val="1"/>
                <w:i w:val="1"/>
                <w:sz w:val="24"/>
              </w:rPr>
            </w:pPr>
          </w:p>
        </w:tc>
      </w:tr>
      <w:tr>
        <w:trPr>
          <w:trHeight w:hRule="atLeast" w:val="142"/>
        </w:trPr>
        <w:tc>
          <w:tcPr>
            <w:tcW w:type="dxa" w:w="698"/>
            <w:tcBorders>
              <w:top w:color="000000" w:sz="4" w:val="single"/>
              <w:left w:color="000000" w:sz="4" w:val="single"/>
              <w:bottom w:color="000000" w:sz="4" w:val="single"/>
              <w:right w:color="000000" w:sz="4" w:val="single"/>
            </w:tcBorders>
            <w:shd w:fill="auto" w:val="clear"/>
          </w:tcPr>
          <w:p w14:paraId="C8030000">
            <w:pPr>
              <w:spacing w:after="0" w:line="240" w:lineRule="auto"/>
              <w:ind/>
              <w:rPr>
                <w:rFonts w:ascii="Times New Roman" w:hAnsi="Times New Roman"/>
                <w:sz w:val="24"/>
              </w:rPr>
            </w:pPr>
            <w:r>
              <w:rPr>
                <w:rFonts w:ascii="Times New Roman" w:hAnsi="Times New Roman"/>
                <w:sz w:val="24"/>
              </w:rPr>
              <w:t>49</w:t>
            </w:r>
          </w:p>
        </w:tc>
        <w:tc>
          <w:tcPr>
            <w:tcW w:type="dxa" w:w="3685"/>
            <w:tcBorders>
              <w:top w:color="000000" w:sz="4" w:val="single"/>
              <w:left w:color="000000" w:sz="4" w:val="single"/>
              <w:bottom w:color="000000" w:sz="4" w:val="single"/>
              <w:right w:color="000000" w:sz="4" w:val="single"/>
            </w:tcBorders>
            <w:shd w:fill="auto" w:val="clear"/>
          </w:tcPr>
          <w:p w14:paraId="C9030000">
            <w:pPr>
              <w:spacing w:after="0" w:line="240" w:lineRule="auto"/>
              <w:ind/>
              <w:rPr>
                <w:rFonts w:ascii="Times New Roman" w:hAnsi="Times New Roman"/>
                <w:sz w:val="24"/>
              </w:rPr>
            </w:pPr>
            <w:r>
              <w:rPr>
                <w:rFonts w:ascii="Times New Roman" w:hAnsi="Times New Roman"/>
                <w:sz w:val="24"/>
              </w:rPr>
              <w:t>Замкнутые, незамкнутые ломаные линии.</w:t>
            </w:r>
          </w:p>
          <w:p w14:paraId="CA030000">
            <w:pPr>
              <w:spacing w:after="0" w:line="240" w:lineRule="auto"/>
              <w:ind/>
              <w:rPr>
                <w:rFonts w:ascii="Times New Roman" w:hAnsi="Times New Roman"/>
                <w:sz w:val="24"/>
              </w:rPr>
            </w:pPr>
          </w:p>
        </w:tc>
        <w:tc>
          <w:tcPr>
            <w:tcW w:type="dxa" w:w="3878"/>
            <w:tcBorders>
              <w:top w:color="000000" w:sz="4" w:val="single"/>
              <w:left w:color="000000" w:sz="4" w:val="single"/>
              <w:bottom w:color="000000" w:sz="4" w:val="single"/>
              <w:right w:color="000000" w:sz="4" w:val="single"/>
            </w:tcBorders>
            <w:shd w:fill="auto" w:val="clear"/>
          </w:tcPr>
          <w:p w14:paraId="CB030000">
            <w:pPr>
              <w:spacing w:after="0" w:line="240" w:lineRule="auto"/>
              <w:ind/>
              <w:rPr>
                <w:rFonts w:ascii="Times New Roman" w:hAnsi="Times New Roman"/>
                <w:sz w:val="24"/>
              </w:rPr>
            </w:pPr>
            <w:r>
              <w:rPr>
                <w:rFonts w:ascii="Times New Roman" w:hAnsi="Times New Roman"/>
                <w:sz w:val="24"/>
              </w:rPr>
              <w:t>Ввести понятия «замкнутая ломаная линия», «незамкнутая ломаная линия», учить их построению.</w:t>
            </w:r>
          </w:p>
        </w:tc>
        <w:tc>
          <w:tcPr>
            <w:tcW w:type="dxa" w:w="3116"/>
            <w:tcBorders>
              <w:top w:color="000000" w:sz="4" w:val="single"/>
              <w:left w:color="000000" w:sz="4" w:val="single"/>
              <w:bottom w:color="000000" w:sz="4" w:val="single"/>
              <w:right w:color="000000" w:sz="4" w:val="single"/>
            </w:tcBorders>
            <w:shd w:fill="auto" w:val="clear"/>
          </w:tcPr>
          <w:p w14:paraId="CC030000">
            <w:pPr>
              <w:spacing w:after="0" w:line="240" w:lineRule="auto"/>
              <w:ind/>
              <w:rPr>
                <w:rFonts w:ascii="Times New Roman" w:hAnsi="Times New Roman"/>
                <w:sz w:val="24"/>
              </w:rPr>
            </w:pPr>
            <w:r>
              <w:rPr>
                <w:rFonts w:ascii="Times New Roman" w:hAnsi="Times New Roman"/>
                <w:sz w:val="24"/>
              </w:rPr>
              <w:t xml:space="preserve">Работа с геометрическими фигурами. </w:t>
            </w:r>
          </w:p>
          <w:p w14:paraId="CD030000">
            <w:pPr>
              <w:spacing w:after="0" w:line="240" w:lineRule="auto"/>
              <w:ind/>
              <w:rPr>
                <w:rFonts w:ascii="Times New Roman" w:hAnsi="Times New Roman"/>
                <w:sz w:val="24"/>
              </w:rPr>
            </w:pPr>
            <w:r>
              <w:rPr>
                <w:rFonts w:ascii="Times New Roman" w:hAnsi="Times New Roman"/>
                <w:sz w:val="24"/>
              </w:rPr>
              <w:t>Работа с мини –</w:t>
            </w:r>
            <w:r>
              <w:rPr>
                <w:rFonts w:ascii="Times New Roman" w:hAnsi="Times New Roman"/>
                <w:sz w:val="24"/>
              </w:rPr>
              <w:t xml:space="preserve"> таблицей «Замкнутые и незамкнутые ломаные линии».</w:t>
            </w:r>
          </w:p>
          <w:p w14:paraId="CE030000">
            <w:pPr>
              <w:spacing w:after="0" w:line="240" w:lineRule="auto"/>
              <w:ind/>
              <w:rPr>
                <w:rFonts w:ascii="Times New Roman" w:hAnsi="Times New Roman"/>
                <w:sz w:val="24"/>
              </w:rPr>
            </w:pPr>
            <w:r>
              <w:rPr>
                <w:rFonts w:ascii="Times New Roman" w:hAnsi="Times New Roman"/>
                <w:sz w:val="24"/>
              </w:rPr>
              <w:t>Работа у доски.</w:t>
            </w:r>
          </w:p>
          <w:p w14:paraId="CF03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D003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1"/>
            <w:tcBorders>
              <w:top w:color="000000" w:sz="4" w:val="single"/>
              <w:left w:color="000000" w:sz="4" w:val="single"/>
              <w:bottom w:color="000000" w:sz="4" w:val="single"/>
              <w:right w:color="000000" w:sz="4" w:val="single"/>
            </w:tcBorders>
            <w:shd w:fill="auto" w:val="clear"/>
          </w:tcPr>
          <w:p w14:paraId="D1030000">
            <w:pPr>
              <w:spacing w:after="0" w:line="240" w:lineRule="auto"/>
              <w:ind/>
              <w:rPr>
                <w:rFonts w:ascii="Times New Roman" w:hAnsi="Times New Roman"/>
                <w:sz w:val="24"/>
              </w:rPr>
            </w:pPr>
            <w:r>
              <w:rPr>
                <w:rFonts w:ascii="Times New Roman" w:hAnsi="Times New Roman"/>
                <w:sz w:val="24"/>
              </w:rPr>
              <w:t>1ч</w:t>
            </w:r>
          </w:p>
        </w:tc>
        <w:tc>
          <w:tcPr>
            <w:tcW w:type="dxa" w:w="1745"/>
            <w:tcBorders>
              <w:top w:color="000000" w:sz="4" w:val="single"/>
              <w:left w:color="000000" w:sz="4" w:val="single"/>
              <w:bottom w:color="000000" w:sz="4" w:val="single"/>
              <w:right w:color="000000" w:sz="4" w:val="single"/>
            </w:tcBorders>
            <w:shd w:fill="auto" w:val="clear"/>
          </w:tcPr>
          <w:p w14:paraId="D2030000">
            <w:pPr>
              <w:spacing w:after="0" w:line="240" w:lineRule="auto"/>
              <w:ind/>
              <w:rPr>
                <w:rFonts w:ascii="Times New Roman" w:hAnsi="Times New Roman"/>
                <w:sz w:val="24"/>
              </w:rPr>
            </w:pPr>
            <w:r>
              <w:rPr>
                <w:rFonts w:ascii="Times New Roman" w:hAnsi="Times New Roman"/>
                <w:sz w:val="24"/>
              </w:rPr>
              <w:t>05.12</w:t>
            </w:r>
          </w:p>
        </w:tc>
        <w:tc>
          <w:tcPr>
            <w:tcW w:type="dxa" w:w="1657"/>
            <w:tcBorders>
              <w:top w:color="000000" w:sz="4" w:val="single"/>
              <w:left w:color="000000" w:sz="4" w:val="single"/>
              <w:bottom w:color="000000" w:sz="4" w:val="single"/>
              <w:right w:color="000000" w:sz="4" w:val="single"/>
            </w:tcBorders>
            <w:shd w:fill="auto" w:val="clear"/>
          </w:tcPr>
          <w:p w14:paraId="D3030000">
            <w:pPr>
              <w:spacing w:after="0" w:line="240" w:lineRule="auto"/>
              <w:ind/>
              <w:rPr>
                <w:rFonts w:ascii="Times New Roman" w:hAnsi="Times New Roman"/>
                <w:b w:val="1"/>
                <w:i w:val="1"/>
                <w:sz w:val="24"/>
              </w:rPr>
            </w:pPr>
          </w:p>
        </w:tc>
      </w:tr>
      <w:tr>
        <w:trPr>
          <w:trHeight w:hRule="atLeast" w:val="142"/>
        </w:trPr>
        <w:tc>
          <w:tcPr>
            <w:tcW w:type="dxa" w:w="698"/>
            <w:tcBorders>
              <w:top w:color="000000" w:sz="4" w:val="single"/>
              <w:left w:color="000000" w:sz="4" w:val="single"/>
              <w:bottom w:color="000000" w:sz="4" w:val="single"/>
              <w:right w:color="000000" w:sz="4" w:val="single"/>
            </w:tcBorders>
            <w:shd w:fill="auto" w:val="clear"/>
          </w:tcPr>
          <w:p w14:paraId="D4030000">
            <w:pPr>
              <w:spacing w:after="0" w:line="240" w:lineRule="auto"/>
              <w:ind/>
              <w:rPr>
                <w:rFonts w:ascii="Times New Roman" w:hAnsi="Times New Roman"/>
                <w:sz w:val="24"/>
              </w:rPr>
            </w:pPr>
            <w:r>
              <w:rPr>
                <w:rFonts w:ascii="Times New Roman" w:hAnsi="Times New Roman"/>
                <w:sz w:val="24"/>
              </w:rPr>
              <w:t>50.</w:t>
            </w:r>
          </w:p>
        </w:tc>
        <w:tc>
          <w:tcPr>
            <w:tcW w:type="dxa" w:w="3685"/>
            <w:tcBorders>
              <w:top w:color="000000" w:sz="4" w:val="single"/>
              <w:left w:color="000000" w:sz="4" w:val="single"/>
              <w:bottom w:color="000000" w:sz="4" w:val="single"/>
              <w:right w:color="000000" w:sz="4" w:val="single"/>
            </w:tcBorders>
            <w:shd w:fill="auto" w:val="clear"/>
          </w:tcPr>
          <w:p w14:paraId="D5030000">
            <w:pPr>
              <w:spacing w:after="0" w:line="240" w:lineRule="auto"/>
              <w:ind/>
              <w:rPr>
                <w:rFonts w:ascii="Times New Roman" w:hAnsi="Times New Roman"/>
                <w:sz w:val="24"/>
              </w:rPr>
            </w:pPr>
            <w:r>
              <w:rPr>
                <w:rFonts w:ascii="Times New Roman" w:hAnsi="Times New Roman"/>
                <w:sz w:val="24"/>
              </w:rPr>
              <w:t>Переместительное свойство умножения. Решение примеров и задач на умножение.</w:t>
            </w:r>
          </w:p>
          <w:p w14:paraId="D6030000">
            <w:pPr>
              <w:spacing w:after="0" w:line="240" w:lineRule="auto"/>
              <w:ind/>
              <w:rPr>
                <w:rFonts w:ascii="Times New Roman" w:hAnsi="Times New Roman"/>
                <w:sz w:val="24"/>
              </w:rPr>
            </w:pPr>
          </w:p>
        </w:tc>
        <w:tc>
          <w:tcPr>
            <w:tcW w:type="dxa" w:w="3878"/>
            <w:tcBorders>
              <w:top w:color="000000" w:sz="4" w:val="single"/>
              <w:left w:color="000000" w:sz="4" w:val="single"/>
              <w:bottom w:color="000000" w:sz="4" w:val="single"/>
              <w:right w:color="000000" w:sz="4" w:val="single"/>
            </w:tcBorders>
            <w:shd w:fill="auto" w:val="clear"/>
          </w:tcPr>
          <w:p w14:paraId="D7030000">
            <w:pPr>
              <w:spacing w:after="0" w:line="240" w:lineRule="auto"/>
              <w:ind/>
              <w:rPr>
                <w:rFonts w:ascii="Times New Roman" w:hAnsi="Times New Roman"/>
                <w:sz w:val="24"/>
              </w:rPr>
            </w:pPr>
            <w:r>
              <w:rPr>
                <w:rFonts w:ascii="Times New Roman" w:hAnsi="Times New Roman"/>
                <w:sz w:val="24"/>
              </w:rPr>
              <w:t>Ввести понятие «переместительное свойство умножения», закрепить умение решать примеры и задачи на умножение.</w:t>
            </w:r>
          </w:p>
        </w:tc>
        <w:tc>
          <w:tcPr>
            <w:tcW w:type="dxa" w:w="3116"/>
            <w:tcBorders>
              <w:top w:color="000000" w:sz="4" w:val="single"/>
              <w:left w:color="000000" w:sz="4" w:val="single"/>
              <w:bottom w:color="000000" w:sz="4" w:val="single"/>
              <w:right w:color="000000" w:sz="4" w:val="single"/>
            </w:tcBorders>
            <w:shd w:fill="auto" w:val="clear"/>
          </w:tcPr>
          <w:p w14:paraId="D8030000">
            <w:pPr>
              <w:spacing w:after="0" w:line="240" w:lineRule="auto"/>
              <w:ind/>
              <w:rPr>
                <w:rFonts w:ascii="Times New Roman" w:hAnsi="Times New Roman"/>
                <w:sz w:val="24"/>
              </w:rPr>
            </w:pPr>
            <w:r>
              <w:rPr>
                <w:rFonts w:ascii="Times New Roman" w:hAnsi="Times New Roman"/>
                <w:sz w:val="24"/>
              </w:rPr>
              <w:t>Работа с игровой таблицей.</w:t>
            </w:r>
          </w:p>
          <w:p w14:paraId="D9030000">
            <w:pPr>
              <w:spacing w:after="0" w:line="240" w:lineRule="auto"/>
              <w:ind/>
              <w:rPr>
                <w:rFonts w:ascii="Times New Roman" w:hAnsi="Times New Roman"/>
                <w:sz w:val="24"/>
              </w:rPr>
            </w:pPr>
            <w:r>
              <w:rPr>
                <w:rFonts w:ascii="Times New Roman" w:hAnsi="Times New Roman"/>
                <w:sz w:val="24"/>
              </w:rPr>
              <w:t>Работа со счётным материалом.</w:t>
            </w:r>
          </w:p>
          <w:p w14:paraId="DA030000">
            <w:pPr>
              <w:spacing w:after="0" w:line="240" w:lineRule="auto"/>
              <w:ind/>
              <w:rPr>
                <w:rFonts w:ascii="Times New Roman" w:hAnsi="Times New Roman"/>
                <w:sz w:val="24"/>
              </w:rPr>
            </w:pPr>
            <w:r>
              <w:rPr>
                <w:rFonts w:ascii="Times New Roman" w:hAnsi="Times New Roman"/>
                <w:sz w:val="24"/>
              </w:rPr>
              <w:t>Работа с правилом.</w:t>
            </w:r>
          </w:p>
          <w:p w14:paraId="DB030000">
            <w:pPr>
              <w:spacing w:after="0" w:line="240" w:lineRule="auto"/>
              <w:ind/>
              <w:rPr>
                <w:rFonts w:ascii="Times New Roman" w:hAnsi="Times New Roman"/>
                <w:sz w:val="24"/>
              </w:rPr>
            </w:pPr>
            <w:r>
              <w:rPr>
                <w:rFonts w:ascii="Times New Roman" w:hAnsi="Times New Roman"/>
                <w:sz w:val="24"/>
              </w:rPr>
              <w:t>Работа у доски, решение задач.</w:t>
            </w:r>
          </w:p>
          <w:p w14:paraId="DC03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DD030000">
            <w:pPr>
              <w:spacing w:after="0" w:line="240" w:lineRule="auto"/>
              <w:ind/>
              <w:rPr>
                <w:rFonts w:ascii="Times New Roman" w:hAnsi="Times New Roman"/>
                <w:sz w:val="24"/>
              </w:rPr>
            </w:pPr>
            <w:r>
              <w:rPr>
                <w:rFonts w:ascii="Times New Roman" w:hAnsi="Times New Roman"/>
                <w:sz w:val="24"/>
              </w:rPr>
              <w:t>Работа</w:t>
            </w:r>
            <w:r>
              <w:rPr>
                <w:rFonts w:ascii="Times New Roman" w:hAnsi="Times New Roman"/>
                <w:sz w:val="24"/>
              </w:rPr>
              <w:t xml:space="preserve"> с учебником, выполнение заданий.</w:t>
            </w:r>
          </w:p>
        </w:tc>
        <w:tc>
          <w:tcPr>
            <w:tcW w:type="dxa" w:w="1151"/>
            <w:tcBorders>
              <w:top w:color="000000" w:sz="4" w:val="single"/>
              <w:left w:color="000000" w:sz="4" w:val="single"/>
              <w:bottom w:color="000000" w:sz="4" w:val="single"/>
              <w:right w:color="000000" w:sz="4" w:val="single"/>
            </w:tcBorders>
            <w:shd w:fill="auto" w:val="clear"/>
          </w:tcPr>
          <w:p w14:paraId="DE030000">
            <w:pPr>
              <w:spacing w:after="0" w:line="240" w:lineRule="auto"/>
              <w:ind/>
              <w:rPr>
                <w:rFonts w:ascii="Times New Roman" w:hAnsi="Times New Roman"/>
                <w:sz w:val="24"/>
              </w:rPr>
            </w:pPr>
            <w:r>
              <w:rPr>
                <w:rFonts w:ascii="Times New Roman" w:hAnsi="Times New Roman"/>
                <w:sz w:val="24"/>
              </w:rPr>
              <w:t>1ч</w:t>
            </w:r>
          </w:p>
        </w:tc>
        <w:tc>
          <w:tcPr>
            <w:tcW w:type="dxa" w:w="1745"/>
            <w:tcBorders>
              <w:top w:color="000000" w:sz="4" w:val="single"/>
              <w:left w:color="000000" w:sz="4" w:val="single"/>
              <w:bottom w:color="000000" w:sz="4" w:val="single"/>
              <w:right w:color="000000" w:sz="4" w:val="single"/>
            </w:tcBorders>
            <w:shd w:fill="auto" w:val="clear"/>
          </w:tcPr>
          <w:p w14:paraId="DF030000">
            <w:pPr>
              <w:spacing w:after="0" w:line="240" w:lineRule="auto"/>
              <w:ind/>
              <w:rPr>
                <w:rFonts w:ascii="Times New Roman" w:hAnsi="Times New Roman"/>
                <w:sz w:val="24"/>
              </w:rPr>
            </w:pPr>
            <w:r>
              <w:rPr>
                <w:rFonts w:ascii="Times New Roman" w:hAnsi="Times New Roman"/>
                <w:sz w:val="24"/>
              </w:rPr>
              <w:t>09.12</w:t>
            </w:r>
          </w:p>
        </w:tc>
        <w:tc>
          <w:tcPr>
            <w:tcW w:type="dxa" w:w="1657"/>
            <w:tcBorders>
              <w:top w:color="000000" w:sz="4" w:val="single"/>
              <w:left w:color="000000" w:sz="4" w:val="single"/>
              <w:bottom w:color="000000" w:sz="4" w:val="single"/>
              <w:right w:color="000000" w:sz="4" w:val="single"/>
            </w:tcBorders>
            <w:shd w:fill="auto" w:val="clear"/>
          </w:tcPr>
          <w:p w14:paraId="E0030000">
            <w:pPr>
              <w:spacing w:after="0" w:line="240" w:lineRule="auto"/>
              <w:ind/>
              <w:rPr>
                <w:rFonts w:ascii="Times New Roman" w:hAnsi="Times New Roman"/>
                <w:b w:val="1"/>
                <w:i w:val="1"/>
                <w:sz w:val="24"/>
              </w:rPr>
            </w:pPr>
          </w:p>
        </w:tc>
      </w:tr>
      <w:tr>
        <w:trPr>
          <w:trHeight w:hRule="atLeast" w:val="142"/>
        </w:trPr>
        <w:tc>
          <w:tcPr>
            <w:tcW w:type="dxa" w:w="698"/>
            <w:tcBorders>
              <w:top w:color="000000" w:sz="4" w:val="single"/>
              <w:left w:color="000000" w:sz="4" w:val="single"/>
              <w:bottom w:color="000000" w:sz="4" w:val="single"/>
              <w:right w:color="000000" w:sz="4" w:val="single"/>
            </w:tcBorders>
            <w:shd w:fill="auto" w:val="clear"/>
          </w:tcPr>
          <w:p w14:paraId="E1030000">
            <w:pPr>
              <w:spacing w:after="0" w:line="240" w:lineRule="auto"/>
              <w:ind/>
              <w:rPr>
                <w:rFonts w:ascii="Times New Roman" w:hAnsi="Times New Roman"/>
                <w:sz w:val="24"/>
              </w:rPr>
            </w:pPr>
            <w:r>
              <w:rPr>
                <w:rFonts w:ascii="Times New Roman" w:hAnsi="Times New Roman"/>
                <w:sz w:val="24"/>
              </w:rPr>
              <w:t>51.</w:t>
            </w:r>
          </w:p>
        </w:tc>
        <w:tc>
          <w:tcPr>
            <w:tcW w:type="dxa" w:w="3685"/>
            <w:tcBorders>
              <w:top w:color="000000" w:sz="4" w:val="single"/>
              <w:left w:color="000000" w:sz="4" w:val="single"/>
              <w:bottom w:color="000000" w:sz="4" w:val="single"/>
              <w:right w:color="000000" w:sz="4" w:val="single"/>
            </w:tcBorders>
            <w:shd w:fill="auto" w:val="clear"/>
          </w:tcPr>
          <w:p w14:paraId="E2030000">
            <w:pPr>
              <w:spacing w:after="0" w:line="240" w:lineRule="auto"/>
              <w:ind/>
              <w:rPr>
                <w:rFonts w:ascii="Times New Roman" w:hAnsi="Times New Roman"/>
                <w:sz w:val="24"/>
              </w:rPr>
            </w:pPr>
            <w:r>
              <w:rPr>
                <w:rFonts w:ascii="Times New Roman" w:hAnsi="Times New Roman"/>
                <w:sz w:val="24"/>
              </w:rPr>
              <w:t xml:space="preserve">Деление на 3.  Таблица деления на 3. </w:t>
            </w:r>
          </w:p>
          <w:p w14:paraId="E3030000">
            <w:pPr>
              <w:spacing w:after="0" w:line="240" w:lineRule="auto"/>
              <w:ind/>
              <w:rPr>
                <w:rFonts w:ascii="Times New Roman" w:hAnsi="Times New Roman"/>
                <w:sz w:val="24"/>
              </w:rPr>
            </w:pPr>
          </w:p>
        </w:tc>
        <w:tc>
          <w:tcPr>
            <w:tcW w:type="dxa" w:w="3878"/>
            <w:tcBorders>
              <w:top w:color="000000" w:sz="4" w:val="single"/>
              <w:left w:color="000000" w:sz="4" w:val="single"/>
              <w:bottom w:color="000000" w:sz="4" w:val="single"/>
              <w:right w:color="000000" w:sz="4" w:val="single"/>
            </w:tcBorders>
            <w:shd w:fill="auto" w:val="clear"/>
          </w:tcPr>
          <w:p w14:paraId="E4030000">
            <w:pPr>
              <w:spacing w:after="0" w:line="240" w:lineRule="auto"/>
              <w:ind/>
              <w:rPr>
                <w:rFonts w:ascii="Times New Roman" w:hAnsi="Times New Roman"/>
                <w:sz w:val="24"/>
              </w:rPr>
            </w:pPr>
            <w:r>
              <w:rPr>
                <w:rFonts w:ascii="Times New Roman" w:hAnsi="Times New Roman"/>
                <w:sz w:val="24"/>
              </w:rPr>
              <w:t>Познакомить с таблицей деления на 3, учить делению на 3 равные части.</w:t>
            </w:r>
          </w:p>
        </w:tc>
        <w:tc>
          <w:tcPr>
            <w:tcW w:type="dxa" w:w="3116"/>
            <w:tcBorders>
              <w:top w:color="000000" w:sz="4" w:val="single"/>
              <w:left w:color="000000" w:sz="4" w:val="single"/>
              <w:bottom w:color="000000" w:sz="4" w:val="single"/>
              <w:right w:color="000000" w:sz="4" w:val="single"/>
            </w:tcBorders>
            <w:shd w:fill="auto" w:val="clear"/>
          </w:tcPr>
          <w:p w14:paraId="E5030000">
            <w:pPr>
              <w:spacing w:after="0" w:line="240" w:lineRule="auto"/>
              <w:ind/>
              <w:rPr>
                <w:rFonts w:ascii="Times New Roman" w:hAnsi="Times New Roman"/>
                <w:sz w:val="24"/>
              </w:rPr>
            </w:pPr>
            <w:r>
              <w:rPr>
                <w:rFonts w:ascii="Times New Roman" w:hAnsi="Times New Roman"/>
                <w:sz w:val="24"/>
              </w:rPr>
              <w:t>Работа с таблицей умножения и деления на 3.</w:t>
            </w:r>
          </w:p>
          <w:p w14:paraId="E603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E7030000">
            <w:pPr>
              <w:spacing w:after="0" w:line="240" w:lineRule="auto"/>
              <w:ind/>
              <w:rPr>
                <w:rFonts w:ascii="Times New Roman" w:hAnsi="Times New Roman"/>
                <w:sz w:val="24"/>
              </w:rPr>
            </w:pPr>
            <w:r>
              <w:rPr>
                <w:rFonts w:ascii="Times New Roman" w:hAnsi="Times New Roman"/>
                <w:sz w:val="24"/>
              </w:rPr>
              <w:t xml:space="preserve"> Самостоятельная </w:t>
            </w:r>
            <w:r>
              <w:rPr>
                <w:rFonts w:ascii="Times New Roman" w:hAnsi="Times New Roman"/>
                <w:sz w:val="24"/>
              </w:rPr>
              <w:t>работа в тетради.</w:t>
            </w:r>
          </w:p>
          <w:p w14:paraId="E803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1"/>
            <w:tcBorders>
              <w:top w:color="000000" w:sz="4" w:val="single"/>
              <w:left w:color="000000" w:sz="4" w:val="single"/>
              <w:bottom w:color="000000" w:sz="4" w:val="single"/>
              <w:right w:color="000000" w:sz="4" w:val="single"/>
            </w:tcBorders>
            <w:shd w:fill="auto" w:val="clear"/>
          </w:tcPr>
          <w:p w14:paraId="E9030000">
            <w:pPr>
              <w:spacing w:after="0" w:line="240" w:lineRule="auto"/>
              <w:ind/>
              <w:rPr>
                <w:rFonts w:ascii="Times New Roman" w:hAnsi="Times New Roman"/>
                <w:sz w:val="24"/>
              </w:rPr>
            </w:pPr>
            <w:r>
              <w:rPr>
                <w:rFonts w:ascii="Times New Roman" w:hAnsi="Times New Roman"/>
                <w:sz w:val="24"/>
              </w:rPr>
              <w:t>1ч</w:t>
            </w:r>
          </w:p>
        </w:tc>
        <w:tc>
          <w:tcPr>
            <w:tcW w:type="dxa" w:w="1745"/>
            <w:tcBorders>
              <w:top w:color="000000" w:sz="4" w:val="single"/>
              <w:left w:color="000000" w:sz="4" w:val="single"/>
              <w:bottom w:color="000000" w:sz="4" w:val="single"/>
              <w:right w:color="000000" w:sz="4" w:val="single"/>
            </w:tcBorders>
            <w:shd w:fill="auto" w:val="clear"/>
          </w:tcPr>
          <w:p w14:paraId="EA030000">
            <w:pPr>
              <w:spacing w:after="0" w:line="240" w:lineRule="auto"/>
              <w:ind/>
              <w:rPr>
                <w:rFonts w:ascii="Times New Roman" w:hAnsi="Times New Roman"/>
                <w:sz w:val="24"/>
              </w:rPr>
            </w:pPr>
            <w:r>
              <w:rPr>
                <w:rFonts w:ascii="Times New Roman" w:hAnsi="Times New Roman"/>
                <w:sz w:val="24"/>
              </w:rPr>
              <w:t>10.12</w:t>
            </w:r>
          </w:p>
        </w:tc>
        <w:tc>
          <w:tcPr>
            <w:tcW w:type="dxa" w:w="1657"/>
            <w:tcBorders>
              <w:top w:color="000000" w:sz="4" w:val="single"/>
              <w:left w:color="000000" w:sz="4" w:val="single"/>
              <w:bottom w:color="000000" w:sz="4" w:val="single"/>
              <w:right w:color="000000" w:sz="4" w:val="single"/>
            </w:tcBorders>
            <w:shd w:fill="auto" w:val="clear"/>
          </w:tcPr>
          <w:p w14:paraId="EB030000">
            <w:pPr>
              <w:spacing w:after="0" w:line="240" w:lineRule="auto"/>
              <w:ind/>
              <w:rPr>
                <w:rFonts w:ascii="Times New Roman" w:hAnsi="Times New Roman"/>
                <w:b w:val="1"/>
                <w:i w:val="1"/>
                <w:sz w:val="24"/>
              </w:rPr>
            </w:pPr>
          </w:p>
        </w:tc>
      </w:tr>
      <w:tr>
        <w:trPr>
          <w:trHeight w:hRule="atLeast" w:val="142"/>
        </w:trPr>
        <w:tc>
          <w:tcPr>
            <w:tcW w:type="dxa" w:w="698"/>
            <w:tcBorders>
              <w:top w:color="000000" w:sz="4" w:val="single"/>
              <w:left w:color="000000" w:sz="4" w:val="single"/>
              <w:bottom w:color="000000" w:sz="4" w:val="single"/>
              <w:right w:color="000000" w:sz="4" w:val="single"/>
            </w:tcBorders>
            <w:shd w:fill="auto" w:val="clear"/>
          </w:tcPr>
          <w:p w14:paraId="EC030000">
            <w:pPr>
              <w:spacing w:after="0" w:line="240" w:lineRule="auto"/>
              <w:ind/>
              <w:rPr>
                <w:rFonts w:ascii="Times New Roman" w:hAnsi="Times New Roman"/>
                <w:sz w:val="24"/>
              </w:rPr>
            </w:pPr>
            <w:r>
              <w:rPr>
                <w:rFonts w:ascii="Times New Roman" w:hAnsi="Times New Roman"/>
                <w:sz w:val="24"/>
              </w:rPr>
              <w:t>52.</w:t>
            </w:r>
          </w:p>
        </w:tc>
        <w:tc>
          <w:tcPr>
            <w:tcW w:type="dxa" w:w="3685"/>
            <w:tcBorders>
              <w:top w:color="000000" w:sz="4" w:val="single"/>
              <w:left w:color="000000" w:sz="4" w:val="single"/>
              <w:bottom w:color="000000" w:sz="4" w:val="single"/>
              <w:right w:color="000000" w:sz="4" w:val="single"/>
            </w:tcBorders>
          </w:tcPr>
          <w:p w14:paraId="ED030000">
            <w:pPr>
              <w:spacing w:after="0" w:line="240" w:lineRule="auto"/>
              <w:ind/>
              <w:contextualSpacing w:val="1"/>
              <w:rPr>
                <w:rFonts w:ascii="Times New Roman" w:hAnsi="Times New Roman"/>
                <w:sz w:val="24"/>
              </w:rPr>
            </w:pPr>
            <w:r>
              <w:rPr>
                <w:rFonts w:ascii="Times New Roman" w:hAnsi="Times New Roman"/>
                <w:sz w:val="24"/>
              </w:rPr>
              <w:t>Взаимосвязь таблиц умножения числа 3 и деления на 3.</w:t>
            </w:r>
          </w:p>
          <w:p w14:paraId="EE030000">
            <w:pPr>
              <w:spacing w:after="0" w:line="240" w:lineRule="auto"/>
              <w:ind/>
              <w:contextualSpacing w:val="1"/>
              <w:rPr>
                <w:rFonts w:ascii="Times New Roman" w:hAnsi="Times New Roman"/>
                <w:sz w:val="24"/>
              </w:rPr>
            </w:pPr>
          </w:p>
        </w:tc>
        <w:tc>
          <w:tcPr>
            <w:tcW w:type="dxa" w:w="3878"/>
            <w:tcBorders>
              <w:top w:color="000000" w:sz="4" w:val="single"/>
              <w:left w:color="000000" w:sz="4" w:val="single"/>
              <w:bottom w:color="000000" w:sz="4" w:val="single"/>
              <w:right w:color="000000" w:sz="4" w:val="single"/>
            </w:tcBorders>
          </w:tcPr>
          <w:p w14:paraId="EF030000">
            <w:pPr>
              <w:spacing w:after="0" w:line="240" w:lineRule="auto"/>
              <w:ind/>
              <w:contextualSpacing w:val="1"/>
              <w:rPr>
                <w:rFonts w:ascii="Times New Roman" w:hAnsi="Times New Roman"/>
                <w:sz w:val="24"/>
              </w:rPr>
            </w:pPr>
            <w:r>
              <w:rPr>
                <w:rFonts w:ascii="Times New Roman" w:hAnsi="Times New Roman"/>
                <w:sz w:val="24"/>
              </w:rPr>
              <w:t>Закрепить понятие взаимосвязь таблиц умножения числа 3 и деления на 3.</w:t>
            </w:r>
          </w:p>
        </w:tc>
        <w:tc>
          <w:tcPr>
            <w:tcW w:type="dxa" w:w="3116"/>
            <w:tcBorders>
              <w:top w:color="000000" w:sz="4" w:val="single"/>
              <w:left w:color="000000" w:sz="4" w:val="single"/>
              <w:bottom w:color="000000" w:sz="4" w:val="single"/>
              <w:right w:color="000000" w:sz="4" w:val="single"/>
            </w:tcBorders>
            <w:shd w:fill="auto" w:val="clear"/>
          </w:tcPr>
          <w:p w14:paraId="F0030000">
            <w:pPr>
              <w:spacing w:after="0" w:line="240" w:lineRule="auto"/>
              <w:ind/>
              <w:rPr>
                <w:rFonts w:ascii="Times New Roman" w:hAnsi="Times New Roman"/>
                <w:sz w:val="24"/>
              </w:rPr>
            </w:pPr>
            <w:r>
              <w:rPr>
                <w:rFonts w:ascii="Times New Roman" w:hAnsi="Times New Roman"/>
                <w:sz w:val="24"/>
              </w:rPr>
              <w:t xml:space="preserve">Работа со счётным материалом. </w:t>
            </w:r>
          </w:p>
          <w:p w14:paraId="F1030000">
            <w:pPr>
              <w:spacing w:after="0" w:line="240" w:lineRule="auto"/>
              <w:ind/>
              <w:rPr>
                <w:rFonts w:ascii="Times New Roman" w:hAnsi="Times New Roman"/>
                <w:sz w:val="24"/>
              </w:rPr>
            </w:pPr>
            <w:r>
              <w:rPr>
                <w:rFonts w:ascii="Times New Roman" w:hAnsi="Times New Roman"/>
                <w:sz w:val="24"/>
              </w:rPr>
              <w:t>Работа с таблицей</w:t>
            </w:r>
            <w:r>
              <w:rPr>
                <w:rFonts w:ascii="Times New Roman" w:hAnsi="Times New Roman"/>
                <w:sz w:val="24"/>
              </w:rPr>
              <w:t xml:space="preserve"> умножения и деления на 3.</w:t>
            </w:r>
          </w:p>
          <w:p w14:paraId="F2030000">
            <w:pPr>
              <w:spacing w:after="0" w:line="240" w:lineRule="auto"/>
              <w:ind/>
              <w:rPr>
                <w:rFonts w:ascii="Times New Roman" w:hAnsi="Times New Roman"/>
                <w:sz w:val="24"/>
              </w:rPr>
            </w:pPr>
            <w:r>
              <w:rPr>
                <w:rFonts w:ascii="Times New Roman" w:hAnsi="Times New Roman"/>
                <w:sz w:val="24"/>
              </w:rPr>
              <w:t>Работа с игровой таблицей.</w:t>
            </w:r>
          </w:p>
          <w:p w14:paraId="F303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F4030000">
            <w:pPr>
              <w:spacing w:after="0" w:line="240" w:lineRule="auto"/>
              <w:ind/>
              <w:rPr>
                <w:rFonts w:ascii="Times New Roman" w:hAnsi="Times New Roman"/>
                <w:sz w:val="24"/>
              </w:rPr>
            </w:pPr>
            <w:r>
              <w:rPr>
                <w:rFonts w:ascii="Times New Roman" w:hAnsi="Times New Roman"/>
                <w:sz w:val="24"/>
              </w:rPr>
              <w:t xml:space="preserve"> Самостоятельная работа в тетради.</w:t>
            </w:r>
          </w:p>
          <w:p w14:paraId="F503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1"/>
            <w:tcBorders>
              <w:top w:color="000000" w:sz="4" w:val="single"/>
              <w:left w:color="000000" w:sz="4" w:val="single"/>
              <w:bottom w:color="000000" w:sz="4" w:val="single"/>
              <w:right w:color="000000" w:sz="4" w:val="single"/>
            </w:tcBorders>
            <w:shd w:fill="auto" w:val="clear"/>
          </w:tcPr>
          <w:p w14:paraId="F6030000">
            <w:pPr>
              <w:spacing w:after="0" w:line="240" w:lineRule="auto"/>
              <w:ind/>
              <w:rPr>
                <w:rFonts w:ascii="Times New Roman" w:hAnsi="Times New Roman"/>
                <w:sz w:val="24"/>
              </w:rPr>
            </w:pPr>
            <w:r>
              <w:rPr>
                <w:rFonts w:ascii="Times New Roman" w:hAnsi="Times New Roman"/>
                <w:sz w:val="24"/>
              </w:rPr>
              <w:t>1ч</w:t>
            </w:r>
          </w:p>
        </w:tc>
        <w:tc>
          <w:tcPr>
            <w:tcW w:type="dxa" w:w="1745"/>
            <w:tcBorders>
              <w:top w:color="000000" w:sz="4" w:val="single"/>
              <w:left w:color="000000" w:sz="4" w:val="single"/>
              <w:bottom w:color="000000" w:sz="4" w:val="single"/>
              <w:right w:color="000000" w:sz="4" w:val="single"/>
            </w:tcBorders>
            <w:shd w:fill="auto" w:val="clear"/>
          </w:tcPr>
          <w:p w14:paraId="F7030000">
            <w:pPr>
              <w:spacing w:after="0" w:line="240" w:lineRule="auto"/>
              <w:ind/>
              <w:rPr>
                <w:rFonts w:ascii="Times New Roman" w:hAnsi="Times New Roman"/>
                <w:sz w:val="24"/>
              </w:rPr>
            </w:pPr>
            <w:r>
              <w:rPr>
                <w:rFonts w:ascii="Times New Roman" w:hAnsi="Times New Roman"/>
                <w:sz w:val="24"/>
              </w:rPr>
              <w:t>11.12</w:t>
            </w:r>
          </w:p>
        </w:tc>
        <w:tc>
          <w:tcPr>
            <w:tcW w:type="dxa" w:w="1657"/>
            <w:tcBorders>
              <w:top w:color="000000" w:sz="4" w:val="single"/>
              <w:left w:color="000000" w:sz="4" w:val="single"/>
              <w:bottom w:color="000000" w:sz="4" w:val="single"/>
              <w:right w:color="000000" w:sz="4" w:val="single"/>
            </w:tcBorders>
            <w:shd w:fill="auto" w:val="clear"/>
          </w:tcPr>
          <w:p w14:paraId="F8030000">
            <w:pPr>
              <w:spacing w:after="0" w:line="240" w:lineRule="auto"/>
              <w:ind/>
              <w:rPr>
                <w:rFonts w:ascii="Times New Roman" w:hAnsi="Times New Roman"/>
                <w:b w:val="1"/>
                <w:i w:val="1"/>
                <w:sz w:val="24"/>
              </w:rPr>
            </w:pPr>
          </w:p>
        </w:tc>
      </w:tr>
      <w:tr>
        <w:trPr>
          <w:trHeight w:hRule="atLeast" w:val="142"/>
        </w:trPr>
        <w:tc>
          <w:tcPr>
            <w:tcW w:type="dxa" w:w="698"/>
            <w:tcBorders>
              <w:top w:color="000000" w:sz="4" w:val="single"/>
              <w:left w:color="000000" w:sz="4" w:val="single"/>
              <w:bottom w:color="000000" w:sz="4" w:val="single"/>
              <w:right w:color="000000" w:sz="4" w:val="single"/>
            </w:tcBorders>
            <w:shd w:fill="auto" w:val="clear"/>
          </w:tcPr>
          <w:p w14:paraId="F9030000">
            <w:pPr>
              <w:spacing w:after="0" w:line="240" w:lineRule="auto"/>
              <w:ind/>
              <w:rPr>
                <w:rFonts w:ascii="Times New Roman" w:hAnsi="Times New Roman"/>
                <w:sz w:val="24"/>
              </w:rPr>
            </w:pPr>
            <w:r>
              <w:rPr>
                <w:rFonts w:ascii="Times New Roman" w:hAnsi="Times New Roman"/>
                <w:sz w:val="24"/>
              </w:rPr>
              <w:t>53.</w:t>
            </w:r>
          </w:p>
        </w:tc>
        <w:tc>
          <w:tcPr>
            <w:tcW w:type="dxa" w:w="3685"/>
            <w:tcBorders>
              <w:top w:color="000000" w:sz="4" w:val="single"/>
              <w:left w:color="000000" w:sz="4" w:val="single"/>
              <w:bottom w:color="000000" w:sz="4" w:val="single"/>
              <w:right w:color="000000" w:sz="4" w:val="single"/>
            </w:tcBorders>
          </w:tcPr>
          <w:p w14:paraId="FA030000">
            <w:pPr>
              <w:spacing w:after="0" w:line="240" w:lineRule="auto"/>
              <w:ind/>
              <w:contextualSpacing w:val="1"/>
              <w:rPr>
                <w:rFonts w:ascii="Times New Roman" w:hAnsi="Times New Roman"/>
                <w:sz w:val="24"/>
              </w:rPr>
            </w:pPr>
            <w:r>
              <w:rPr>
                <w:rFonts w:ascii="Times New Roman" w:hAnsi="Times New Roman"/>
                <w:sz w:val="24"/>
              </w:rPr>
              <w:t xml:space="preserve">Решение задач на деление на 3 равные части и по содержанию. Ломаная линия. </w:t>
            </w:r>
          </w:p>
          <w:p w14:paraId="FB030000">
            <w:pPr>
              <w:spacing w:after="0" w:line="240" w:lineRule="auto"/>
              <w:ind/>
              <w:contextualSpacing w:val="1"/>
              <w:rPr>
                <w:rFonts w:ascii="Times New Roman" w:hAnsi="Times New Roman"/>
                <w:sz w:val="24"/>
              </w:rPr>
            </w:pPr>
          </w:p>
        </w:tc>
        <w:tc>
          <w:tcPr>
            <w:tcW w:type="dxa" w:w="3878"/>
            <w:tcBorders>
              <w:top w:color="000000" w:sz="4" w:val="single"/>
              <w:left w:color="000000" w:sz="4" w:val="single"/>
              <w:bottom w:color="000000" w:sz="4" w:val="single"/>
              <w:right w:color="000000" w:sz="4" w:val="single"/>
            </w:tcBorders>
          </w:tcPr>
          <w:p w14:paraId="FC030000">
            <w:pPr>
              <w:spacing w:after="0" w:line="240" w:lineRule="auto"/>
              <w:ind/>
              <w:contextualSpacing w:val="1"/>
              <w:rPr>
                <w:rFonts w:ascii="Times New Roman" w:hAnsi="Times New Roman"/>
                <w:sz w:val="24"/>
              </w:rPr>
            </w:pPr>
            <w:r>
              <w:rPr>
                <w:rFonts w:ascii="Times New Roman" w:hAnsi="Times New Roman"/>
                <w:sz w:val="24"/>
              </w:rPr>
              <w:t>Закрепить умение решать задачи деления на 3 равные части и по 3, выполнять построение ломаной линии.</w:t>
            </w:r>
          </w:p>
        </w:tc>
        <w:tc>
          <w:tcPr>
            <w:tcW w:type="dxa" w:w="3116"/>
            <w:tcBorders>
              <w:top w:color="000000" w:sz="4" w:val="single"/>
              <w:left w:color="000000" w:sz="4" w:val="single"/>
              <w:bottom w:color="000000" w:sz="4" w:val="single"/>
              <w:right w:color="000000" w:sz="4" w:val="single"/>
            </w:tcBorders>
            <w:shd w:fill="auto" w:val="clear"/>
          </w:tcPr>
          <w:p w14:paraId="FD030000">
            <w:pPr>
              <w:spacing w:after="0" w:line="240" w:lineRule="auto"/>
              <w:ind/>
              <w:rPr>
                <w:rFonts w:ascii="Times New Roman" w:hAnsi="Times New Roman"/>
                <w:sz w:val="24"/>
              </w:rPr>
            </w:pPr>
            <w:r>
              <w:rPr>
                <w:rFonts w:ascii="Times New Roman" w:hAnsi="Times New Roman"/>
                <w:sz w:val="24"/>
              </w:rPr>
              <w:t>Работа с таблицей умножения и деления на 3.</w:t>
            </w:r>
          </w:p>
          <w:p w14:paraId="FE030000">
            <w:pPr>
              <w:spacing w:after="0" w:line="240" w:lineRule="auto"/>
              <w:ind/>
              <w:rPr>
                <w:rFonts w:ascii="Times New Roman" w:hAnsi="Times New Roman"/>
                <w:sz w:val="24"/>
              </w:rPr>
            </w:pPr>
            <w:r>
              <w:rPr>
                <w:rFonts w:ascii="Times New Roman" w:hAnsi="Times New Roman"/>
                <w:sz w:val="24"/>
              </w:rPr>
              <w:t>Работа с игровой таблицей.</w:t>
            </w:r>
          </w:p>
          <w:p w14:paraId="FF03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00040000">
            <w:pPr>
              <w:spacing w:after="0" w:line="240" w:lineRule="auto"/>
              <w:ind/>
              <w:rPr>
                <w:rFonts w:ascii="Times New Roman" w:hAnsi="Times New Roman"/>
                <w:sz w:val="24"/>
              </w:rPr>
            </w:pPr>
            <w:r>
              <w:rPr>
                <w:rFonts w:ascii="Times New Roman" w:hAnsi="Times New Roman"/>
                <w:sz w:val="24"/>
              </w:rPr>
              <w:t xml:space="preserve"> Самостоятельная работа в тетради.</w:t>
            </w:r>
          </w:p>
          <w:p w14:paraId="01040000">
            <w:pPr>
              <w:spacing w:after="0" w:line="240" w:lineRule="auto"/>
              <w:ind/>
              <w:rPr>
                <w:rFonts w:ascii="Times New Roman" w:hAnsi="Times New Roman"/>
                <w:sz w:val="24"/>
              </w:rPr>
            </w:pPr>
            <w:r>
              <w:rPr>
                <w:rFonts w:ascii="Times New Roman" w:hAnsi="Times New Roman"/>
                <w:sz w:val="24"/>
              </w:rPr>
              <w:t xml:space="preserve">Работа с </w:t>
            </w:r>
            <w:r>
              <w:rPr>
                <w:rFonts w:ascii="Times New Roman" w:hAnsi="Times New Roman"/>
                <w:sz w:val="24"/>
              </w:rPr>
              <w:t xml:space="preserve">учебником, </w:t>
            </w:r>
            <w:r>
              <w:rPr>
                <w:rFonts w:ascii="Times New Roman" w:hAnsi="Times New Roman"/>
                <w:sz w:val="24"/>
              </w:rPr>
              <w:t>выполнение заданий.</w:t>
            </w:r>
          </w:p>
          <w:p w14:paraId="02040000">
            <w:pPr>
              <w:spacing w:after="0" w:line="240" w:lineRule="auto"/>
              <w:ind/>
              <w:rPr>
                <w:rFonts w:ascii="Times New Roman" w:hAnsi="Times New Roman"/>
                <w:sz w:val="24"/>
              </w:rPr>
            </w:pPr>
            <w:r>
              <w:rPr>
                <w:rFonts w:ascii="Times New Roman" w:hAnsi="Times New Roman"/>
                <w:sz w:val="24"/>
              </w:rPr>
              <w:t>Работа с геометрическим материалом, вычерчивание ломаной линии.</w:t>
            </w:r>
          </w:p>
        </w:tc>
        <w:tc>
          <w:tcPr>
            <w:tcW w:type="dxa" w:w="1151"/>
            <w:tcBorders>
              <w:top w:color="000000" w:sz="4" w:val="single"/>
              <w:left w:color="000000" w:sz="4" w:val="single"/>
              <w:bottom w:color="000000" w:sz="4" w:val="single"/>
              <w:right w:color="000000" w:sz="4" w:val="single"/>
            </w:tcBorders>
            <w:shd w:fill="auto" w:val="clear"/>
          </w:tcPr>
          <w:p w14:paraId="03040000">
            <w:pPr>
              <w:spacing w:after="0" w:line="240" w:lineRule="auto"/>
              <w:ind/>
              <w:rPr>
                <w:rFonts w:ascii="Times New Roman" w:hAnsi="Times New Roman"/>
                <w:sz w:val="24"/>
              </w:rPr>
            </w:pPr>
            <w:r>
              <w:rPr>
                <w:rFonts w:ascii="Times New Roman" w:hAnsi="Times New Roman"/>
                <w:sz w:val="24"/>
              </w:rPr>
              <w:t>1ч</w:t>
            </w:r>
          </w:p>
        </w:tc>
        <w:tc>
          <w:tcPr>
            <w:tcW w:type="dxa" w:w="1745"/>
            <w:tcBorders>
              <w:top w:color="000000" w:sz="4" w:val="single"/>
              <w:left w:color="000000" w:sz="4" w:val="single"/>
              <w:bottom w:color="000000" w:sz="4" w:val="single"/>
              <w:right w:color="000000" w:sz="4" w:val="single"/>
            </w:tcBorders>
            <w:shd w:fill="auto" w:val="clear"/>
          </w:tcPr>
          <w:p w14:paraId="04040000">
            <w:pPr>
              <w:spacing w:after="0" w:line="240" w:lineRule="auto"/>
              <w:ind/>
              <w:rPr>
                <w:rFonts w:ascii="Times New Roman" w:hAnsi="Times New Roman"/>
                <w:sz w:val="24"/>
              </w:rPr>
            </w:pPr>
            <w:r>
              <w:rPr>
                <w:rFonts w:ascii="Times New Roman" w:hAnsi="Times New Roman"/>
                <w:sz w:val="24"/>
              </w:rPr>
              <w:t>12.12</w:t>
            </w:r>
          </w:p>
        </w:tc>
        <w:tc>
          <w:tcPr>
            <w:tcW w:type="dxa" w:w="1657"/>
            <w:tcBorders>
              <w:top w:color="000000" w:sz="4" w:val="single"/>
              <w:left w:color="000000" w:sz="4" w:val="single"/>
              <w:bottom w:color="000000" w:sz="4" w:val="single"/>
              <w:right w:color="000000" w:sz="4" w:val="single"/>
            </w:tcBorders>
            <w:shd w:fill="auto" w:val="clear"/>
          </w:tcPr>
          <w:p w14:paraId="05040000">
            <w:pPr>
              <w:spacing w:after="0" w:line="240" w:lineRule="auto"/>
              <w:ind/>
              <w:rPr>
                <w:rFonts w:ascii="Times New Roman" w:hAnsi="Times New Roman"/>
                <w:b w:val="1"/>
                <w:i w:val="1"/>
                <w:sz w:val="24"/>
              </w:rPr>
            </w:pPr>
          </w:p>
        </w:tc>
      </w:tr>
      <w:tr>
        <w:trPr>
          <w:trHeight w:hRule="atLeast" w:val="1771"/>
        </w:trPr>
        <w:tc>
          <w:tcPr>
            <w:tcW w:type="dxa" w:w="698"/>
            <w:tcBorders>
              <w:top w:color="000000" w:sz="4" w:val="single"/>
              <w:left w:color="000000" w:sz="4" w:val="single"/>
              <w:bottom w:color="000000" w:sz="4" w:val="single"/>
              <w:right w:color="000000" w:sz="4" w:val="single"/>
            </w:tcBorders>
            <w:shd w:fill="auto" w:val="clear"/>
          </w:tcPr>
          <w:p w14:paraId="06040000">
            <w:pPr>
              <w:spacing w:after="0" w:line="240" w:lineRule="auto"/>
              <w:ind/>
              <w:rPr>
                <w:rFonts w:ascii="Times New Roman" w:hAnsi="Times New Roman"/>
                <w:sz w:val="24"/>
              </w:rPr>
            </w:pPr>
            <w:r>
              <w:rPr>
                <w:rFonts w:ascii="Times New Roman" w:hAnsi="Times New Roman"/>
                <w:sz w:val="24"/>
              </w:rPr>
              <w:t>54.</w:t>
            </w:r>
          </w:p>
        </w:tc>
        <w:tc>
          <w:tcPr>
            <w:tcW w:type="dxa" w:w="3685"/>
            <w:tcBorders>
              <w:top w:color="000000" w:sz="4" w:val="single"/>
              <w:left w:color="000000" w:sz="4" w:val="single"/>
              <w:bottom w:color="000000" w:sz="4" w:val="single"/>
              <w:right w:color="000000" w:sz="4" w:val="single"/>
            </w:tcBorders>
            <w:shd w:fill="auto" w:val="clear"/>
          </w:tcPr>
          <w:p w14:paraId="07040000">
            <w:pPr>
              <w:spacing w:after="0" w:line="240" w:lineRule="auto"/>
              <w:ind/>
              <w:rPr>
                <w:rFonts w:ascii="Times New Roman" w:hAnsi="Times New Roman"/>
                <w:sz w:val="24"/>
              </w:rPr>
            </w:pPr>
            <w:r>
              <w:rPr>
                <w:rFonts w:ascii="Times New Roman" w:hAnsi="Times New Roman"/>
                <w:sz w:val="24"/>
              </w:rPr>
              <w:t xml:space="preserve">Таблица умножения числа 4. </w:t>
            </w:r>
          </w:p>
          <w:p w14:paraId="08040000">
            <w:pPr>
              <w:spacing w:after="0" w:line="240" w:lineRule="auto"/>
              <w:ind/>
              <w:rPr>
                <w:rFonts w:ascii="Times New Roman" w:hAnsi="Times New Roman"/>
                <w:sz w:val="24"/>
              </w:rPr>
            </w:pPr>
          </w:p>
        </w:tc>
        <w:tc>
          <w:tcPr>
            <w:tcW w:type="dxa" w:w="3878"/>
            <w:tcBorders>
              <w:top w:color="000000" w:sz="4" w:val="single"/>
              <w:left w:color="000000" w:sz="4" w:val="single"/>
              <w:bottom w:color="000000" w:sz="4" w:val="single"/>
              <w:right w:color="000000" w:sz="4" w:val="single"/>
            </w:tcBorders>
            <w:shd w:fill="auto" w:val="clear"/>
          </w:tcPr>
          <w:p w14:paraId="09040000">
            <w:pPr>
              <w:spacing w:after="0" w:line="240" w:lineRule="auto"/>
              <w:ind/>
              <w:rPr>
                <w:rFonts w:ascii="Times New Roman" w:hAnsi="Times New Roman"/>
                <w:sz w:val="24"/>
              </w:rPr>
            </w:pPr>
            <w:r>
              <w:rPr>
                <w:rFonts w:ascii="Times New Roman" w:hAnsi="Times New Roman"/>
                <w:sz w:val="24"/>
              </w:rPr>
              <w:t xml:space="preserve">Познакомить с таблицей умножения числа 4, совершенствовать умение производить замену одинаковых слагаемых их </w:t>
            </w:r>
            <w:r>
              <w:rPr>
                <w:rFonts w:ascii="Times New Roman" w:hAnsi="Times New Roman"/>
                <w:sz w:val="24"/>
              </w:rPr>
              <w:t>произведением и составлять таблицу умножения.</w:t>
            </w:r>
          </w:p>
        </w:tc>
        <w:tc>
          <w:tcPr>
            <w:tcW w:type="dxa" w:w="3116"/>
            <w:tcBorders>
              <w:top w:color="000000" w:sz="4" w:val="single"/>
              <w:left w:color="000000" w:sz="4" w:val="single"/>
              <w:bottom w:color="000000" w:sz="4" w:val="single"/>
              <w:right w:color="000000" w:sz="4" w:val="single"/>
            </w:tcBorders>
            <w:shd w:fill="auto" w:val="clear"/>
          </w:tcPr>
          <w:p w14:paraId="0A040000">
            <w:pPr>
              <w:spacing w:after="0" w:line="240" w:lineRule="auto"/>
              <w:ind/>
              <w:rPr>
                <w:rFonts w:ascii="Times New Roman" w:hAnsi="Times New Roman"/>
                <w:sz w:val="24"/>
              </w:rPr>
            </w:pPr>
            <w:r>
              <w:rPr>
                <w:rFonts w:ascii="Times New Roman" w:hAnsi="Times New Roman"/>
                <w:sz w:val="24"/>
              </w:rPr>
              <w:t>Работа с таблицей умножения на 3, 4.</w:t>
            </w:r>
          </w:p>
          <w:p w14:paraId="0B040000">
            <w:pPr>
              <w:spacing w:after="0" w:line="240" w:lineRule="auto"/>
              <w:ind/>
              <w:rPr>
                <w:rFonts w:ascii="Times New Roman" w:hAnsi="Times New Roman"/>
                <w:sz w:val="24"/>
              </w:rPr>
            </w:pPr>
            <w:r>
              <w:rPr>
                <w:rFonts w:ascii="Times New Roman" w:hAnsi="Times New Roman"/>
                <w:sz w:val="24"/>
              </w:rPr>
              <w:t>Работа с игровой таблицей.</w:t>
            </w:r>
          </w:p>
          <w:p w14:paraId="0C04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0D04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0E04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1"/>
            <w:tcBorders>
              <w:top w:color="000000" w:sz="4" w:val="single"/>
              <w:left w:color="000000" w:sz="4" w:val="single"/>
              <w:bottom w:color="000000" w:sz="4" w:val="single"/>
              <w:right w:color="000000" w:sz="4" w:val="single"/>
            </w:tcBorders>
            <w:shd w:fill="auto" w:val="clear"/>
          </w:tcPr>
          <w:p w14:paraId="0F040000">
            <w:pPr>
              <w:spacing w:after="0" w:line="240" w:lineRule="auto"/>
              <w:ind/>
              <w:rPr>
                <w:rFonts w:ascii="Times New Roman" w:hAnsi="Times New Roman"/>
                <w:sz w:val="24"/>
              </w:rPr>
            </w:pPr>
            <w:r>
              <w:rPr>
                <w:rFonts w:ascii="Times New Roman" w:hAnsi="Times New Roman"/>
                <w:sz w:val="24"/>
              </w:rPr>
              <w:t>1ч</w:t>
            </w:r>
          </w:p>
        </w:tc>
        <w:tc>
          <w:tcPr>
            <w:tcW w:type="dxa" w:w="1745"/>
            <w:tcBorders>
              <w:top w:color="000000" w:sz="4" w:val="single"/>
              <w:left w:color="000000" w:sz="4" w:val="single"/>
              <w:bottom w:color="000000" w:sz="4" w:val="single"/>
              <w:right w:color="000000" w:sz="4" w:val="single"/>
            </w:tcBorders>
            <w:shd w:fill="auto" w:val="clear"/>
          </w:tcPr>
          <w:p w14:paraId="10040000">
            <w:pPr>
              <w:spacing w:after="0" w:line="240" w:lineRule="auto"/>
              <w:ind/>
              <w:rPr>
                <w:rFonts w:ascii="Times New Roman" w:hAnsi="Times New Roman"/>
                <w:sz w:val="24"/>
              </w:rPr>
            </w:pPr>
            <w:r>
              <w:rPr>
                <w:rFonts w:ascii="Times New Roman" w:hAnsi="Times New Roman"/>
                <w:sz w:val="24"/>
              </w:rPr>
              <w:t>16.12</w:t>
            </w:r>
          </w:p>
        </w:tc>
        <w:tc>
          <w:tcPr>
            <w:tcW w:type="dxa" w:w="1657"/>
            <w:tcBorders>
              <w:top w:color="000000" w:sz="4" w:val="single"/>
              <w:left w:color="000000" w:sz="4" w:val="single"/>
              <w:bottom w:color="000000" w:sz="4" w:val="single"/>
              <w:right w:color="000000" w:sz="4" w:val="single"/>
            </w:tcBorders>
            <w:shd w:fill="auto" w:val="clear"/>
          </w:tcPr>
          <w:p w14:paraId="11040000">
            <w:pPr>
              <w:spacing w:after="0" w:line="240" w:lineRule="auto"/>
              <w:ind/>
              <w:rPr>
                <w:rFonts w:ascii="Times New Roman" w:hAnsi="Times New Roman"/>
                <w:b w:val="1"/>
                <w:i w:val="1"/>
                <w:sz w:val="24"/>
              </w:rPr>
            </w:pPr>
          </w:p>
        </w:tc>
      </w:tr>
      <w:tr>
        <w:trPr>
          <w:trHeight w:hRule="atLeast" w:val="180"/>
        </w:trPr>
        <w:tc>
          <w:tcPr>
            <w:tcW w:type="dxa" w:w="698"/>
            <w:tcBorders>
              <w:top w:color="000000" w:sz="4" w:val="single"/>
              <w:left w:color="000000" w:sz="4" w:val="single"/>
              <w:bottom w:color="000000" w:sz="4" w:val="single"/>
              <w:right w:color="000000" w:sz="4" w:val="single"/>
            </w:tcBorders>
            <w:shd w:fill="auto" w:val="clear"/>
          </w:tcPr>
          <w:p w14:paraId="12040000">
            <w:pPr>
              <w:spacing w:after="0" w:line="240" w:lineRule="auto"/>
              <w:ind/>
              <w:rPr>
                <w:rFonts w:ascii="Times New Roman" w:hAnsi="Times New Roman"/>
                <w:sz w:val="24"/>
              </w:rPr>
            </w:pPr>
            <w:r>
              <w:rPr>
                <w:rFonts w:ascii="Times New Roman" w:hAnsi="Times New Roman"/>
                <w:sz w:val="24"/>
              </w:rPr>
              <w:t>55.</w:t>
            </w:r>
          </w:p>
        </w:tc>
        <w:tc>
          <w:tcPr>
            <w:tcW w:type="dxa" w:w="3685"/>
            <w:tcBorders>
              <w:top w:color="000000" w:sz="4" w:val="single"/>
              <w:left w:color="000000" w:sz="4" w:val="single"/>
              <w:bottom w:color="000000" w:sz="4" w:val="single"/>
              <w:right w:color="000000" w:sz="4" w:val="single"/>
            </w:tcBorders>
            <w:shd w:fill="auto" w:val="clear"/>
          </w:tcPr>
          <w:p w14:paraId="13040000">
            <w:pPr>
              <w:spacing w:after="0" w:line="240" w:lineRule="auto"/>
              <w:ind/>
              <w:rPr>
                <w:rFonts w:ascii="Times New Roman" w:hAnsi="Times New Roman"/>
                <w:sz w:val="24"/>
              </w:rPr>
            </w:pPr>
            <w:r>
              <w:rPr>
                <w:rFonts w:ascii="Times New Roman" w:hAnsi="Times New Roman"/>
                <w:sz w:val="24"/>
              </w:rPr>
              <w:t xml:space="preserve">Переместительное </w:t>
            </w:r>
            <w:r>
              <w:rPr>
                <w:rFonts w:ascii="Times New Roman" w:hAnsi="Times New Roman"/>
                <w:sz w:val="24"/>
              </w:rPr>
              <w:t>свойство умножения. Решение задач на умножение.</w:t>
            </w:r>
          </w:p>
          <w:p w14:paraId="14040000">
            <w:pPr>
              <w:spacing w:after="0" w:line="240" w:lineRule="auto"/>
              <w:ind/>
              <w:rPr>
                <w:rFonts w:ascii="Times New Roman" w:hAnsi="Times New Roman"/>
                <w:sz w:val="24"/>
              </w:rPr>
            </w:pPr>
          </w:p>
        </w:tc>
        <w:tc>
          <w:tcPr>
            <w:tcW w:type="dxa" w:w="3878"/>
            <w:tcBorders>
              <w:top w:color="000000" w:sz="4" w:val="single"/>
              <w:left w:color="000000" w:sz="4" w:val="single"/>
              <w:bottom w:color="000000" w:sz="4" w:val="single"/>
              <w:right w:color="000000" w:sz="4" w:val="single"/>
            </w:tcBorders>
            <w:shd w:fill="auto" w:val="clear"/>
          </w:tcPr>
          <w:p w14:paraId="15040000">
            <w:pPr>
              <w:spacing w:after="0" w:line="240" w:lineRule="auto"/>
              <w:ind/>
              <w:rPr>
                <w:rFonts w:ascii="Times New Roman" w:hAnsi="Times New Roman"/>
                <w:sz w:val="24"/>
              </w:rPr>
            </w:pPr>
            <w:r>
              <w:rPr>
                <w:rFonts w:ascii="Times New Roman" w:hAnsi="Times New Roman"/>
                <w:sz w:val="24"/>
              </w:rPr>
              <w:t>Закрепить умение использовать переместительное свойство умножения при решении примеров, решать примеры и задачи на умножение.</w:t>
            </w:r>
          </w:p>
        </w:tc>
        <w:tc>
          <w:tcPr>
            <w:tcW w:type="dxa" w:w="3116"/>
            <w:tcBorders>
              <w:top w:color="000000" w:sz="4" w:val="single"/>
              <w:left w:color="000000" w:sz="4" w:val="single"/>
              <w:bottom w:color="000000" w:sz="4" w:val="single"/>
              <w:right w:color="000000" w:sz="4" w:val="single"/>
            </w:tcBorders>
            <w:shd w:fill="auto" w:val="clear"/>
          </w:tcPr>
          <w:p w14:paraId="16040000">
            <w:pPr>
              <w:spacing w:after="0" w:line="240" w:lineRule="auto"/>
              <w:ind/>
              <w:rPr>
                <w:rFonts w:ascii="Times New Roman" w:hAnsi="Times New Roman"/>
                <w:sz w:val="24"/>
              </w:rPr>
            </w:pPr>
            <w:r>
              <w:rPr>
                <w:rFonts w:ascii="Times New Roman" w:hAnsi="Times New Roman"/>
                <w:sz w:val="24"/>
              </w:rPr>
              <w:t>Работа с таблицей умножения на 3, 4.</w:t>
            </w:r>
          </w:p>
          <w:p w14:paraId="17040000">
            <w:pPr>
              <w:spacing w:after="0" w:line="240" w:lineRule="auto"/>
              <w:ind/>
              <w:rPr>
                <w:rFonts w:ascii="Times New Roman" w:hAnsi="Times New Roman"/>
                <w:sz w:val="24"/>
              </w:rPr>
            </w:pPr>
            <w:r>
              <w:rPr>
                <w:rFonts w:ascii="Times New Roman" w:hAnsi="Times New Roman"/>
                <w:sz w:val="24"/>
              </w:rPr>
              <w:t>Работа со счётным материалом.</w:t>
            </w:r>
          </w:p>
          <w:p w14:paraId="18040000">
            <w:pPr>
              <w:spacing w:after="0" w:line="240" w:lineRule="auto"/>
              <w:ind/>
              <w:rPr>
                <w:rFonts w:ascii="Times New Roman" w:hAnsi="Times New Roman"/>
                <w:sz w:val="24"/>
              </w:rPr>
            </w:pPr>
            <w:r>
              <w:rPr>
                <w:rFonts w:ascii="Times New Roman" w:hAnsi="Times New Roman"/>
                <w:sz w:val="24"/>
              </w:rPr>
              <w:t xml:space="preserve">Работа с </w:t>
            </w:r>
            <w:r>
              <w:rPr>
                <w:rFonts w:ascii="Times New Roman" w:hAnsi="Times New Roman"/>
                <w:sz w:val="24"/>
              </w:rPr>
              <w:t>правилом.</w:t>
            </w:r>
          </w:p>
          <w:p w14:paraId="19040000">
            <w:pPr>
              <w:spacing w:after="0" w:line="240" w:lineRule="auto"/>
              <w:ind/>
              <w:rPr>
                <w:rFonts w:ascii="Times New Roman" w:hAnsi="Times New Roman"/>
                <w:sz w:val="24"/>
              </w:rPr>
            </w:pPr>
            <w:r>
              <w:rPr>
                <w:rFonts w:ascii="Times New Roman" w:hAnsi="Times New Roman"/>
                <w:sz w:val="24"/>
              </w:rPr>
              <w:t>Работа у доски, решение задач.</w:t>
            </w:r>
          </w:p>
          <w:p w14:paraId="1A04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1B04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1"/>
            <w:tcBorders>
              <w:top w:color="000000" w:sz="4" w:val="single"/>
              <w:left w:color="000000" w:sz="4" w:val="single"/>
              <w:bottom w:color="000000" w:sz="4" w:val="single"/>
              <w:right w:color="000000" w:sz="4" w:val="single"/>
            </w:tcBorders>
            <w:shd w:fill="auto" w:val="clear"/>
          </w:tcPr>
          <w:p w14:paraId="1C040000">
            <w:pPr>
              <w:spacing w:after="0" w:line="240" w:lineRule="auto"/>
              <w:ind/>
              <w:rPr>
                <w:rFonts w:ascii="Times New Roman" w:hAnsi="Times New Roman"/>
                <w:sz w:val="24"/>
              </w:rPr>
            </w:pPr>
            <w:r>
              <w:rPr>
                <w:rFonts w:ascii="Times New Roman" w:hAnsi="Times New Roman"/>
                <w:sz w:val="24"/>
              </w:rPr>
              <w:t>1ч</w:t>
            </w:r>
          </w:p>
        </w:tc>
        <w:tc>
          <w:tcPr>
            <w:tcW w:type="dxa" w:w="1745"/>
            <w:tcBorders>
              <w:top w:color="000000" w:sz="4" w:val="single"/>
              <w:left w:color="000000" w:sz="4" w:val="single"/>
              <w:bottom w:color="000000" w:sz="4" w:val="single"/>
              <w:right w:color="000000" w:sz="4" w:val="single"/>
            </w:tcBorders>
            <w:shd w:fill="auto" w:val="clear"/>
          </w:tcPr>
          <w:p w14:paraId="1D040000">
            <w:pPr>
              <w:spacing w:after="0" w:line="240" w:lineRule="auto"/>
              <w:ind/>
              <w:rPr>
                <w:rFonts w:ascii="Times New Roman" w:hAnsi="Times New Roman"/>
                <w:sz w:val="24"/>
              </w:rPr>
            </w:pPr>
            <w:r>
              <w:rPr>
                <w:rFonts w:ascii="Times New Roman" w:hAnsi="Times New Roman"/>
                <w:sz w:val="24"/>
              </w:rPr>
              <w:t>17.12</w:t>
            </w:r>
          </w:p>
        </w:tc>
        <w:tc>
          <w:tcPr>
            <w:tcW w:type="dxa" w:w="1657"/>
            <w:tcBorders>
              <w:top w:color="000000" w:sz="4" w:val="single"/>
              <w:left w:color="000000" w:sz="4" w:val="single"/>
              <w:bottom w:color="000000" w:sz="4" w:val="single"/>
              <w:right w:color="000000" w:sz="4" w:val="single"/>
            </w:tcBorders>
            <w:shd w:fill="auto" w:val="clear"/>
          </w:tcPr>
          <w:p w14:paraId="1E040000">
            <w:pPr>
              <w:spacing w:after="0" w:line="240" w:lineRule="auto"/>
              <w:ind/>
              <w:rPr>
                <w:rFonts w:ascii="Times New Roman" w:hAnsi="Times New Roman"/>
                <w:b w:val="1"/>
                <w:i w:val="1"/>
                <w:sz w:val="24"/>
              </w:rPr>
            </w:pPr>
          </w:p>
        </w:tc>
      </w:tr>
      <w:tr>
        <w:trPr>
          <w:trHeight w:hRule="atLeast" w:val="1771"/>
        </w:trPr>
        <w:tc>
          <w:tcPr>
            <w:tcW w:type="dxa" w:w="698"/>
            <w:tcBorders>
              <w:top w:color="000000" w:sz="4" w:val="single"/>
              <w:left w:color="000000" w:sz="4" w:val="single"/>
              <w:bottom w:color="000000" w:sz="4" w:val="single"/>
              <w:right w:color="000000" w:sz="4" w:val="single"/>
            </w:tcBorders>
            <w:shd w:fill="auto" w:val="clear"/>
          </w:tcPr>
          <w:p w14:paraId="1F040000">
            <w:pPr>
              <w:spacing w:after="0" w:line="240" w:lineRule="auto"/>
              <w:ind/>
              <w:rPr>
                <w:rFonts w:ascii="Times New Roman" w:hAnsi="Times New Roman"/>
                <w:sz w:val="24"/>
              </w:rPr>
            </w:pPr>
            <w:r>
              <w:rPr>
                <w:rFonts w:ascii="Times New Roman" w:hAnsi="Times New Roman"/>
                <w:sz w:val="24"/>
              </w:rPr>
              <w:t>56.</w:t>
            </w:r>
          </w:p>
        </w:tc>
        <w:tc>
          <w:tcPr>
            <w:tcW w:type="dxa" w:w="3685"/>
            <w:tcBorders>
              <w:top w:color="000000" w:sz="4" w:val="single"/>
              <w:left w:color="000000" w:sz="4" w:val="single"/>
              <w:bottom w:color="000000" w:sz="4" w:val="single"/>
              <w:right w:color="000000" w:sz="4" w:val="single"/>
            </w:tcBorders>
            <w:shd w:fill="auto" w:val="clear"/>
          </w:tcPr>
          <w:p w14:paraId="20040000">
            <w:pPr>
              <w:spacing w:after="0" w:line="240" w:lineRule="auto"/>
              <w:ind/>
              <w:rPr>
                <w:rFonts w:ascii="Times New Roman" w:hAnsi="Times New Roman"/>
                <w:sz w:val="24"/>
              </w:rPr>
            </w:pPr>
            <w:r>
              <w:rPr>
                <w:rFonts w:ascii="Times New Roman" w:hAnsi="Times New Roman"/>
                <w:sz w:val="24"/>
              </w:rPr>
              <w:t>Деление на 4. Таблица деления на 4. Взаимосвязь таблиц умножения числа 4 и деления на 4.</w:t>
            </w:r>
          </w:p>
          <w:p w14:paraId="21040000">
            <w:pPr>
              <w:spacing w:after="0" w:line="240" w:lineRule="auto"/>
              <w:ind/>
              <w:rPr>
                <w:rFonts w:ascii="Times New Roman" w:hAnsi="Times New Roman"/>
                <w:sz w:val="24"/>
              </w:rPr>
            </w:pPr>
            <w:r>
              <w:rPr>
                <w:rFonts w:ascii="Times New Roman" w:hAnsi="Times New Roman"/>
                <w:sz w:val="24"/>
              </w:rPr>
              <w:t xml:space="preserve"> </w:t>
            </w:r>
          </w:p>
        </w:tc>
        <w:tc>
          <w:tcPr>
            <w:tcW w:type="dxa" w:w="3878"/>
            <w:tcBorders>
              <w:top w:color="000000" w:sz="4" w:val="single"/>
              <w:left w:color="000000" w:sz="4" w:val="single"/>
              <w:bottom w:color="000000" w:sz="4" w:val="single"/>
              <w:right w:color="000000" w:sz="4" w:val="single"/>
            </w:tcBorders>
            <w:shd w:fill="auto" w:val="clear"/>
          </w:tcPr>
          <w:p w14:paraId="22040000">
            <w:pPr>
              <w:spacing w:after="0" w:line="240" w:lineRule="auto"/>
              <w:ind/>
              <w:rPr>
                <w:rFonts w:ascii="Times New Roman" w:hAnsi="Times New Roman"/>
                <w:sz w:val="24"/>
              </w:rPr>
            </w:pPr>
            <w:r>
              <w:rPr>
                <w:rFonts w:ascii="Times New Roman" w:hAnsi="Times New Roman"/>
                <w:sz w:val="24"/>
              </w:rPr>
              <w:t xml:space="preserve">Познакомить с таблицей деления на </w:t>
            </w:r>
            <w:r>
              <w:rPr>
                <w:rFonts w:ascii="Times New Roman" w:hAnsi="Times New Roman"/>
                <w:sz w:val="24"/>
              </w:rPr>
              <w:t>4, учить делению на 4 равные части.</w:t>
            </w:r>
          </w:p>
        </w:tc>
        <w:tc>
          <w:tcPr>
            <w:tcW w:type="dxa" w:w="3116"/>
            <w:tcBorders>
              <w:top w:color="000000" w:sz="4" w:val="single"/>
              <w:left w:color="000000" w:sz="4" w:val="single"/>
              <w:bottom w:color="000000" w:sz="4" w:val="single"/>
              <w:right w:color="000000" w:sz="4" w:val="single"/>
            </w:tcBorders>
            <w:shd w:fill="auto" w:val="clear"/>
          </w:tcPr>
          <w:p w14:paraId="23040000">
            <w:pPr>
              <w:spacing w:after="0" w:line="240" w:lineRule="auto"/>
              <w:ind/>
              <w:rPr>
                <w:rFonts w:ascii="Times New Roman" w:hAnsi="Times New Roman"/>
                <w:sz w:val="24"/>
              </w:rPr>
            </w:pPr>
            <w:r>
              <w:rPr>
                <w:rFonts w:ascii="Times New Roman" w:hAnsi="Times New Roman"/>
                <w:sz w:val="24"/>
              </w:rPr>
              <w:t>Работа с таблицей умножения и деления на 4.</w:t>
            </w:r>
          </w:p>
          <w:p w14:paraId="2404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25040000">
            <w:pPr>
              <w:spacing w:after="0" w:line="240" w:lineRule="auto"/>
              <w:ind/>
              <w:rPr>
                <w:rFonts w:ascii="Times New Roman" w:hAnsi="Times New Roman"/>
                <w:sz w:val="24"/>
              </w:rPr>
            </w:pPr>
            <w:r>
              <w:rPr>
                <w:rFonts w:ascii="Times New Roman" w:hAnsi="Times New Roman"/>
                <w:sz w:val="24"/>
              </w:rPr>
              <w:t xml:space="preserve"> Самостоятельная работа в тетради.</w:t>
            </w:r>
          </w:p>
          <w:p w14:paraId="2604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1"/>
            <w:tcBorders>
              <w:top w:color="000000" w:sz="4" w:val="single"/>
              <w:left w:color="000000" w:sz="4" w:val="single"/>
              <w:bottom w:color="000000" w:sz="4" w:val="single"/>
              <w:right w:color="000000" w:sz="4" w:val="single"/>
            </w:tcBorders>
            <w:shd w:fill="auto" w:val="clear"/>
          </w:tcPr>
          <w:p w14:paraId="27040000">
            <w:pPr>
              <w:spacing w:after="0" w:line="240" w:lineRule="auto"/>
              <w:ind/>
              <w:rPr>
                <w:rFonts w:ascii="Times New Roman" w:hAnsi="Times New Roman"/>
                <w:sz w:val="24"/>
              </w:rPr>
            </w:pPr>
            <w:r>
              <w:rPr>
                <w:rFonts w:ascii="Times New Roman" w:hAnsi="Times New Roman"/>
                <w:sz w:val="24"/>
              </w:rPr>
              <w:t>1ч</w:t>
            </w:r>
          </w:p>
        </w:tc>
        <w:tc>
          <w:tcPr>
            <w:tcW w:type="dxa" w:w="1745"/>
            <w:tcBorders>
              <w:top w:color="000000" w:sz="4" w:val="single"/>
              <w:left w:color="000000" w:sz="4" w:val="single"/>
              <w:bottom w:color="000000" w:sz="4" w:val="single"/>
              <w:right w:color="000000" w:sz="4" w:val="single"/>
            </w:tcBorders>
            <w:shd w:fill="auto" w:val="clear"/>
          </w:tcPr>
          <w:p w14:paraId="28040000">
            <w:pPr>
              <w:spacing w:after="0" w:line="240" w:lineRule="auto"/>
              <w:ind/>
              <w:rPr>
                <w:rFonts w:ascii="Times New Roman" w:hAnsi="Times New Roman"/>
                <w:sz w:val="24"/>
              </w:rPr>
            </w:pPr>
            <w:r>
              <w:rPr>
                <w:rFonts w:ascii="Times New Roman" w:hAnsi="Times New Roman"/>
                <w:sz w:val="24"/>
              </w:rPr>
              <w:t>18.12</w:t>
            </w:r>
          </w:p>
        </w:tc>
        <w:tc>
          <w:tcPr>
            <w:tcW w:type="dxa" w:w="1657"/>
            <w:tcBorders>
              <w:top w:color="000000" w:sz="4" w:val="single"/>
              <w:left w:color="000000" w:sz="4" w:val="single"/>
              <w:bottom w:color="000000" w:sz="4" w:val="single"/>
              <w:right w:color="000000" w:sz="4" w:val="single"/>
            </w:tcBorders>
            <w:shd w:fill="auto" w:val="clear"/>
          </w:tcPr>
          <w:p w14:paraId="29040000">
            <w:pPr>
              <w:spacing w:after="0" w:line="240" w:lineRule="auto"/>
              <w:ind/>
              <w:rPr>
                <w:rFonts w:ascii="Times New Roman" w:hAnsi="Times New Roman"/>
                <w:b w:val="1"/>
                <w:i w:val="1"/>
                <w:sz w:val="24"/>
              </w:rPr>
            </w:pPr>
          </w:p>
        </w:tc>
      </w:tr>
      <w:tr>
        <w:trPr>
          <w:trHeight w:hRule="atLeast" w:val="1771"/>
        </w:trPr>
        <w:tc>
          <w:tcPr>
            <w:tcW w:type="dxa" w:w="698"/>
            <w:tcBorders>
              <w:top w:color="000000" w:sz="4" w:val="single"/>
              <w:left w:color="000000" w:sz="4" w:val="single"/>
              <w:bottom w:color="000000" w:sz="4" w:val="single"/>
              <w:right w:color="000000" w:sz="4" w:val="single"/>
            </w:tcBorders>
            <w:shd w:fill="auto" w:val="clear"/>
          </w:tcPr>
          <w:p w14:paraId="2A040000">
            <w:pPr>
              <w:spacing w:after="0" w:line="240" w:lineRule="auto"/>
              <w:ind/>
              <w:rPr>
                <w:rFonts w:ascii="Times New Roman" w:hAnsi="Times New Roman"/>
                <w:sz w:val="24"/>
              </w:rPr>
            </w:pPr>
            <w:r>
              <w:rPr>
                <w:rFonts w:ascii="Times New Roman" w:hAnsi="Times New Roman"/>
                <w:sz w:val="24"/>
              </w:rPr>
              <w:t>57.</w:t>
            </w:r>
          </w:p>
        </w:tc>
        <w:tc>
          <w:tcPr>
            <w:tcW w:type="dxa" w:w="3685"/>
            <w:tcBorders>
              <w:top w:color="000000" w:sz="4" w:val="single"/>
              <w:left w:color="000000" w:sz="4" w:val="single"/>
              <w:bottom w:color="000000" w:sz="4" w:val="single"/>
              <w:right w:color="000000" w:sz="4" w:val="single"/>
            </w:tcBorders>
            <w:shd w:fill="auto" w:val="clear"/>
          </w:tcPr>
          <w:p w14:paraId="2B040000">
            <w:pPr>
              <w:spacing w:after="0" w:line="240" w:lineRule="auto"/>
              <w:ind/>
              <w:rPr>
                <w:rFonts w:ascii="Times New Roman" w:hAnsi="Times New Roman"/>
                <w:sz w:val="24"/>
              </w:rPr>
            </w:pPr>
            <w:r>
              <w:rPr>
                <w:rFonts w:ascii="Times New Roman" w:hAnsi="Times New Roman"/>
                <w:sz w:val="24"/>
              </w:rPr>
              <w:t xml:space="preserve">Решение примеров и задач на умножение и деление. </w:t>
            </w:r>
            <w:r>
              <w:rPr>
                <w:rFonts w:ascii="Times New Roman" w:hAnsi="Times New Roman"/>
                <w:sz w:val="24"/>
              </w:rPr>
              <w:t>Длина ломаной линии.</w:t>
            </w:r>
          </w:p>
          <w:p w14:paraId="2C040000">
            <w:pPr>
              <w:spacing w:after="0" w:line="240" w:lineRule="auto"/>
              <w:ind/>
              <w:contextualSpacing w:val="1"/>
              <w:rPr>
                <w:rFonts w:ascii="Times New Roman" w:hAnsi="Times New Roman"/>
                <w:sz w:val="24"/>
              </w:rPr>
            </w:pPr>
          </w:p>
        </w:tc>
        <w:tc>
          <w:tcPr>
            <w:tcW w:type="dxa" w:w="3878"/>
            <w:tcBorders>
              <w:top w:color="000000" w:sz="4" w:val="single"/>
              <w:left w:color="000000" w:sz="4" w:val="single"/>
              <w:bottom w:color="000000" w:sz="4" w:val="single"/>
              <w:right w:color="000000" w:sz="4" w:val="single"/>
            </w:tcBorders>
          </w:tcPr>
          <w:p w14:paraId="2D040000">
            <w:pPr>
              <w:spacing w:after="0" w:line="240" w:lineRule="auto"/>
              <w:ind/>
              <w:contextualSpacing w:val="1"/>
              <w:rPr>
                <w:rFonts w:ascii="Times New Roman" w:hAnsi="Times New Roman"/>
                <w:sz w:val="24"/>
              </w:rPr>
            </w:pPr>
            <w:r>
              <w:rPr>
                <w:rFonts w:ascii="Times New Roman" w:hAnsi="Times New Roman"/>
                <w:sz w:val="24"/>
              </w:rPr>
              <w:t>Закрепить понятие взаимосвязь таблиц умножения числа 4 и деления на 4, знания о ломаной линии, длине ломаной линии.</w:t>
            </w:r>
          </w:p>
        </w:tc>
        <w:tc>
          <w:tcPr>
            <w:tcW w:type="dxa" w:w="3116"/>
            <w:tcBorders>
              <w:top w:color="000000" w:sz="4" w:val="single"/>
              <w:left w:color="000000" w:sz="4" w:val="single"/>
              <w:bottom w:color="000000" w:sz="4" w:val="single"/>
              <w:right w:color="000000" w:sz="4" w:val="single"/>
            </w:tcBorders>
            <w:shd w:fill="auto" w:val="clear"/>
          </w:tcPr>
          <w:p w14:paraId="2E040000">
            <w:pPr>
              <w:spacing w:after="0" w:line="240" w:lineRule="auto"/>
              <w:ind/>
              <w:rPr>
                <w:rFonts w:ascii="Times New Roman" w:hAnsi="Times New Roman"/>
                <w:sz w:val="24"/>
              </w:rPr>
            </w:pPr>
            <w:r>
              <w:rPr>
                <w:rFonts w:ascii="Times New Roman" w:hAnsi="Times New Roman"/>
                <w:sz w:val="24"/>
              </w:rPr>
              <w:t>Работа с игровой таблицей.</w:t>
            </w:r>
          </w:p>
          <w:p w14:paraId="2F040000">
            <w:pPr>
              <w:spacing w:after="0" w:line="240" w:lineRule="auto"/>
              <w:ind/>
              <w:rPr>
                <w:rFonts w:ascii="Times New Roman" w:hAnsi="Times New Roman"/>
                <w:sz w:val="24"/>
              </w:rPr>
            </w:pPr>
            <w:r>
              <w:rPr>
                <w:rFonts w:ascii="Times New Roman" w:hAnsi="Times New Roman"/>
                <w:sz w:val="24"/>
              </w:rPr>
              <w:t>Работа с таблицей умножения и деления на 4.</w:t>
            </w:r>
          </w:p>
          <w:p w14:paraId="3004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31040000">
            <w:pPr>
              <w:spacing w:after="0" w:line="240" w:lineRule="auto"/>
              <w:ind/>
              <w:rPr>
                <w:rFonts w:ascii="Times New Roman" w:hAnsi="Times New Roman"/>
                <w:sz w:val="24"/>
              </w:rPr>
            </w:pPr>
            <w:r>
              <w:rPr>
                <w:rFonts w:ascii="Times New Roman" w:hAnsi="Times New Roman"/>
                <w:sz w:val="24"/>
              </w:rPr>
              <w:t xml:space="preserve"> </w:t>
            </w:r>
            <w:r>
              <w:rPr>
                <w:rFonts w:ascii="Times New Roman" w:hAnsi="Times New Roman"/>
                <w:sz w:val="24"/>
              </w:rPr>
              <w:t>Самостоятельная работа в тетради.</w:t>
            </w:r>
          </w:p>
          <w:p w14:paraId="3204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p w14:paraId="33040000">
            <w:pPr>
              <w:spacing w:after="0" w:line="240" w:lineRule="auto"/>
              <w:ind/>
              <w:rPr>
                <w:rFonts w:ascii="Times New Roman" w:hAnsi="Times New Roman"/>
                <w:sz w:val="24"/>
              </w:rPr>
            </w:pPr>
            <w:r>
              <w:rPr>
                <w:rFonts w:ascii="Times New Roman" w:hAnsi="Times New Roman"/>
                <w:sz w:val="24"/>
              </w:rPr>
              <w:t>Работа с геометрическим материалом, ломаная линия.</w:t>
            </w:r>
          </w:p>
        </w:tc>
        <w:tc>
          <w:tcPr>
            <w:tcW w:type="dxa" w:w="1151"/>
            <w:tcBorders>
              <w:top w:color="000000" w:sz="4" w:val="single"/>
              <w:left w:color="000000" w:sz="4" w:val="single"/>
              <w:bottom w:color="000000" w:sz="4" w:val="single"/>
              <w:right w:color="000000" w:sz="4" w:val="single"/>
            </w:tcBorders>
            <w:shd w:fill="auto" w:val="clear"/>
          </w:tcPr>
          <w:p w14:paraId="34040000">
            <w:pPr>
              <w:spacing w:after="0" w:line="240" w:lineRule="auto"/>
              <w:ind/>
              <w:rPr>
                <w:rFonts w:ascii="Times New Roman" w:hAnsi="Times New Roman"/>
                <w:sz w:val="24"/>
              </w:rPr>
            </w:pPr>
            <w:r>
              <w:rPr>
                <w:rFonts w:ascii="Times New Roman" w:hAnsi="Times New Roman"/>
                <w:sz w:val="24"/>
              </w:rPr>
              <w:t>1ч</w:t>
            </w:r>
          </w:p>
        </w:tc>
        <w:tc>
          <w:tcPr>
            <w:tcW w:type="dxa" w:w="1745"/>
            <w:tcBorders>
              <w:top w:color="000000" w:sz="4" w:val="single"/>
              <w:left w:color="000000" w:sz="4" w:val="single"/>
              <w:bottom w:color="000000" w:sz="4" w:val="single"/>
              <w:right w:color="000000" w:sz="4" w:val="single"/>
            </w:tcBorders>
            <w:shd w:fill="auto" w:val="clear"/>
          </w:tcPr>
          <w:p w14:paraId="35040000">
            <w:pPr>
              <w:spacing w:after="0" w:line="240" w:lineRule="auto"/>
              <w:ind/>
              <w:rPr>
                <w:rFonts w:ascii="Times New Roman" w:hAnsi="Times New Roman"/>
                <w:sz w:val="24"/>
              </w:rPr>
            </w:pPr>
            <w:r>
              <w:rPr>
                <w:rFonts w:ascii="Times New Roman" w:hAnsi="Times New Roman"/>
                <w:sz w:val="24"/>
              </w:rPr>
              <w:t>19.12</w:t>
            </w:r>
          </w:p>
        </w:tc>
        <w:tc>
          <w:tcPr>
            <w:tcW w:type="dxa" w:w="1657"/>
            <w:tcBorders>
              <w:top w:color="000000" w:sz="4" w:val="single"/>
              <w:left w:color="000000" w:sz="4" w:val="single"/>
              <w:bottom w:color="000000" w:sz="4" w:val="single"/>
              <w:right w:color="000000" w:sz="4" w:val="single"/>
            </w:tcBorders>
            <w:shd w:fill="auto" w:val="clear"/>
          </w:tcPr>
          <w:p w14:paraId="36040000">
            <w:pPr>
              <w:spacing w:after="0" w:line="240" w:lineRule="auto"/>
              <w:ind/>
              <w:rPr>
                <w:rFonts w:ascii="Times New Roman" w:hAnsi="Times New Roman"/>
                <w:b w:val="1"/>
                <w:i w:val="1"/>
                <w:sz w:val="24"/>
              </w:rPr>
            </w:pPr>
          </w:p>
        </w:tc>
      </w:tr>
      <w:tr>
        <w:trPr>
          <w:trHeight w:hRule="atLeast" w:val="1771"/>
        </w:trPr>
        <w:tc>
          <w:tcPr>
            <w:tcW w:type="dxa" w:w="698"/>
            <w:tcBorders>
              <w:top w:color="000000" w:sz="4" w:val="single"/>
              <w:left w:color="000000" w:sz="4" w:val="single"/>
              <w:bottom w:color="000000" w:sz="4" w:val="single"/>
              <w:right w:color="000000" w:sz="4" w:val="single"/>
            </w:tcBorders>
            <w:shd w:fill="auto" w:val="clear"/>
          </w:tcPr>
          <w:p w14:paraId="37040000">
            <w:pPr>
              <w:spacing w:after="0" w:line="240" w:lineRule="auto"/>
              <w:ind/>
              <w:rPr>
                <w:rFonts w:ascii="Times New Roman" w:hAnsi="Times New Roman"/>
                <w:sz w:val="24"/>
              </w:rPr>
            </w:pPr>
            <w:r>
              <w:rPr>
                <w:rFonts w:ascii="Times New Roman" w:hAnsi="Times New Roman"/>
                <w:sz w:val="24"/>
              </w:rPr>
              <w:t>58.</w:t>
            </w:r>
          </w:p>
        </w:tc>
        <w:tc>
          <w:tcPr>
            <w:tcW w:type="dxa" w:w="3685"/>
            <w:tcBorders>
              <w:top w:color="000000" w:sz="4" w:val="single"/>
              <w:left w:color="000000" w:sz="4" w:val="single"/>
              <w:bottom w:color="000000" w:sz="4" w:val="single"/>
              <w:right w:color="000000" w:sz="4" w:val="single"/>
            </w:tcBorders>
            <w:shd w:fill="auto" w:val="clear"/>
          </w:tcPr>
          <w:p w14:paraId="38040000">
            <w:pPr>
              <w:spacing w:after="0" w:line="240" w:lineRule="auto"/>
              <w:ind/>
              <w:rPr>
                <w:rFonts w:ascii="Times New Roman" w:hAnsi="Times New Roman"/>
                <w:sz w:val="24"/>
              </w:rPr>
            </w:pPr>
            <w:r>
              <w:rPr>
                <w:rFonts w:ascii="Times New Roman" w:hAnsi="Times New Roman"/>
                <w:sz w:val="24"/>
              </w:rPr>
              <w:t>Контрольная работа за 2 четверть.</w:t>
            </w:r>
          </w:p>
        </w:tc>
        <w:tc>
          <w:tcPr>
            <w:tcW w:type="dxa" w:w="3878"/>
            <w:tcBorders>
              <w:top w:color="000000" w:sz="4" w:val="single"/>
              <w:left w:color="000000" w:sz="4" w:val="single"/>
              <w:bottom w:color="000000" w:sz="4" w:val="single"/>
              <w:right w:color="000000" w:sz="4" w:val="single"/>
            </w:tcBorders>
            <w:shd w:fill="auto" w:val="clear"/>
          </w:tcPr>
          <w:p w14:paraId="39040000">
            <w:pPr>
              <w:spacing w:after="0" w:line="240" w:lineRule="auto"/>
              <w:ind/>
              <w:jc w:val="both"/>
              <w:rPr>
                <w:rFonts w:ascii="Times New Roman" w:hAnsi="Times New Roman"/>
                <w:sz w:val="24"/>
              </w:rPr>
            </w:pPr>
            <w:r>
              <w:rPr>
                <w:rFonts w:ascii="Times New Roman" w:hAnsi="Times New Roman"/>
                <w:sz w:val="24"/>
              </w:rPr>
              <w:t>Проверить уровень усвоения учебного материала.</w:t>
            </w:r>
          </w:p>
        </w:tc>
        <w:tc>
          <w:tcPr>
            <w:tcW w:type="dxa" w:w="3116"/>
            <w:tcBorders>
              <w:top w:color="000000" w:sz="4" w:val="single"/>
              <w:left w:color="000000" w:sz="4" w:val="single"/>
              <w:bottom w:color="000000" w:sz="4" w:val="single"/>
              <w:right w:color="000000" w:sz="4" w:val="single"/>
            </w:tcBorders>
            <w:shd w:fill="auto" w:val="clear"/>
          </w:tcPr>
          <w:p w14:paraId="3A040000">
            <w:pPr>
              <w:spacing w:after="0" w:line="240" w:lineRule="auto"/>
              <w:ind/>
              <w:rPr>
                <w:rFonts w:ascii="Times New Roman" w:hAnsi="Times New Roman"/>
                <w:sz w:val="24"/>
              </w:rPr>
            </w:pPr>
            <w:r>
              <w:rPr>
                <w:rFonts w:ascii="Times New Roman" w:hAnsi="Times New Roman"/>
                <w:sz w:val="24"/>
              </w:rPr>
              <w:t>Самостоятельная работа</w:t>
            </w:r>
          </w:p>
          <w:p w14:paraId="3B040000">
            <w:pPr>
              <w:spacing w:after="0" w:line="240" w:lineRule="auto"/>
              <w:ind/>
              <w:rPr>
                <w:rFonts w:ascii="Times New Roman" w:hAnsi="Times New Roman"/>
                <w:sz w:val="24"/>
              </w:rPr>
            </w:pPr>
            <w:r>
              <w:rPr>
                <w:rFonts w:ascii="Times New Roman" w:hAnsi="Times New Roman"/>
                <w:sz w:val="24"/>
              </w:rPr>
              <w:t>по карточкам</w:t>
            </w:r>
            <w:r>
              <w:rPr>
                <w:rFonts w:ascii="Times New Roman" w:hAnsi="Times New Roman"/>
                <w:sz w:val="24"/>
              </w:rPr>
              <w:t>.</w:t>
            </w:r>
          </w:p>
          <w:p w14:paraId="3C040000">
            <w:pPr>
              <w:spacing w:after="0" w:line="240" w:lineRule="auto"/>
              <w:ind/>
              <w:rPr>
                <w:rFonts w:ascii="Times New Roman" w:hAnsi="Times New Roman"/>
                <w:sz w:val="24"/>
              </w:rPr>
            </w:pPr>
            <w:r>
              <w:rPr>
                <w:rFonts w:ascii="Times New Roman" w:hAnsi="Times New Roman"/>
                <w:sz w:val="24"/>
              </w:rPr>
              <w:t>Практическая работа с линейкой; счётами.</w:t>
            </w:r>
          </w:p>
        </w:tc>
        <w:tc>
          <w:tcPr>
            <w:tcW w:type="dxa" w:w="1151"/>
            <w:tcBorders>
              <w:top w:color="000000" w:sz="4" w:val="single"/>
              <w:left w:color="000000" w:sz="4" w:val="single"/>
              <w:bottom w:color="000000" w:sz="4" w:val="single"/>
              <w:right w:color="000000" w:sz="4" w:val="single"/>
            </w:tcBorders>
            <w:shd w:fill="auto" w:val="clear"/>
          </w:tcPr>
          <w:p w14:paraId="3D040000">
            <w:pPr>
              <w:spacing w:after="0" w:line="240" w:lineRule="auto"/>
              <w:ind/>
              <w:rPr>
                <w:rFonts w:ascii="Times New Roman" w:hAnsi="Times New Roman"/>
                <w:sz w:val="24"/>
              </w:rPr>
            </w:pPr>
            <w:r>
              <w:rPr>
                <w:rFonts w:ascii="Times New Roman" w:hAnsi="Times New Roman"/>
                <w:sz w:val="24"/>
              </w:rPr>
              <w:t>1ч</w:t>
            </w:r>
          </w:p>
        </w:tc>
        <w:tc>
          <w:tcPr>
            <w:tcW w:type="dxa" w:w="1745"/>
            <w:tcBorders>
              <w:top w:color="000000" w:sz="4" w:val="single"/>
              <w:left w:color="000000" w:sz="4" w:val="single"/>
              <w:bottom w:color="000000" w:sz="4" w:val="single"/>
              <w:right w:color="000000" w:sz="4" w:val="single"/>
            </w:tcBorders>
            <w:shd w:fill="auto" w:val="clear"/>
          </w:tcPr>
          <w:p w14:paraId="3E040000">
            <w:pPr>
              <w:spacing w:after="0" w:line="240" w:lineRule="auto"/>
              <w:ind/>
              <w:rPr>
                <w:rFonts w:ascii="Times New Roman" w:hAnsi="Times New Roman"/>
                <w:sz w:val="24"/>
              </w:rPr>
            </w:pPr>
            <w:r>
              <w:rPr>
                <w:rFonts w:ascii="Times New Roman" w:hAnsi="Times New Roman"/>
                <w:sz w:val="24"/>
              </w:rPr>
              <w:t>23.12</w:t>
            </w:r>
          </w:p>
        </w:tc>
        <w:tc>
          <w:tcPr>
            <w:tcW w:type="dxa" w:w="1657"/>
            <w:tcBorders>
              <w:top w:color="000000" w:sz="4" w:val="single"/>
              <w:left w:color="000000" w:sz="4" w:val="single"/>
              <w:bottom w:color="000000" w:sz="4" w:val="single"/>
              <w:right w:color="000000" w:sz="4" w:val="single"/>
            </w:tcBorders>
            <w:shd w:fill="auto" w:val="clear"/>
          </w:tcPr>
          <w:p w14:paraId="3F040000">
            <w:pPr>
              <w:spacing w:after="0" w:line="240" w:lineRule="auto"/>
              <w:ind/>
              <w:rPr>
                <w:rFonts w:ascii="Times New Roman" w:hAnsi="Times New Roman"/>
                <w:b w:val="1"/>
                <w:i w:val="1"/>
                <w:sz w:val="24"/>
              </w:rPr>
            </w:pPr>
          </w:p>
        </w:tc>
      </w:tr>
      <w:tr>
        <w:trPr>
          <w:trHeight w:hRule="atLeast" w:val="1771"/>
        </w:trPr>
        <w:tc>
          <w:tcPr>
            <w:tcW w:type="dxa" w:w="698"/>
            <w:tcBorders>
              <w:top w:color="000000" w:sz="4" w:val="single"/>
              <w:left w:color="000000" w:sz="4" w:val="single"/>
              <w:bottom w:color="000000" w:sz="4" w:val="single"/>
              <w:right w:color="000000" w:sz="4" w:val="single"/>
            </w:tcBorders>
            <w:shd w:fill="auto" w:val="clear"/>
          </w:tcPr>
          <w:p w14:paraId="40040000">
            <w:pPr>
              <w:spacing w:after="0" w:line="240" w:lineRule="auto"/>
              <w:ind/>
              <w:rPr>
                <w:rFonts w:ascii="Times New Roman" w:hAnsi="Times New Roman"/>
                <w:sz w:val="24"/>
              </w:rPr>
            </w:pPr>
            <w:r>
              <w:rPr>
                <w:rFonts w:ascii="Times New Roman" w:hAnsi="Times New Roman"/>
                <w:sz w:val="24"/>
              </w:rPr>
              <w:t>59.</w:t>
            </w:r>
          </w:p>
        </w:tc>
        <w:tc>
          <w:tcPr>
            <w:tcW w:type="dxa" w:w="3685"/>
            <w:tcBorders>
              <w:top w:color="000000" w:sz="4" w:val="single"/>
              <w:left w:color="000000" w:sz="4" w:val="single"/>
              <w:bottom w:color="000000" w:sz="4" w:val="single"/>
              <w:right w:color="000000" w:sz="4" w:val="single"/>
            </w:tcBorders>
            <w:shd w:fill="auto" w:val="clear"/>
          </w:tcPr>
          <w:p w14:paraId="41040000">
            <w:pPr>
              <w:spacing w:after="0" w:line="240" w:lineRule="auto"/>
              <w:ind/>
              <w:rPr>
                <w:rFonts w:ascii="Times New Roman" w:hAnsi="Times New Roman"/>
                <w:sz w:val="24"/>
              </w:rPr>
            </w:pPr>
            <w:r>
              <w:rPr>
                <w:rFonts w:ascii="Times New Roman" w:hAnsi="Times New Roman"/>
                <w:sz w:val="24"/>
              </w:rPr>
              <w:t>Работа над ошибками.</w:t>
            </w:r>
          </w:p>
        </w:tc>
        <w:tc>
          <w:tcPr>
            <w:tcW w:type="dxa" w:w="3878"/>
            <w:tcBorders>
              <w:top w:color="000000" w:sz="4" w:val="single"/>
              <w:left w:color="000000" w:sz="4" w:val="single"/>
              <w:bottom w:color="000000" w:sz="4" w:val="single"/>
              <w:right w:color="000000" w:sz="4" w:val="single"/>
            </w:tcBorders>
            <w:shd w:fill="auto" w:val="clear"/>
          </w:tcPr>
          <w:p w14:paraId="42040000">
            <w:pPr>
              <w:spacing w:after="0" w:line="240" w:lineRule="auto"/>
              <w:ind/>
              <w:jc w:val="both"/>
              <w:rPr>
                <w:rFonts w:ascii="Times New Roman" w:hAnsi="Times New Roman"/>
                <w:sz w:val="24"/>
              </w:rPr>
            </w:pPr>
            <w:r>
              <w:rPr>
                <w:rFonts w:ascii="Times New Roman" w:hAnsi="Times New Roman"/>
                <w:sz w:val="24"/>
              </w:rPr>
              <w:t>Проанализировать допущенные в работе ошибки, восполнить обнаруженные пробелы в знаниях.</w:t>
            </w:r>
          </w:p>
        </w:tc>
        <w:tc>
          <w:tcPr>
            <w:tcW w:type="dxa" w:w="3116"/>
            <w:tcBorders>
              <w:top w:color="000000" w:sz="4" w:val="single"/>
              <w:left w:color="000000" w:sz="4" w:val="single"/>
              <w:bottom w:color="000000" w:sz="4" w:val="single"/>
              <w:right w:color="000000" w:sz="4" w:val="single"/>
            </w:tcBorders>
            <w:shd w:fill="auto" w:val="clear"/>
          </w:tcPr>
          <w:p w14:paraId="43040000">
            <w:pPr>
              <w:spacing w:after="0" w:line="240" w:lineRule="auto"/>
              <w:ind/>
              <w:rPr>
                <w:rFonts w:ascii="Times New Roman" w:hAnsi="Times New Roman"/>
                <w:sz w:val="24"/>
              </w:rPr>
            </w:pPr>
            <w:r>
              <w:rPr>
                <w:rFonts w:ascii="Times New Roman" w:hAnsi="Times New Roman"/>
                <w:sz w:val="24"/>
              </w:rPr>
              <w:t>Игровая таблица.</w:t>
            </w:r>
          </w:p>
          <w:p w14:paraId="44040000">
            <w:pPr>
              <w:spacing w:after="0" w:line="240" w:lineRule="auto"/>
              <w:ind/>
              <w:rPr>
                <w:rFonts w:ascii="Times New Roman" w:hAnsi="Times New Roman"/>
                <w:sz w:val="24"/>
              </w:rPr>
            </w:pPr>
            <w:r>
              <w:rPr>
                <w:rFonts w:ascii="Times New Roman" w:hAnsi="Times New Roman"/>
                <w:sz w:val="24"/>
              </w:rPr>
              <w:t>Работа с учебником.</w:t>
            </w:r>
          </w:p>
          <w:p w14:paraId="45040000">
            <w:pPr>
              <w:spacing w:after="0" w:line="240" w:lineRule="auto"/>
              <w:ind/>
              <w:rPr>
                <w:rFonts w:ascii="Times New Roman" w:hAnsi="Times New Roman"/>
                <w:sz w:val="24"/>
              </w:rPr>
            </w:pPr>
            <w:r>
              <w:rPr>
                <w:rFonts w:ascii="Times New Roman" w:hAnsi="Times New Roman"/>
                <w:sz w:val="24"/>
              </w:rPr>
              <w:t>Работа у доски.</w:t>
            </w:r>
          </w:p>
          <w:p w14:paraId="46040000">
            <w:pPr>
              <w:spacing w:after="0" w:line="240" w:lineRule="auto"/>
              <w:ind/>
              <w:rPr>
                <w:rFonts w:ascii="Times New Roman" w:hAnsi="Times New Roman"/>
                <w:sz w:val="24"/>
              </w:rPr>
            </w:pPr>
            <w:r>
              <w:rPr>
                <w:rFonts w:ascii="Times New Roman" w:hAnsi="Times New Roman"/>
                <w:sz w:val="24"/>
              </w:rPr>
              <w:t xml:space="preserve">Работа в тетради. </w:t>
            </w:r>
          </w:p>
          <w:p w14:paraId="47040000">
            <w:pPr>
              <w:spacing w:after="0" w:line="240" w:lineRule="auto"/>
              <w:ind/>
              <w:rPr>
                <w:rFonts w:ascii="Times New Roman" w:hAnsi="Times New Roman"/>
                <w:sz w:val="24"/>
              </w:rPr>
            </w:pPr>
            <w:r>
              <w:rPr>
                <w:rFonts w:ascii="Times New Roman" w:hAnsi="Times New Roman"/>
                <w:sz w:val="24"/>
              </w:rPr>
              <w:t xml:space="preserve">Работа с </w:t>
            </w:r>
            <w:r>
              <w:rPr>
                <w:rFonts w:ascii="Times New Roman" w:hAnsi="Times New Roman"/>
                <w:sz w:val="24"/>
              </w:rPr>
              <w:t>карточками.</w:t>
            </w:r>
          </w:p>
          <w:p w14:paraId="48040000">
            <w:pPr>
              <w:spacing w:after="0" w:line="240" w:lineRule="auto"/>
              <w:ind/>
              <w:rPr>
                <w:rFonts w:ascii="Times New Roman" w:hAnsi="Times New Roman"/>
                <w:sz w:val="24"/>
              </w:rPr>
            </w:pPr>
            <w:r>
              <w:rPr>
                <w:rFonts w:ascii="Times New Roman" w:hAnsi="Times New Roman"/>
                <w:sz w:val="24"/>
              </w:rPr>
              <w:t>Практическая работа с линейкой; счётами.</w:t>
            </w:r>
          </w:p>
        </w:tc>
        <w:tc>
          <w:tcPr>
            <w:tcW w:type="dxa" w:w="1151"/>
            <w:tcBorders>
              <w:top w:color="000000" w:sz="4" w:val="single"/>
              <w:left w:color="000000" w:sz="4" w:val="single"/>
              <w:bottom w:color="000000" w:sz="4" w:val="single"/>
              <w:right w:color="000000" w:sz="4" w:val="single"/>
            </w:tcBorders>
            <w:shd w:fill="auto" w:val="clear"/>
          </w:tcPr>
          <w:p w14:paraId="49040000">
            <w:pPr>
              <w:spacing w:after="0" w:line="240" w:lineRule="auto"/>
              <w:ind/>
              <w:rPr>
                <w:rFonts w:ascii="Times New Roman" w:hAnsi="Times New Roman"/>
                <w:sz w:val="24"/>
              </w:rPr>
            </w:pPr>
            <w:r>
              <w:rPr>
                <w:rFonts w:ascii="Times New Roman" w:hAnsi="Times New Roman"/>
                <w:sz w:val="24"/>
              </w:rPr>
              <w:t>1ч</w:t>
            </w:r>
          </w:p>
        </w:tc>
        <w:tc>
          <w:tcPr>
            <w:tcW w:type="dxa" w:w="1745"/>
            <w:tcBorders>
              <w:top w:color="000000" w:sz="4" w:val="single"/>
              <w:left w:color="000000" w:sz="4" w:val="single"/>
              <w:bottom w:color="000000" w:sz="4" w:val="single"/>
              <w:right w:color="000000" w:sz="4" w:val="single"/>
            </w:tcBorders>
            <w:shd w:fill="auto" w:val="clear"/>
          </w:tcPr>
          <w:p w14:paraId="4A040000">
            <w:pPr>
              <w:spacing w:after="0" w:line="240" w:lineRule="auto"/>
              <w:ind/>
              <w:rPr>
                <w:rFonts w:ascii="Times New Roman" w:hAnsi="Times New Roman"/>
                <w:sz w:val="24"/>
              </w:rPr>
            </w:pPr>
            <w:r>
              <w:rPr>
                <w:rFonts w:ascii="Times New Roman" w:hAnsi="Times New Roman"/>
                <w:sz w:val="24"/>
              </w:rPr>
              <w:t>24.12</w:t>
            </w:r>
          </w:p>
        </w:tc>
        <w:tc>
          <w:tcPr>
            <w:tcW w:type="dxa" w:w="1657"/>
            <w:tcBorders>
              <w:top w:color="000000" w:sz="4" w:val="single"/>
              <w:left w:color="000000" w:sz="4" w:val="single"/>
              <w:bottom w:color="000000" w:sz="4" w:val="single"/>
              <w:right w:color="000000" w:sz="4" w:val="single"/>
            </w:tcBorders>
            <w:shd w:fill="auto" w:val="clear"/>
          </w:tcPr>
          <w:p w14:paraId="4B040000">
            <w:pPr>
              <w:spacing w:after="0" w:line="240" w:lineRule="auto"/>
              <w:ind/>
              <w:rPr>
                <w:rFonts w:ascii="Times New Roman" w:hAnsi="Times New Roman"/>
                <w:b w:val="1"/>
                <w:i w:val="1"/>
                <w:sz w:val="24"/>
              </w:rPr>
            </w:pPr>
          </w:p>
        </w:tc>
      </w:tr>
      <w:tr>
        <w:trPr>
          <w:trHeight w:hRule="atLeast" w:val="1110"/>
        </w:trPr>
        <w:tc>
          <w:tcPr>
            <w:tcW w:type="dxa" w:w="698"/>
            <w:tcBorders>
              <w:top w:color="000000" w:sz="4" w:val="single"/>
              <w:left w:color="000000" w:sz="4" w:val="single"/>
              <w:bottom w:color="000000" w:sz="4" w:val="single"/>
              <w:right w:color="000000" w:sz="4" w:val="single"/>
            </w:tcBorders>
            <w:shd w:fill="auto" w:val="clear"/>
          </w:tcPr>
          <w:p w14:paraId="4C040000">
            <w:pPr>
              <w:spacing w:after="0" w:line="240" w:lineRule="auto"/>
              <w:ind/>
              <w:rPr>
                <w:rFonts w:ascii="Times New Roman" w:hAnsi="Times New Roman"/>
                <w:sz w:val="24"/>
              </w:rPr>
            </w:pPr>
            <w:r>
              <w:rPr>
                <w:rFonts w:ascii="Times New Roman" w:hAnsi="Times New Roman"/>
                <w:sz w:val="24"/>
              </w:rPr>
              <w:t>60.</w:t>
            </w:r>
          </w:p>
        </w:tc>
        <w:tc>
          <w:tcPr>
            <w:tcW w:type="dxa" w:w="3685"/>
            <w:tcBorders>
              <w:top w:color="000000" w:sz="4" w:val="single"/>
              <w:left w:color="000000" w:sz="4" w:val="single"/>
              <w:bottom w:color="000000" w:sz="4" w:val="single"/>
              <w:right w:color="000000" w:sz="4" w:val="single"/>
            </w:tcBorders>
            <w:shd w:fill="auto" w:val="clear"/>
          </w:tcPr>
          <w:p w14:paraId="4D040000">
            <w:pPr>
              <w:spacing w:after="0" w:line="240" w:lineRule="auto"/>
              <w:ind/>
              <w:contextualSpacing w:val="1"/>
              <w:jc w:val="both"/>
              <w:rPr>
                <w:rFonts w:ascii="Times New Roman" w:hAnsi="Times New Roman"/>
                <w:sz w:val="24"/>
              </w:rPr>
            </w:pPr>
            <w:r>
              <w:rPr>
                <w:rFonts w:ascii="Times New Roman" w:hAnsi="Times New Roman"/>
                <w:sz w:val="24"/>
              </w:rPr>
              <w:t xml:space="preserve">Меры массы: килограмм,  </w:t>
            </w:r>
          </w:p>
          <w:p w14:paraId="4E040000">
            <w:pPr>
              <w:spacing w:after="0" w:line="240" w:lineRule="auto"/>
              <w:ind/>
              <w:contextualSpacing w:val="1"/>
              <w:jc w:val="both"/>
              <w:rPr>
                <w:rFonts w:ascii="Times New Roman" w:hAnsi="Times New Roman"/>
                <w:sz w:val="24"/>
              </w:rPr>
            </w:pPr>
            <w:r>
              <w:rPr>
                <w:rFonts w:ascii="Times New Roman" w:hAnsi="Times New Roman"/>
                <w:sz w:val="24"/>
              </w:rPr>
              <w:t>центнер. Соотношение между единицами массы    1ц = 100кг</w:t>
            </w:r>
          </w:p>
          <w:p w14:paraId="4F040000">
            <w:pPr>
              <w:spacing w:after="0" w:line="240" w:lineRule="auto"/>
              <w:ind/>
              <w:jc w:val="both"/>
              <w:rPr>
                <w:rFonts w:ascii="Times New Roman" w:hAnsi="Times New Roman"/>
                <w:sz w:val="24"/>
              </w:rPr>
            </w:pPr>
            <w:r>
              <w:rPr>
                <w:rFonts w:ascii="Times New Roman" w:hAnsi="Times New Roman"/>
                <w:sz w:val="24"/>
              </w:rPr>
              <w:t>Решение примеров и задач с мерами массы.</w:t>
            </w:r>
          </w:p>
          <w:p w14:paraId="50040000">
            <w:pPr>
              <w:spacing w:after="0" w:line="240" w:lineRule="auto"/>
              <w:ind/>
              <w:rPr>
                <w:rFonts w:ascii="Times New Roman" w:hAnsi="Times New Roman"/>
                <w:sz w:val="24"/>
              </w:rPr>
            </w:pPr>
          </w:p>
        </w:tc>
        <w:tc>
          <w:tcPr>
            <w:tcW w:type="dxa" w:w="3878"/>
            <w:tcBorders>
              <w:top w:color="000000" w:sz="4" w:val="single"/>
              <w:left w:color="000000" w:sz="4" w:val="single"/>
              <w:bottom w:color="000000" w:sz="4" w:val="single"/>
              <w:right w:color="000000" w:sz="4" w:val="single"/>
            </w:tcBorders>
            <w:shd w:fill="auto" w:val="clear"/>
          </w:tcPr>
          <w:p w14:paraId="51040000">
            <w:pPr>
              <w:spacing w:after="0" w:line="240" w:lineRule="auto"/>
              <w:ind/>
              <w:contextualSpacing w:val="1"/>
              <w:rPr>
                <w:rFonts w:ascii="Times New Roman" w:hAnsi="Times New Roman"/>
                <w:sz w:val="24"/>
              </w:rPr>
            </w:pPr>
            <w:r>
              <w:rPr>
                <w:rFonts w:ascii="Times New Roman" w:hAnsi="Times New Roman"/>
                <w:sz w:val="24"/>
              </w:rPr>
              <w:t>Ввести понятие «центнер», познакомить с приборами, которыми</w:t>
            </w:r>
            <w:r>
              <w:rPr>
                <w:rFonts w:ascii="Times New Roman" w:hAnsi="Times New Roman"/>
                <w:sz w:val="24"/>
              </w:rPr>
              <w:t xml:space="preserve"> пользуются для измерения массы. </w:t>
            </w:r>
          </w:p>
        </w:tc>
        <w:tc>
          <w:tcPr>
            <w:tcW w:type="dxa" w:w="3116"/>
            <w:tcBorders>
              <w:top w:color="000000" w:sz="4" w:val="single"/>
              <w:left w:color="000000" w:sz="4" w:val="single"/>
              <w:bottom w:color="000000" w:sz="4" w:val="single"/>
              <w:right w:color="000000" w:sz="4" w:val="single"/>
            </w:tcBorders>
            <w:shd w:fill="auto" w:val="clear"/>
          </w:tcPr>
          <w:p w14:paraId="52040000">
            <w:pPr>
              <w:spacing w:after="0" w:line="240" w:lineRule="auto"/>
              <w:ind/>
              <w:rPr>
                <w:rFonts w:ascii="Times New Roman" w:hAnsi="Times New Roman"/>
                <w:sz w:val="24"/>
              </w:rPr>
            </w:pPr>
            <w:r>
              <w:rPr>
                <w:rFonts w:ascii="Times New Roman" w:hAnsi="Times New Roman"/>
                <w:sz w:val="24"/>
              </w:rPr>
              <w:t>Работа с мини – таблицей «Мера массы».</w:t>
            </w:r>
          </w:p>
          <w:p w14:paraId="53040000">
            <w:pPr>
              <w:spacing w:after="0" w:line="240" w:lineRule="auto"/>
              <w:ind/>
              <w:rPr>
                <w:rFonts w:ascii="Times New Roman" w:hAnsi="Times New Roman"/>
                <w:sz w:val="24"/>
              </w:rPr>
            </w:pPr>
            <w:r>
              <w:rPr>
                <w:rFonts w:ascii="Times New Roman" w:hAnsi="Times New Roman"/>
                <w:sz w:val="24"/>
              </w:rPr>
              <w:t>Работа с игровой таблицей.</w:t>
            </w:r>
          </w:p>
          <w:p w14:paraId="54040000">
            <w:pPr>
              <w:spacing w:after="0" w:line="240" w:lineRule="auto"/>
              <w:ind/>
              <w:rPr>
                <w:rFonts w:ascii="Times New Roman" w:hAnsi="Times New Roman"/>
                <w:sz w:val="24"/>
              </w:rPr>
            </w:pPr>
            <w:r>
              <w:rPr>
                <w:rFonts w:ascii="Times New Roman" w:hAnsi="Times New Roman"/>
                <w:sz w:val="24"/>
              </w:rPr>
              <w:t>Работа у доски, решение примеров, задачи.</w:t>
            </w:r>
          </w:p>
          <w:p w14:paraId="55040000">
            <w:pPr>
              <w:spacing w:after="0" w:line="240" w:lineRule="auto"/>
              <w:ind/>
              <w:rPr>
                <w:rFonts w:ascii="Times New Roman" w:hAnsi="Times New Roman"/>
                <w:sz w:val="24"/>
              </w:rPr>
            </w:pPr>
            <w:r>
              <w:rPr>
                <w:rFonts w:ascii="Times New Roman" w:hAnsi="Times New Roman"/>
                <w:sz w:val="24"/>
              </w:rPr>
              <w:t xml:space="preserve"> Самостоятельная работа в тетради.</w:t>
            </w:r>
          </w:p>
          <w:p w14:paraId="5604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1"/>
            <w:tcBorders>
              <w:top w:color="000000" w:sz="4" w:val="single"/>
              <w:left w:color="000000" w:sz="4" w:val="single"/>
              <w:bottom w:color="000000" w:sz="4" w:val="single"/>
              <w:right w:color="000000" w:sz="4" w:val="single"/>
            </w:tcBorders>
            <w:shd w:fill="auto" w:val="clear"/>
          </w:tcPr>
          <w:p w14:paraId="57040000">
            <w:pPr>
              <w:spacing w:after="0" w:line="240" w:lineRule="auto"/>
              <w:ind/>
              <w:rPr>
                <w:rFonts w:ascii="Times New Roman" w:hAnsi="Times New Roman"/>
                <w:sz w:val="24"/>
              </w:rPr>
            </w:pPr>
            <w:r>
              <w:rPr>
                <w:rFonts w:ascii="Times New Roman" w:hAnsi="Times New Roman"/>
                <w:sz w:val="24"/>
              </w:rPr>
              <w:t>1ч</w:t>
            </w:r>
          </w:p>
        </w:tc>
        <w:tc>
          <w:tcPr>
            <w:tcW w:type="dxa" w:w="1745"/>
            <w:tcBorders>
              <w:top w:color="000000" w:sz="4" w:val="single"/>
              <w:left w:color="000000" w:sz="4" w:val="single"/>
              <w:bottom w:color="000000" w:sz="4" w:val="single"/>
              <w:right w:color="000000" w:sz="4" w:val="single"/>
            </w:tcBorders>
            <w:shd w:fill="auto" w:val="clear"/>
          </w:tcPr>
          <w:p w14:paraId="58040000">
            <w:pPr>
              <w:spacing w:after="0" w:line="240" w:lineRule="auto"/>
              <w:ind/>
              <w:rPr>
                <w:rFonts w:ascii="Times New Roman" w:hAnsi="Times New Roman"/>
                <w:sz w:val="24"/>
              </w:rPr>
            </w:pPr>
            <w:r>
              <w:rPr>
                <w:rFonts w:ascii="Times New Roman" w:hAnsi="Times New Roman"/>
                <w:sz w:val="24"/>
              </w:rPr>
              <w:t>25.12</w:t>
            </w:r>
          </w:p>
        </w:tc>
        <w:tc>
          <w:tcPr>
            <w:tcW w:type="dxa" w:w="1657"/>
            <w:tcBorders>
              <w:top w:color="000000" w:sz="4" w:val="single"/>
              <w:left w:color="000000" w:sz="4" w:val="single"/>
              <w:bottom w:color="000000" w:sz="4" w:val="single"/>
              <w:right w:color="000000" w:sz="4" w:val="single"/>
            </w:tcBorders>
            <w:shd w:fill="auto" w:val="clear"/>
          </w:tcPr>
          <w:p w14:paraId="59040000">
            <w:pPr>
              <w:spacing w:after="0" w:line="240" w:lineRule="auto"/>
              <w:ind/>
              <w:rPr>
                <w:rFonts w:ascii="Times New Roman" w:hAnsi="Times New Roman"/>
                <w:b w:val="1"/>
                <w:i w:val="1"/>
                <w:sz w:val="24"/>
              </w:rPr>
            </w:pPr>
          </w:p>
        </w:tc>
      </w:tr>
      <w:tr>
        <w:trPr>
          <w:trHeight w:hRule="atLeast" w:val="413"/>
        </w:trPr>
        <w:tc>
          <w:tcPr>
            <w:tcW w:type="dxa" w:w="698"/>
            <w:tcBorders>
              <w:top w:color="000000" w:sz="4" w:val="single"/>
              <w:left w:color="000000" w:sz="4" w:val="single"/>
              <w:bottom w:color="000000" w:sz="4" w:val="single"/>
              <w:right w:color="000000" w:sz="4" w:val="single"/>
            </w:tcBorders>
            <w:shd w:fill="auto" w:val="clear"/>
          </w:tcPr>
          <w:p w14:paraId="5A040000">
            <w:pPr>
              <w:spacing w:after="0" w:line="240" w:lineRule="auto"/>
              <w:ind/>
              <w:rPr>
                <w:rFonts w:ascii="Times New Roman" w:hAnsi="Times New Roman"/>
                <w:sz w:val="24"/>
              </w:rPr>
            </w:pPr>
            <w:r>
              <w:rPr>
                <w:rFonts w:ascii="Times New Roman" w:hAnsi="Times New Roman"/>
                <w:sz w:val="24"/>
              </w:rPr>
              <w:t>61.</w:t>
            </w:r>
          </w:p>
        </w:tc>
        <w:tc>
          <w:tcPr>
            <w:tcW w:type="dxa" w:w="3685"/>
            <w:tcBorders>
              <w:top w:color="000000" w:sz="4" w:val="single"/>
              <w:left w:color="000000" w:sz="4" w:val="single"/>
              <w:bottom w:color="000000" w:sz="4" w:val="single"/>
              <w:right w:color="000000" w:sz="4" w:val="single"/>
            </w:tcBorders>
            <w:shd w:fill="auto" w:val="clear"/>
          </w:tcPr>
          <w:p w14:paraId="5B040000">
            <w:pPr>
              <w:spacing w:after="0" w:line="240" w:lineRule="auto"/>
              <w:ind/>
              <w:rPr>
                <w:rFonts w:ascii="Times New Roman" w:hAnsi="Times New Roman"/>
                <w:sz w:val="24"/>
              </w:rPr>
            </w:pPr>
            <w:r>
              <w:rPr>
                <w:rFonts w:ascii="Times New Roman" w:hAnsi="Times New Roman"/>
                <w:sz w:val="24"/>
              </w:rPr>
              <w:t xml:space="preserve">Таблица умножения числа </w:t>
            </w:r>
            <w:r>
              <w:rPr>
                <w:rFonts w:ascii="Times New Roman" w:hAnsi="Times New Roman"/>
                <w:sz w:val="24"/>
              </w:rPr>
              <w:t>5.</w:t>
            </w:r>
          </w:p>
          <w:p w14:paraId="5C040000">
            <w:pPr>
              <w:spacing w:after="0" w:line="240" w:lineRule="auto"/>
              <w:ind/>
              <w:rPr>
                <w:rFonts w:ascii="Times New Roman" w:hAnsi="Times New Roman"/>
                <w:sz w:val="24"/>
              </w:rPr>
            </w:pPr>
          </w:p>
        </w:tc>
        <w:tc>
          <w:tcPr>
            <w:tcW w:type="dxa" w:w="3878"/>
            <w:tcBorders>
              <w:top w:color="000000" w:sz="4" w:val="single"/>
              <w:left w:color="000000" w:sz="4" w:val="single"/>
              <w:bottom w:color="000000" w:sz="4" w:val="single"/>
              <w:right w:color="000000" w:sz="4" w:val="single"/>
            </w:tcBorders>
            <w:shd w:fill="auto" w:val="clear"/>
          </w:tcPr>
          <w:p w14:paraId="5D040000">
            <w:pPr>
              <w:spacing w:after="0" w:line="240" w:lineRule="auto"/>
              <w:ind/>
              <w:rPr>
                <w:rFonts w:ascii="Times New Roman" w:hAnsi="Times New Roman"/>
                <w:sz w:val="24"/>
              </w:rPr>
            </w:pPr>
            <w:r>
              <w:rPr>
                <w:rFonts w:ascii="Times New Roman" w:hAnsi="Times New Roman"/>
                <w:sz w:val="24"/>
              </w:rPr>
              <w:t xml:space="preserve">Познакомить с таблицей умножения числа 5, совершенствовать умение </w:t>
            </w:r>
            <w:r>
              <w:rPr>
                <w:rFonts w:ascii="Times New Roman" w:hAnsi="Times New Roman"/>
                <w:sz w:val="24"/>
              </w:rPr>
              <w:t>производить замену одинаковых слагаемых их произведением и составлять таблицу умножения.</w:t>
            </w:r>
          </w:p>
        </w:tc>
        <w:tc>
          <w:tcPr>
            <w:tcW w:type="dxa" w:w="3116"/>
            <w:tcBorders>
              <w:top w:color="000000" w:sz="4" w:val="single"/>
              <w:left w:color="000000" w:sz="4" w:val="single"/>
              <w:bottom w:color="000000" w:sz="4" w:val="single"/>
              <w:right w:color="000000" w:sz="4" w:val="single"/>
            </w:tcBorders>
            <w:shd w:fill="auto" w:val="clear"/>
          </w:tcPr>
          <w:p w14:paraId="5E040000">
            <w:pPr>
              <w:spacing w:after="0" w:line="240" w:lineRule="auto"/>
              <w:ind/>
              <w:rPr>
                <w:rFonts w:ascii="Times New Roman" w:hAnsi="Times New Roman"/>
                <w:sz w:val="24"/>
              </w:rPr>
            </w:pPr>
            <w:r>
              <w:rPr>
                <w:rFonts w:ascii="Times New Roman" w:hAnsi="Times New Roman"/>
                <w:sz w:val="24"/>
              </w:rPr>
              <w:t>Работа с таблицей умножения на 3, 4, 5.</w:t>
            </w:r>
          </w:p>
          <w:p w14:paraId="5F040000">
            <w:pPr>
              <w:spacing w:after="0" w:line="240" w:lineRule="auto"/>
              <w:ind/>
              <w:rPr>
                <w:rFonts w:ascii="Times New Roman" w:hAnsi="Times New Roman"/>
                <w:sz w:val="24"/>
              </w:rPr>
            </w:pPr>
            <w:r>
              <w:rPr>
                <w:rFonts w:ascii="Times New Roman" w:hAnsi="Times New Roman"/>
                <w:sz w:val="24"/>
              </w:rPr>
              <w:t>Работа с игровой таблицей.</w:t>
            </w:r>
          </w:p>
          <w:p w14:paraId="60040000">
            <w:pPr>
              <w:spacing w:after="0" w:line="240" w:lineRule="auto"/>
              <w:ind/>
              <w:rPr>
                <w:rFonts w:ascii="Times New Roman" w:hAnsi="Times New Roman"/>
                <w:sz w:val="24"/>
              </w:rPr>
            </w:pPr>
            <w:r>
              <w:rPr>
                <w:rFonts w:ascii="Times New Roman" w:hAnsi="Times New Roman"/>
                <w:sz w:val="24"/>
              </w:rPr>
              <w:t>Работа у доски, решение пример</w:t>
            </w:r>
            <w:r>
              <w:rPr>
                <w:rFonts w:ascii="Times New Roman" w:hAnsi="Times New Roman"/>
                <w:sz w:val="24"/>
              </w:rPr>
              <w:t>ов.</w:t>
            </w:r>
          </w:p>
          <w:p w14:paraId="6104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6204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1"/>
            <w:tcBorders>
              <w:top w:color="000000" w:sz="4" w:val="single"/>
              <w:left w:color="000000" w:sz="4" w:val="single"/>
              <w:bottom w:color="000000" w:sz="4" w:val="single"/>
              <w:right w:color="000000" w:sz="4" w:val="single"/>
            </w:tcBorders>
            <w:shd w:fill="auto" w:val="clear"/>
          </w:tcPr>
          <w:p w14:paraId="63040000">
            <w:pPr>
              <w:spacing w:after="0" w:line="240" w:lineRule="auto"/>
              <w:ind/>
              <w:rPr>
                <w:rFonts w:ascii="Times New Roman" w:hAnsi="Times New Roman"/>
                <w:sz w:val="24"/>
              </w:rPr>
            </w:pPr>
            <w:r>
              <w:rPr>
                <w:rFonts w:ascii="Times New Roman" w:hAnsi="Times New Roman"/>
                <w:sz w:val="24"/>
              </w:rPr>
              <w:t>1ч</w:t>
            </w:r>
          </w:p>
        </w:tc>
        <w:tc>
          <w:tcPr>
            <w:tcW w:type="dxa" w:w="1745"/>
            <w:tcBorders>
              <w:top w:color="000000" w:sz="4" w:val="single"/>
              <w:left w:color="000000" w:sz="4" w:val="single"/>
              <w:bottom w:color="000000" w:sz="4" w:val="single"/>
              <w:right w:color="000000" w:sz="4" w:val="single"/>
            </w:tcBorders>
            <w:shd w:fill="auto" w:val="clear"/>
          </w:tcPr>
          <w:p w14:paraId="64040000">
            <w:pPr>
              <w:spacing w:after="0" w:line="240" w:lineRule="auto"/>
              <w:ind/>
              <w:rPr>
                <w:rFonts w:ascii="Times New Roman" w:hAnsi="Times New Roman"/>
                <w:sz w:val="24"/>
              </w:rPr>
            </w:pPr>
            <w:r>
              <w:rPr>
                <w:rFonts w:ascii="Times New Roman" w:hAnsi="Times New Roman"/>
                <w:sz w:val="24"/>
              </w:rPr>
              <w:t>26.12</w:t>
            </w:r>
          </w:p>
        </w:tc>
        <w:tc>
          <w:tcPr>
            <w:tcW w:type="dxa" w:w="1657"/>
            <w:tcBorders>
              <w:top w:color="000000" w:sz="4" w:val="single"/>
              <w:left w:color="000000" w:sz="4" w:val="single"/>
              <w:bottom w:color="000000" w:sz="4" w:val="single"/>
              <w:right w:color="000000" w:sz="4" w:val="single"/>
            </w:tcBorders>
            <w:shd w:fill="auto" w:val="clear"/>
          </w:tcPr>
          <w:p w14:paraId="65040000">
            <w:pPr>
              <w:spacing w:after="0" w:line="240" w:lineRule="auto"/>
              <w:ind/>
              <w:rPr>
                <w:rFonts w:ascii="Times New Roman" w:hAnsi="Times New Roman"/>
                <w:b w:val="1"/>
                <w:i w:val="1"/>
                <w:sz w:val="24"/>
              </w:rPr>
            </w:pPr>
          </w:p>
        </w:tc>
      </w:tr>
      <w:tr>
        <w:trPr>
          <w:trHeight w:hRule="atLeast" w:val="265"/>
        </w:trPr>
        <w:tc>
          <w:tcPr>
            <w:tcW w:type="dxa" w:w="698"/>
            <w:tcBorders>
              <w:top w:color="000000" w:sz="4" w:val="single"/>
              <w:left w:color="000000" w:sz="4" w:val="single"/>
              <w:bottom w:color="000000" w:sz="4" w:val="single"/>
              <w:right w:color="000000" w:sz="4" w:val="single"/>
            </w:tcBorders>
            <w:shd w:fill="auto" w:val="clear"/>
          </w:tcPr>
          <w:p w14:paraId="66040000">
            <w:pPr>
              <w:spacing w:after="0" w:line="240" w:lineRule="auto"/>
              <w:ind/>
              <w:rPr>
                <w:rFonts w:ascii="Times New Roman" w:hAnsi="Times New Roman"/>
                <w:sz w:val="24"/>
              </w:rPr>
            </w:pPr>
            <w:r>
              <w:rPr>
                <w:rFonts w:ascii="Times New Roman" w:hAnsi="Times New Roman"/>
                <w:sz w:val="24"/>
              </w:rPr>
              <w:t>62.</w:t>
            </w:r>
          </w:p>
        </w:tc>
        <w:tc>
          <w:tcPr>
            <w:tcW w:type="dxa" w:w="3685"/>
            <w:tcBorders>
              <w:top w:color="000000" w:sz="4" w:val="single"/>
              <w:left w:color="000000" w:sz="4" w:val="single"/>
              <w:bottom w:color="000000" w:sz="4" w:val="single"/>
              <w:right w:color="000000" w:sz="4" w:val="single"/>
            </w:tcBorders>
            <w:shd w:fill="auto" w:val="clear"/>
          </w:tcPr>
          <w:p w14:paraId="67040000">
            <w:pPr>
              <w:spacing w:after="0" w:line="240" w:lineRule="auto"/>
              <w:ind/>
              <w:rPr>
                <w:rFonts w:ascii="Times New Roman" w:hAnsi="Times New Roman"/>
                <w:sz w:val="24"/>
              </w:rPr>
            </w:pPr>
            <w:r>
              <w:rPr>
                <w:rFonts w:ascii="Times New Roman" w:hAnsi="Times New Roman"/>
                <w:sz w:val="24"/>
              </w:rPr>
              <w:t xml:space="preserve">Решение примеров и задач на умножение и деление. Меры времени, двойное обозначение времени. </w:t>
            </w:r>
          </w:p>
          <w:p w14:paraId="68040000">
            <w:pPr>
              <w:spacing w:after="0" w:line="240" w:lineRule="auto"/>
              <w:ind/>
              <w:rPr>
                <w:rFonts w:ascii="Times New Roman" w:hAnsi="Times New Roman"/>
                <w:sz w:val="24"/>
              </w:rPr>
            </w:pPr>
          </w:p>
        </w:tc>
        <w:tc>
          <w:tcPr>
            <w:tcW w:type="dxa" w:w="3878"/>
            <w:tcBorders>
              <w:top w:color="000000" w:sz="4" w:val="single"/>
              <w:left w:color="000000" w:sz="4" w:val="single"/>
              <w:bottom w:color="000000" w:sz="4" w:val="single"/>
              <w:right w:color="000000" w:sz="4" w:val="single"/>
            </w:tcBorders>
            <w:shd w:fill="auto" w:val="clear"/>
          </w:tcPr>
          <w:p w14:paraId="69040000">
            <w:pPr>
              <w:spacing w:after="0" w:line="240" w:lineRule="auto"/>
              <w:ind/>
              <w:rPr>
                <w:rFonts w:ascii="Times New Roman" w:hAnsi="Times New Roman"/>
                <w:sz w:val="24"/>
              </w:rPr>
            </w:pPr>
            <w:r>
              <w:rPr>
                <w:rFonts w:ascii="Times New Roman" w:hAnsi="Times New Roman"/>
                <w:sz w:val="24"/>
              </w:rPr>
              <w:t xml:space="preserve">Закрепить умение решать примеры и задачи на умножение и деление, </w:t>
            </w:r>
            <w:r>
              <w:rPr>
                <w:rFonts w:ascii="Times New Roman" w:hAnsi="Times New Roman"/>
                <w:sz w:val="24"/>
              </w:rPr>
              <w:t>познакомить с двойным обозначением времени.</w:t>
            </w:r>
          </w:p>
        </w:tc>
        <w:tc>
          <w:tcPr>
            <w:tcW w:type="dxa" w:w="3116"/>
            <w:tcBorders>
              <w:top w:color="000000" w:sz="4" w:val="single"/>
              <w:left w:color="000000" w:sz="4" w:val="single"/>
              <w:bottom w:color="000000" w:sz="4" w:val="single"/>
              <w:right w:color="000000" w:sz="4" w:val="single"/>
            </w:tcBorders>
            <w:shd w:fill="auto" w:val="clear"/>
          </w:tcPr>
          <w:p w14:paraId="6A040000">
            <w:pPr>
              <w:spacing w:after="0" w:line="240" w:lineRule="auto"/>
              <w:ind/>
              <w:rPr>
                <w:rFonts w:ascii="Times New Roman" w:hAnsi="Times New Roman"/>
                <w:sz w:val="24"/>
              </w:rPr>
            </w:pPr>
            <w:r>
              <w:rPr>
                <w:rFonts w:ascii="Times New Roman" w:hAnsi="Times New Roman"/>
                <w:sz w:val="24"/>
              </w:rPr>
              <w:t>Работа с игровой таблицей.</w:t>
            </w:r>
          </w:p>
          <w:p w14:paraId="6B040000">
            <w:pPr>
              <w:spacing w:after="0" w:line="240" w:lineRule="auto"/>
              <w:ind/>
              <w:rPr>
                <w:rFonts w:ascii="Times New Roman" w:hAnsi="Times New Roman"/>
                <w:sz w:val="24"/>
              </w:rPr>
            </w:pPr>
            <w:r>
              <w:rPr>
                <w:rFonts w:ascii="Times New Roman" w:hAnsi="Times New Roman"/>
                <w:sz w:val="24"/>
              </w:rPr>
              <w:t>Работа у доски, решение примеров, задачи.</w:t>
            </w:r>
          </w:p>
          <w:p w14:paraId="6C040000">
            <w:pPr>
              <w:spacing w:after="0" w:line="240" w:lineRule="auto"/>
              <w:ind/>
              <w:rPr>
                <w:rFonts w:ascii="Times New Roman" w:hAnsi="Times New Roman"/>
                <w:sz w:val="24"/>
              </w:rPr>
            </w:pPr>
            <w:r>
              <w:rPr>
                <w:rFonts w:ascii="Times New Roman" w:hAnsi="Times New Roman"/>
                <w:sz w:val="24"/>
              </w:rPr>
              <w:t xml:space="preserve"> Самостоятельная работа в тетради.</w:t>
            </w:r>
          </w:p>
          <w:p w14:paraId="6D04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p w14:paraId="6E040000">
            <w:pPr>
              <w:spacing w:after="0" w:line="240" w:lineRule="auto"/>
              <w:ind/>
              <w:rPr>
                <w:rFonts w:ascii="Times New Roman" w:hAnsi="Times New Roman"/>
                <w:sz w:val="24"/>
              </w:rPr>
            </w:pPr>
            <w:r>
              <w:rPr>
                <w:rFonts w:ascii="Times New Roman" w:hAnsi="Times New Roman"/>
                <w:sz w:val="24"/>
              </w:rPr>
              <w:t>Работа с таблицей «Меры времени».</w:t>
            </w:r>
          </w:p>
          <w:p w14:paraId="6F040000">
            <w:pPr>
              <w:spacing w:after="0" w:line="240" w:lineRule="auto"/>
              <w:ind/>
              <w:rPr>
                <w:rFonts w:ascii="Times New Roman" w:hAnsi="Times New Roman"/>
                <w:sz w:val="24"/>
              </w:rPr>
            </w:pPr>
            <w:r>
              <w:rPr>
                <w:rFonts w:ascii="Times New Roman" w:hAnsi="Times New Roman"/>
                <w:sz w:val="24"/>
              </w:rPr>
              <w:t xml:space="preserve">Работа с макетом часов, </w:t>
            </w:r>
            <w:r>
              <w:rPr>
                <w:rFonts w:ascii="Times New Roman" w:hAnsi="Times New Roman"/>
                <w:sz w:val="24"/>
              </w:rPr>
              <w:t>определение времени по часам.</w:t>
            </w:r>
          </w:p>
        </w:tc>
        <w:tc>
          <w:tcPr>
            <w:tcW w:type="dxa" w:w="1151"/>
            <w:tcBorders>
              <w:top w:color="000000" w:sz="4" w:val="single"/>
              <w:left w:color="000000" w:sz="4" w:val="single"/>
              <w:bottom w:color="000000" w:sz="4" w:val="single"/>
              <w:right w:color="000000" w:sz="4" w:val="single"/>
            </w:tcBorders>
            <w:shd w:fill="auto" w:val="clear"/>
          </w:tcPr>
          <w:p w14:paraId="70040000">
            <w:pPr>
              <w:spacing w:after="0" w:line="240" w:lineRule="auto"/>
              <w:ind/>
              <w:rPr>
                <w:rFonts w:ascii="Times New Roman" w:hAnsi="Times New Roman"/>
                <w:sz w:val="24"/>
              </w:rPr>
            </w:pPr>
            <w:r>
              <w:rPr>
                <w:rFonts w:ascii="Times New Roman" w:hAnsi="Times New Roman"/>
                <w:sz w:val="24"/>
              </w:rPr>
              <w:t>1ч</w:t>
            </w:r>
          </w:p>
        </w:tc>
        <w:tc>
          <w:tcPr>
            <w:tcW w:type="dxa" w:w="1745"/>
            <w:tcBorders>
              <w:top w:color="000000" w:sz="4" w:val="single"/>
              <w:left w:color="000000" w:sz="4" w:val="single"/>
              <w:bottom w:color="000000" w:sz="4" w:val="single"/>
              <w:right w:color="000000" w:sz="4" w:val="single"/>
            </w:tcBorders>
            <w:shd w:fill="auto" w:val="clear"/>
          </w:tcPr>
          <w:p w14:paraId="71040000">
            <w:pPr>
              <w:spacing w:after="0" w:line="240" w:lineRule="auto"/>
              <w:ind/>
              <w:rPr>
                <w:rFonts w:ascii="Times New Roman" w:hAnsi="Times New Roman"/>
                <w:sz w:val="24"/>
              </w:rPr>
            </w:pPr>
          </w:p>
        </w:tc>
        <w:tc>
          <w:tcPr>
            <w:tcW w:type="dxa" w:w="1657"/>
            <w:tcBorders>
              <w:top w:color="000000" w:sz="4" w:val="single"/>
              <w:left w:color="000000" w:sz="4" w:val="single"/>
              <w:bottom w:color="000000" w:sz="4" w:val="single"/>
              <w:right w:color="000000" w:sz="4" w:val="single"/>
            </w:tcBorders>
            <w:shd w:fill="auto" w:val="clear"/>
          </w:tcPr>
          <w:p w14:paraId="72040000">
            <w:pPr>
              <w:spacing w:after="0" w:line="240" w:lineRule="auto"/>
              <w:ind/>
              <w:rPr>
                <w:rFonts w:ascii="Times New Roman" w:hAnsi="Times New Roman"/>
                <w:b w:val="1"/>
                <w:i w:val="1"/>
                <w:sz w:val="24"/>
              </w:rPr>
            </w:pPr>
          </w:p>
        </w:tc>
      </w:tr>
    </w:tbl>
    <w:p w14:paraId="73040000">
      <w:pPr>
        <w:spacing w:after="0" w:line="240" w:lineRule="auto"/>
        <w:ind/>
        <w:rPr>
          <w:rFonts w:ascii="Times New Roman" w:hAnsi="Times New Roman"/>
          <w:b w:val="1"/>
          <w:i w:val="1"/>
          <w:sz w:val="24"/>
        </w:rPr>
      </w:pPr>
    </w:p>
    <w:tbl>
      <w:tblPr>
        <w:tblStyle w:val="Style_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00"/>
        <w:gridCol w:w="3693"/>
        <w:gridCol w:w="3888"/>
        <w:gridCol w:w="3123"/>
        <w:gridCol w:w="1153"/>
        <w:gridCol w:w="1750"/>
        <w:gridCol w:w="1661"/>
      </w:tblGrid>
      <w:tr>
        <w:trPr>
          <w:trHeight w:hRule="atLeast" w:val="360"/>
        </w:trPr>
        <w:tc>
          <w:tcPr>
            <w:tcW w:type="dxa" w:w="15968"/>
            <w:gridSpan w:val="7"/>
            <w:tcBorders>
              <w:top w:color="000000" w:sz="4" w:val="single"/>
              <w:left w:color="000000" w:sz="4" w:val="single"/>
              <w:bottom w:color="000000" w:sz="4" w:val="single"/>
              <w:right w:color="000000" w:sz="4" w:val="single"/>
            </w:tcBorders>
            <w:shd w:fill="auto" w:val="clear"/>
          </w:tcPr>
          <w:p w14:paraId="74040000">
            <w:pPr>
              <w:tabs>
                <w:tab w:leader="none" w:pos="709" w:val="left"/>
              </w:tabs>
              <w:spacing w:after="0" w:line="240" w:lineRule="auto"/>
              <w:ind/>
              <w:jc w:val="center"/>
              <w:rPr>
                <w:rFonts w:ascii="Times New Roman" w:hAnsi="Times New Roman"/>
                <w:b w:val="1"/>
                <w:i w:val="1"/>
                <w:sz w:val="24"/>
              </w:rPr>
            </w:pPr>
            <w:r>
              <w:rPr>
                <w:rFonts w:ascii="Times New Roman" w:hAnsi="Times New Roman"/>
                <w:b w:val="1"/>
                <w:i w:val="1"/>
                <w:sz w:val="24"/>
              </w:rPr>
              <w:t>Умножение и деление чисел.</w:t>
            </w:r>
          </w:p>
        </w:tc>
      </w:tr>
      <w:tr>
        <w:trPr>
          <w:trHeight w:hRule="atLeast" w:val="2028"/>
        </w:trPr>
        <w:tc>
          <w:tcPr>
            <w:tcW w:type="dxa" w:w="700"/>
            <w:tcBorders>
              <w:top w:color="000000" w:sz="4" w:val="single"/>
              <w:left w:color="000000" w:sz="4" w:val="single"/>
              <w:bottom w:color="000000" w:sz="4" w:val="single"/>
              <w:right w:color="000000" w:sz="4" w:val="single"/>
            </w:tcBorders>
            <w:shd w:fill="auto" w:val="clear"/>
          </w:tcPr>
          <w:p w14:paraId="75040000">
            <w:pPr>
              <w:spacing w:after="0" w:line="240" w:lineRule="auto"/>
              <w:ind/>
              <w:rPr>
                <w:rFonts w:ascii="Times New Roman" w:hAnsi="Times New Roman"/>
                <w:sz w:val="24"/>
              </w:rPr>
            </w:pPr>
            <w:r>
              <w:rPr>
                <w:rFonts w:ascii="Times New Roman" w:hAnsi="Times New Roman"/>
                <w:sz w:val="24"/>
              </w:rPr>
              <w:t>63.</w:t>
            </w:r>
          </w:p>
          <w:p w14:paraId="76040000">
            <w:pPr>
              <w:spacing w:after="0" w:line="240" w:lineRule="auto"/>
              <w:ind/>
              <w:rPr>
                <w:rFonts w:ascii="Times New Roman" w:hAnsi="Times New Roman"/>
                <w:sz w:val="24"/>
              </w:rPr>
            </w:pPr>
          </w:p>
        </w:tc>
        <w:tc>
          <w:tcPr>
            <w:tcW w:type="dxa" w:w="3693"/>
            <w:tcBorders>
              <w:top w:color="000000" w:sz="4" w:val="single"/>
              <w:left w:color="000000" w:sz="4" w:val="single"/>
              <w:bottom w:color="000000" w:sz="4" w:val="single"/>
              <w:right w:color="000000" w:sz="4" w:val="single"/>
            </w:tcBorders>
          </w:tcPr>
          <w:p w14:paraId="77040000">
            <w:pPr>
              <w:spacing w:after="0" w:line="240" w:lineRule="auto"/>
              <w:ind/>
              <w:rPr>
                <w:rFonts w:ascii="Times New Roman" w:hAnsi="Times New Roman"/>
                <w:sz w:val="24"/>
              </w:rPr>
            </w:pPr>
            <w:r>
              <w:rPr>
                <w:rFonts w:ascii="Times New Roman" w:hAnsi="Times New Roman"/>
                <w:sz w:val="24"/>
              </w:rPr>
              <w:t>Деление на 5. Взаимосвязь таблиц умножения числа 5 и деления на 5.</w:t>
            </w:r>
          </w:p>
          <w:p w14:paraId="78040000">
            <w:pPr>
              <w:spacing w:after="0" w:line="240" w:lineRule="auto"/>
              <w:ind/>
              <w:rPr>
                <w:rFonts w:ascii="Times New Roman" w:hAnsi="Times New Roman"/>
                <w:sz w:val="24"/>
              </w:rPr>
            </w:pPr>
          </w:p>
        </w:tc>
        <w:tc>
          <w:tcPr>
            <w:tcW w:type="dxa" w:w="3888"/>
            <w:tcBorders>
              <w:top w:color="000000" w:sz="4" w:val="single"/>
              <w:left w:color="000000" w:sz="4" w:val="single"/>
              <w:bottom w:color="000000" w:sz="4" w:val="single"/>
              <w:right w:color="000000" w:sz="4" w:val="single"/>
            </w:tcBorders>
          </w:tcPr>
          <w:p w14:paraId="79040000">
            <w:pPr>
              <w:spacing w:after="0" w:line="240" w:lineRule="auto"/>
              <w:ind/>
              <w:rPr>
                <w:rFonts w:ascii="Times New Roman" w:hAnsi="Times New Roman"/>
                <w:sz w:val="24"/>
              </w:rPr>
            </w:pPr>
            <w:r>
              <w:rPr>
                <w:rFonts w:ascii="Times New Roman" w:hAnsi="Times New Roman"/>
                <w:sz w:val="24"/>
              </w:rPr>
              <w:t>Познакомить с таблицей деления на 5, учить делению на 5 равные части.</w:t>
            </w:r>
          </w:p>
        </w:tc>
        <w:tc>
          <w:tcPr>
            <w:tcW w:type="dxa" w:w="3123"/>
            <w:tcBorders>
              <w:top w:color="000000" w:sz="4" w:val="single"/>
              <w:left w:color="000000" w:sz="4" w:val="single"/>
              <w:bottom w:color="000000" w:sz="4" w:val="single"/>
              <w:right w:color="000000" w:sz="4" w:val="single"/>
            </w:tcBorders>
            <w:shd w:fill="auto" w:val="clear"/>
          </w:tcPr>
          <w:p w14:paraId="7A040000">
            <w:pPr>
              <w:spacing w:after="0" w:line="240" w:lineRule="auto"/>
              <w:ind/>
              <w:rPr>
                <w:rFonts w:ascii="Times New Roman" w:hAnsi="Times New Roman"/>
                <w:sz w:val="24"/>
              </w:rPr>
            </w:pPr>
            <w:r>
              <w:rPr>
                <w:rFonts w:ascii="Times New Roman" w:hAnsi="Times New Roman"/>
                <w:sz w:val="24"/>
              </w:rPr>
              <w:t>Работа с таблицей умножения и деления на 4.</w:t>
            </w:r>
          </w:p>
          <w:p w14:paraId="7B04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7C040000">
            <w:pPr>
              <w:spacing w:after="0" w:line="240" w:lineRule="auto"/>
              <w:ind/>
              <w:rPr>
                <w:rFonts w:ascii="Times New Roman" w:hAnsi="Times New Roman"/>
                <w:sz w:val="24"/>
              </w:rPr>
            </w:pPr>
            <w:r>
              <w:rPr>
                <w:rFonts w:ascii="Times New Roman" w:hAnsi="Times New Roman"/>
                <w:sz w:val="24"/>
              </w:rPr>
              <w:t xml:space="preserve"> Самостоятельная работа в тетради.</w:t>
            </w:r>
          </w:p>
          <w:p w14:paraId="7D04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3"/>
            <w:tcBorders>
              <w:top w:color="000000" w:sz="4" w:val="single"/>
              <w:left w:color="000000" w:sz="4" w:val="single"/>
              <w:bottom w:color="000000" w:sz="4" w:val="single"/>
              <w:right w:color="000000" w:sz="4" w:val="single"/>
            </w:tcBorders>
            <w:shd w:fill="auto" w:val="clear"/>
          </w:tcPr>
          <w:p w14:paraId="7E040000">
            <w:pPr>
              <w:spacing w:after="0" w:line="240" w:lineRule="auto"/>
              <w:ind/>
              <w:rPr>
                <w:rFonts w:ascii="Times New Roman" w:hAnsi="Times New Roman"/>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7F040000">
            <w:pPr>
              <w:spacing w:after="0" w:line="240" w:lineRule="auto"/>
              <w:ind/>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80040000">
            <w:pPr>
              <w:spacing w:after="0" w:line="240" w:lineRule="auto"/>
              <w:ind/>
              <w:rPr>
                <w:rFonts w:ascii="Times New Roman" w:hAnsi="Times New Roman"/>
                <w:sz w:val="24"/>
              </w:rPr>
            </w:pPr>
          </w:p>
        </w:tc>
      </w:tr>
      <w:tr>
        <w:trPr>
          <w:trHeight w:hRule="atLeast" w:val="2879"/>
        </w:trPr>
        <w:tc>
          <w:tcPr>
            <w:tcW w:type="dxa" w:w="700"/>
            <w:tcBorders>
              <w:top w:color="000000" w:sz="4" w:val="single"/>
              <w:left w:color="000000" w:sz="4" w:val="single"/>
              <w:bottom w:color="000000" w:sz="4" w:val="single"/>
              <w:right w:color="000000" w:sz="4" w:val="single"/>
            </w:tcBorders>
            <w:shd w:fill="auto" w:val="clear"/>
          </w:tcPr>
          <w:p w14:paraId="81040000">
            <w:pPr>
              <w:spacing w:after="0" w:line="240" w:lineRule="auto"/>
              <w:ind/>
              <w:rPr>
                <w:rFonts w:ascii="Times New Roman" w:hAnsi="Times New Roman"/>
                <w:sz w:val="24"/>
              </w:rPr>
            </w:pPr>
            <w:r>
              <w:rPr>
                <w:rFonts w:ascii="Times New Roman" w:hAnsi="Times New Roman"/>
                <w:sz w:val="24"/>
              </w:rPr>
              <w:t xml:space="preserve">64. </w:t>
            </w:r>
          </w:p>
        </w:tc>
        <w:tc>
          <w:tcPr>
            <w:tcW w:type="dxa" w:w="3693"/>
            <w:tcBorders>
              <w:top w:color="000000" w:sz="4" w:val="single"/>
              <w:left w:color="000000" w:sz="4" w:val="single"/>
              <w:bottom w:color="000000" w:sz="4" w:val="single"/>
              <w:right w:color="000000" w:sz="4" w:val="single"/>
            </w:tcBorders>
            <w:shd w:fill="auto" w:val="clear"/>
          </w:tcPr>
          <w:p w14:paraId="82040000">
            <w:pPr>
              <w:spacing w:after="0" w:line="240" w:lineRule="auto"/>
              <w:ind/>
              <w:rPr>
                <w:rFonts w:ascii="Times New Roman" w:hAnsi="Times New Roman"/>
                <w:sz w:val="24"/>
              </w:rPr>
            </w:pPr>
            <w:r>
              <w:rPr>
                <w:rFonts w:ascii="Times New Roman" w:hAnsi="Times New Roman"/>
                <w:sz w:val="24"/>
              </w:rPr>
              <w:t>Таблица умножения числа 6.</w:t>
            </w:r>
          </w:p>
          <w:p w14:paraId="83040000">
            <w:pPr>
              <w:spacing w:after="0" w:line="240" w:lineRule="auto"/>
              <w:ind/>
              <w:rPr>
                <w:rFonts w:ascii="Times New Roman" w:hAnsi="Times New Roman"/>
                <w:sz w:val="24"/>
              </w:rPr>
            </w:pPr>
          </w:p>
        </w:tc>
        <w:tc>
          <w:tcPr>
            <w:tcW w:type="dxa" w:w="3888"/>
            <w:tcBorders>
              <w:top w:color="000000" w:sz="4" w:val="single"/>
              <w:left w:color="000000" w:sz="4" w:val="single"/>
              <w:bottom w:color="000000" w:sz="4" w:val="single"/>
              <w:right w:color="000000" w:sz="4" w:val="single"/>
            </w:tcBorders>
            <w:shd w:fill="auto" w:val="clear"/>
          </w:tcPr>
          <w:p w14:paraId="84040000">
            <w:pPr>
              <w:spacing w:after="0" w:line="240" w:lineRule="auto"/>
              <w:ind/>
              <w:rPr>
                <w:rFonts w:ascii="Times New Roman" w:hAnsi="Times New Roman"/>
                <w:sz w:val="24"/>
              </w:rPr>
            </w:pPr>
            <w:r>
              <w:rPr>
                <w:rFonts w:ascii="Times New Roman" w:hAnsi="Times New Roman"/>
                <w:sz w:val="24"/>
              </w:rPr>
              <w:t>Познакомить с таблицей умножения числа 6, совершенствовать умение производить замену одинаковых слагаемых их</w:t>
            </w:r>
            <w:r>
              <w:rPr>
                <w:rFonts w:ascii="Times New Roman" w:hAnsi="Times New Roman"/>
                <w:sz w:val="24"/>
              </w:rPr>
              <w:t xml:space="preserve"> произведением и составлять таблицу умножения.</w:t>
            </w:r>
          </w:p>
        </w:tc>
        <w:tc>
          <w:tcPr>
            <w:tcW w:type="dxa" w:w="3123"/>
            <w:tcBorders>
              <w:top w:color="000000" w:sz="4" w:val="single"/>
              <w:left w:color="000000" w:sz="4" w:val="single"/>
              <w:bottom w:color="000000" w:sz="4" w:val="single"/>
              <w:right w:color="000000" w:sz="4" w:val="single"/>
            </w:tcBorders>
            <w:shd w:fill="auto" w:val="clear"/>
          </w:tcPr>
          <w:p w14:paraId="85040000">
            <w:pPr>
              <w:spacing w:after="0" w:line="240" w:lineRule="auto"/>
              <w:ind/>
              <w:rPr>
                <w:rFonts w:ascii="Times New Roman" w:hAnsi="Times New Roman"/>
                <w:sz w:val="24"/>
              </w:rPr>
            </w:pPr>
            <w:r>
              <w:rPr>
                <w:rFonts w:ascii="Times New Roman" w:hAnsi="Times New Roman"/>
                <w:sz w:val="24"/>
              </w:rPr>
              <w:t>Работа с таблицей умножения на 6.</w:t>
            </w:r>
          </w:p>
          <w:p w14:paraId="86040000">
            <w:pPr>
              <w:spacing w:after="0" w:line="240" w:lineRule="auto"/>
              <w:ind/>
              <w:rPr>
                <w:rFonts w:ascii="Times New Roman" w:hAnsi="Times New Roman"/>
                <w:sz w:val="24"/>
              </w:rPr>
            </w:pPr>
            <w:r>
              <w:rPr>
                <w:rFonts w:ascii="Times New Roman" w:hAnsi="Times New Roman"/>
                <w:sz w:val="24"/>
              </w:rPr>
              <w:t>Работа с игровой таблицей.</w:t>
            </w:r>
          </w:p>
          <w:p w14:paraId="8704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8804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8904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3"/>
            <w:tcBorders>
              <w:top w:color="000000" w:sz="4" w:val="single"/>
              <w:left w:color="000000" w:sz="4" w:val="single"/>
              <w:bottom w:color="000000" w:sz="4" w:val="single"/>
              <w:right w:color="000000" w:sz="4" w:val="single"/>
            </w:tcBorders>
            <w:shd w:fill="auto" w:val="clear"/>
          </w:tcPr>
          <w:p w14:paraId="8A040000">
            <w:pPr>
              <w:spacing w:after="0" w:line="240" w:lineRule="auto"/>
              <w:ind/>
              <w:rPr>
                <w:rFonts w:ascii="Times New Roman" w:hAnsi="Times New Roman"/>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8B040000">
            <w:pPr>
              <w:spacing w:after="0" w:line="240" w:lineRule="auto"/>
              <w:ind/>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8C040000">
            <w:pPr>
              <w:spacing w:after="0" w:line="240" w:lineRule="auto"/>
              <w:ind/>
              <w:rPr>
                <w:rFonts w:ascii="Times New Roman" w:hAnsi="Times New Roman"/>
                <w:b w:val="1"/>
                <w:i w:val="1"/>
                <w:sz w:val="24"/>
              </w:rPr>
            </w:pPr>
          </w:p>
        </w:tc>
      </w:tr>
      <w:tr>
        <w:trPr>
          <w:trHeight w:hRule="atLeast" w:val="3022"/>
        </w:trPr>
        <w:tc>
          <w:tcPr>
            <w:tcW w:type="dxa" w:w="700"/>
            <w:tcBorders>
              <w:top w:color="000000" w:sz="4" w:val="single"/>
              <w:left w:color="000000" w:sz="4" w:val="single"/>
              <w:bottom w:color="000000" w:sz="4" w:val="single"/>
              <w:right w:color="000000" w:sz="4" w:val="single"/>
            </w:tcBorders>
            <w:shd w:fill="auto" w:val="clear"/>
          </w:tcPr>
          <w:p w14:paraId="8D040000">
            <w:pPr>
              <w:spacing w:after="0" w:line="240" w:lineRule="auto"/>
              <w:ind/>
              <w:rPr>
                <w:rFonts w:ascii="Times New Roman" w:hAnsi="Times New Roman"/>
                <w:sz w:val="24"/>
              </w:rPr>
            </w:pPr>
            <w:r>
              <w:rPr>
                <w:rFonts w:ascii="Times New Roman" w:hAnsi="Times New Roman"/>
                <w:sz w:val="24"/>
              </w:rPr>
              <w:t>65.</w:t>
            </w:r>
          </w:p>
        </w:tc>
        <w:tc>
          <w:tcPr>
            <w:tcW w:type="dxa" w:w="3693"/>
            <w:tcBorders>
              <w:top w:color="000000" w:sz="4" w:val="single"/>
              <w:left w:color="000000" w:sz="4" w:val="single"/>
              <w:bottom w:color="000000" w:sz="4" w:val="single"/>
              <w:right w:color="000000" w:sz="4" w:val="single"/>
            </w:tcBorders>
            <w:shd w:fill="auto" w:val="clear"/>
          </w:tcPr>
          <w:p w14:paraId="8E040000">
            <w:pPr>
              <w:spacing w:after="0" w:line="240" w:lineRule="auto"/>
              <w:ind/>
              <w:rPr>
                <w:rFonts w:ascii="Times New Roman" w:hAnsi="Times New Roman"/>
                <w:sz w:val="24"/>
              </w:rPr>
            </w:pPr>
            <w:r>
              <w:rPr>
                <w:rFonts w:ascii="Times New Roman" w:hAnsi="Times New Roman"/>
                <w:sz w:val="24"/>
              </w:rPr>
              <w:t xml:space="preserve">Решение примеров и задач на </w:t>
            </w:r>
            <w:r>
              <w:rPr>
                <w:rFonts w:ascii="Times New Roman" w:hAnsi="Times New Roman"/>
                <w:sz w:val="24"/>
              </w:rPr>
              <w:t xml:space="preserve">умножение. Измерение отрезков в </w:t>
            </w:r>
            <w:r>
              <w:rPr>
                <w:rFonts w:ascii="Times New Roman" w:hAnsi="Times New Roman"/>
                <w:sz w:val="24"/>
              </w:rPr>
              <w:t>см</w:t>
            </w:r>
            <w:r>
              <w:rPr>
                <w:rFonts w:ascii="Times New Roman" w:hAnsi="Times New Roman"/>
                <w:sz w:val="24"/>
              </w:rPr>
              <w:t>, мм.</w:t>
            </w:r>
          </w:p>
          <w:p w14:paraId="8F040000">
            <w:pPr>
              <w:spacing w:after="0" w:line="240" w:lineRule="auto"/>
              <w:ind/>
              <w:rPr>
                <w:rFonts w:ascii="Times New Roman" w:hAnsi="Times New Roman"/>
                <w:sz w:val="24"/>
              </w:rPr>
            </w:pPr>
          </w:p>
        </w:tc>
        <w:tc>
          <w:tcPr>
            <w:tcW w:type="dxa" w:w="3888"/>
            <w:tcBorders>
              <w:top w:color="000000" w:sz="4" w:val="single"/>
              <w:left w:color="000000" w:sz="4" w:val="single"/>
              <w:bottom w:color="000000" w:sz="4" w:val="single"/>
              <w:right w:color="000000" w:sz="4" w:val="single"/>
            </w:tcBorders>
            <w:shd w:fill="auto" w:val="clear"/>
          </w:tcPr>
          <w:p w14:paraId="90040000">
            <w:pPr>
              <w:spacing w:after="0" w:line="240" w:lineRule="auto"/>
              <w:ind/>
              <w:rPr>
                <w:rFonts w:ascii="Times New Roman" w:hAnsi="Times New Roman"/>
                <w:sz w:val="24"/>
              </w:rPr>
            </w:pPr>
            <w:r>
              <w:rPr>
                <w:rFonts w:ascii="Times New Roman" w:hAnsi="Times New Roman"/>
                <w:sz w:val="24"/>
              </w:rPr>
              <w:t>Закрепить знания таблицы умножения на 6, учить решению примеров и задач на умножение, учить чертить отрезки заданной длины.</w:t>
            </w:r>
          </w:p>
        </w:tc>
        <w:tc>
          <w:tcPr>
            <w:tcW w:type="dxa" w:w="3123"/>
            <w:tcBorders>
              <w:top w:color="000000" w:sz="4" w:val="single"/>
              <w:left w:color="000000" w:sz="4" w:val="single"/>
              <w:bottom w:color="000000" w:sz="4" w:val="single"/>
              <w:right w:color="000000" w:sz="4" w:val="single"/>
            </w:tcBorders>
            <w:shd w:fill="auto" w:val="clear"/>
          </w:tcPr>
          <w:p w14:paraId="91040000">
            <w:pPr>
              <w:spacing w:after="0" w:line="240" w:lineRule="auto"/>
              <w:ind/>
              <w:rPr>
                <w:rFonts w:ascii="Times New Roman" w:hAnsi="Times New Roman"/>
                <w:sz w:val="24"/>
              </w:rPr>
            </w:pPr>
            <w:r>
              <w:rPr>
                <w:rFonts w:ascii="Times New Roman" w:hAnsi="Times New Roman"/>
                <w:sz w:val="24"/>
              </w:rPr>
              <w:t xml:space="preserve">Работа со счётным материалом. </w:t>
            </w:r>
          </w:p>
          <w:p w14:paraId="92040000">
            <w:pPr>
              <w:spacing w:after="0" w:line="240" w:lineRule="auto"/>
              <w:ind/>
              <w:rPr>
                <w:rFonts w:ascii="Times New Roman" w:hAnsi="Times New Roman"/>
                <w:sz w:val="24"/>
              </w:rPr>
            </w:pPr>
            <w:r>
              <w:rPr>
                <w:rFonts w:ascii="Times New Roman" w:hAnsi="Times New Roman"/>
                <w:sz w:val="24"/>
              </w:rPr>
              <w:t>Работа с таблицей умножения на 6.</w:t>
            </w:r>
          </w:p>
          <w:p w14:paraId="93040000">
            <w:pPr>
              <w:spacing w:after="0" w:line="240" w:lineRule="auto"/>
              <w:ind/>
              <w:rPr>
                <w:rFonts w:ascii="Times New Roman" w:hAnsi="Times New Roman"/>
                <w:sz w:val="24"/>
              </w:rPr>
            </w:pPr>
            <w:r>
              <w:rPr>
                <w:rFonts w:ascii="Times New Roman" w:hAnsi="Times New Roman"/>
                <w:sz w:val="24"/>
              </w:rPr>
              <w:t xml:space="preserve">Работа у доски, решение </w:t>
            </w:r>
            <w:r>
              <w:rPr>
                <w:rFonts w:ascii="Times New Roman" w:hAnsi="Times New Roman"/>
                <w:sz w:val="24"/>
              </w:rPr>
              <w:t>примеров.</w:t>
            </w:r>
          </w:p>
          <w:p w14:paraId="9404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9504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p w14:paraId="96040000">
            <w:pPr>
              <w:spacing w:after="0" w:line="240" w:lineRule="auto"/>
              <w:ind/>
              <w:rPr>
                <w:rFonts w:ascii="Times New Roman" w:hAnsi="Times New Roman"/>
                <w:sz w:val="24"/>
              </w:rPr>
            </w:pPr>
            <w:r>
              <w:rPr>
                <w:rFonts w:ascii="Times New Roman" w:hAnsi="Times New Roman"/>
                <w:sz w:val="24"/>
              </w:rPr>
              <w:t>Работа по карточкам.</w:t>
            </w:r>
          </w:p>
        </w:tc>
        <w:tc>
          <w:tcPr>
            <w:tcW w:type="dxa" w:w="1153"/>
            <w:tcBorders>
              <w:top w:color="000000" w:sz="4" w:val="single"/>
              <w:left w:color="000000" w:sz="4" w:val="single"/>
              <w:bottom w:color="000000" w:sz="4" w:val="single"/>
              <w:right w:color="000000" w:sz="4" w:val="single"/>
            </w:tcBorders>
            <w:shd w:fill="auto" w:val="clear"/>
          </w:tcPr>
          <w:p w14:paraId="97040000">
            <w:pPr>
              <w:spacing w:after="0" w:line="240" w:lineRule="auto"/>
              <w:ind/>
              <w:rPr>
                <w:rFonts w:ascii="Times New Roman" w:hAnsi="Times New Roman"/>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98040000">
            <w:pPr>
              <w:spacing w:after="0" w:line="240" w:lineRule="auto"/>
              <w:ind/>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99040000">
            <w:pPr>
              <w:spacing w:after="0" w:line="240" w:lineRule="auto"/>
              <w:ind/>
              <w:rPr>
                <w:rFonts w:ascii="Times New Roman" w:hAnsi="Times New Roman"/>
                <w:b w:val="1"/>
                <w:i w:val="1"/>
                <w:sz w:val="24"/>
              </w:rPr>
            </w:pPr>
          </w:p>
        </w:tc>
      </w:tr>
      <w:tr>
        <w:trPr>
          <w:trHeight w:hRule="atLeast" w:val="150"/>
        </w:trPr>
        <w:tc>
          <w:tcPr>
            <w:tcW w:type="dxa" w:w="700"/>
            <w:tcBorders>
              <w:top w:color="000000" w:sz="4" w:val="single"/>
              <w:left w:color="000000" w:sz="4" w:val="single"/>
              <w:bottom w:color="000000" w:sz="4" w:val="single"/>
              <w:right w:color="000000" w:sz="4" w:val="single"/>
            </w:tcBorders>
            <w:shd w:fill="auto" w:val="clear"/>
          </w:tcPr>
          <w:p w14:paraId="9A040000">
            <w:pPr>
              <w:spacing w:after="0" w:line="240" w:lineRule="auto"/>
              <w:ind/>
              <w:rPr>
                <w:rFonts w:ascii="Times New Roman" w:hAnsi="Times New Roman"/>
                <w:sz w:val="24"/>
              </w:rPr>
            </w:pPr>
            <w:r>
              <w:rPr>
                <w:rFonts w:ascii="Times New Roman" w:hAnsi="Times New Roman"/>
                <w:sz w:val="24"/>
              </w:rPr>
              <w:t>66.</w:t>
            </w:r>
          </w:p>
        </w:tc>
        <w:tc>
          <w:tcPr>
            <w:tcW w:type="dxa" w:w="3693"/>
            <w:tcBorders>
              <w:top w:color="000000" w:sz="4" w:val="single"/>
              <w:left w:color="000000" w:sz="4" w:val="single"/>
              <w:bottom w:color="000000" w:sz="4" w:val="single"/>
              <w:right w:color="000000" w:sz="4" w:val="single"/>
            </w:tcBorders>
            <w:shd w:fill="auto" w:val="clear"/>
          </w:tcPr>
          <w:p w14:paraId="9B040000">
            <w:pPr>
              <w:spacing w:after="0" w:line="240" w:lineRule="auto"/>
              <w:ind/>
              <w:rPr>
                <w:rFonts w:ascii="Times New Roman" w:hAnsi="Times New Roman"/>
                <w:sz w:val="24"/>
              </w:rPr>
            </w:pPr>
            <w:r>
              <w:rPr>
                <w:rFonts w:ascii="Times New Roman" w:hAnsi="Times New Roman"/>
                <w:sz w:val="24"/>
              </w:rPr>
              <w:t>Решение задач на нахождение стоимости на основе зависимости между ценой и количеством.</w:t>
            </w:r>
          </w:p>
          <w:p w14:paraId="9C040000">
            <w:pPr>
              <w:spacing w:after="0" w:line="240" w:lineRule="auto"/>
              <w:ind/>
              <w:rPr>
                <w:rFonts w:ascii="Times New Roman" w:hAnsi="Times New Roman"/>
                <w:sz w:val="24"/>
              </w:rPr>
            </w:pPr>
          </w:p>
        </w:tc>
        <w:tc>
          <w:tcPr>
            <w:tcW w:type="dxa" w:w="3888"/>
            <w:tcBorders>
              <w:top w:color="000000" w:sz="4" w:val="single"/>
              <w:left w:color="000000" w:sz="4" w:val="single"/>
              <w:bottom w:color="000000" w:sz="4" w:val="single"/>
              <w:right w:color="000000" w:sz="4" w:val="single"/>
            </w:tcBorders>
          </w:tcPr>
          <w:p w14:paraId="9D040000">
            <w:pPr>
              <w:spacing w:after="0" w:line="240" w:lineRule="auto"/>
              <w:ind/>
              <w:contextualSpacing w:val="1"/>
              <w:rPr>
                <w:rFonts w:ascii="Times New Roman" w:hAnsi="Times New Roman"/>
                <w:sz w:val="24"/>
              </w:rPr>
            </w:pPr>
            <w:r>
              <w:rPr>
                <w:rFonts w:ascii="Times New Roman" w:hAnsi="Times New Roman"/>
                <w:sz w:val="24"/>
              </w:rPr>
              <w:t xml:space="preserve">Познакомить с решением задач на нахождение стоимости </w:t>
            </w:r>
            <w:r>
              <w:rPr>
                <w:rFonts w:ascii="Times New Roman" w:hAnsi="Times New Roman"/>
                <w:sz w:val="24"/>
              </w:rPr>
              <w:t>на основе зависимости между ценой и количеством.</w:t>
            </w:r>
          </w:p>
        </w:tc>
        <w:tc>
          <w:tcPr>
            <w:tcW w:type="dxa" w:w="3123"/>
            <w:tcBorders>
              <w:top w:color="000000" w:sz="4" w:val="single"/>
              <w:left w:color="000000" w:sz="4" w:val="single"/>
              <w:bottom w:color="000000" w:sz="4" w:val="single"/>
              <w:right w:color="000000" w:sz="4" w:val="single"/>
            </w:tcBorders>
          </w:tcPr>
          <w:p w14:paraId="9E040000">
            <w:pPr>
              <w:spacing w:after="0" w:line="240" w:lineRule="auto"/>
              <w:ind/>
              <w:rPr>
                <w:rFonts w:ascii="Times New Roman" w:hAnsi="Times New Roman"/>
                <w:sz w:val="24"/>
              </w:rPr>
            </w:pPr>
            <w:r>
              <w:rPr>
                <w:rFonts w:ascii="Times New Roman" w:hAnsi="Times New Roman"/>
                <w:sz w:val="24"/>
              </w:rPr>
              <w:t>Работа с игровой таблицей.</w:t>
            </w:r>
          </w:p>
          <w:p w14:paraId="9F040000">
            <w:pPr>
              <w:spacing w:after="0" w:line="240" w:lineRule="auto"/>
              <w:ind/>
              <w:rPr>
                <w:rFonts w:ascii="Times New Roman" w:hAnsi="Times New Roman"/>
                <w:sz w:val="24"/>
              </w:rPr>
            </w:pPr>
            <w:r>
              <w:rPr>
                <w:rFonts w:ascii="Times New Roman" w:hAnsi="Times New Roman"/>
                <w:sz w:val="24"/>
              </w:rPr>
              <w:t>Работа со счётным материалом.</w:t>
            </w:r>
          </w:p>
          <w:p w14:paraId="A0040000">
            <w:pPr>
              <w:spacing w:after="0" w:line="240" w:lineRule="auto"/>
              <w:ind/>
              <w:rPr>
                <w:rFonts w:ascii="Times New Roman" w:hAnsi="Times New Roman"/>
                <w:sz w:val="24"/>
              </w:rPr>
            </w:pPr>
            <w:r>
              <w:rPr>
                <w:rFonts w:ascii="Times New Roman" w:hAnsi="Times New Roman"/>
                <w:sz w:val="24"/>
              </w:rPr>
              <w:t>Работа по карточкам «Умножение и деление на 2, на 3, на 4, на 5, на 6».</w:t>
            </w:r>
          </w:p>
          <w:p w14:paraId="A1040000">
            <w:pPr>
              <w:spacing w:after="0" w:line="240" w:lineRule="auto"/>
              <w:ind/>
              <w:rPr>
                <w:rFonts w:ascii="Times New Roman" w:hAnsi="Times New Roman"/>
                <w:sz w:val="24"/>
              </w:rPr>
            </w:pPr>
            <w:r>
              <w:rPr>
                <w:rFonts w:ascii="Times New Roman" w:hAnsi="Times New Roman"/>
                <w:sz w:val="24"/>
              </w:rPr>
              <w:t>Работа с правилом.</w:t>
            </w:r>
          </w:p>
          <w:p w14:paraId="A2040000">
            <w:pPr>
              <w:spacing w:after="0" w:line="240" w:lineRule="auto"/>
              <w:ind/>
              <w:rPr>
                <w:rFonts w:ascii="Times New Roman" w:hAnsi="Times New Roman"/>
                <w:sz w:val="24"/>
              </w:rPr>
            </w:pPr>
            <w:r>
              <w:rPr>
                <w:rFonts w:ascii="Times New Roman" w:hAnsi="Times New Roman"/>
                <w:sz w:val="24"/>
              </w:rPr>
              <w:t>Работа у доски, решение задач.</w:t>
            </w:r>
          </w:p>
          <w:p w14:paraId="A3040000">
            <w:pPr>
              <w:spacing w:after="0" w:line="240" w:lineRule="auto"/>
              <w:ind/>
              <w:rPr>
                <w:rFonts w:ascii="Times New Roman" w:hAnsi="Times New Roman"/>
                <w:sz w:val="24"/>
              </w:rPr>
            </w:pPr>
            <w:r>
              <w:rPr>
                <w:rFonts w:ascii="Times New Roman" w:hAnsi="Times New Roman"/>
                <w:sz w:val="24"/>
              </w:rPr>
              <w:t xml:space="preserve"> Самостоятельная работа в тетради.</w:t>
            </w:r>
          </w:p>
          <w:p w14:paraId="A4040000">
            <w:pPr>
              <w:spacing w:after="0" w:line="240" w:lineRule="auto"/>
              <w:ind/>
              <w:contextualSpacing w:val="1"/>
              <w:rPr>
                <w:rFonts w:ascii="Times New Roman" w:hAnsi="Times New Roman"/>
                <w:sz w:val="24"/>
              </w:rPr>
            </w:pPr>
            <w:r>
              <w:rPr>
                <w:rFonts w:ascii="Times New Roman" w:hAnsi="Times New Roman"/>
                <w:sz w:val="24"/>
              </w:rPr>
              <w:t>Работа с учебником, выполнение заданий.</w:t>
            </w:r>
          </w:p>
        </w:tc>
        <w:tc>
          <w:tcPr>
            <w:tcW w:type="dxa" w:w="1153"/>
            <w:tcBorders>
              <w:top w:color="000000" w:sz="4" w:val="single"/>
              <w:left w:color="000000" w:sz="4" w:val="single"/>
              <w:bottom w:color="000000" w:sz="4" w:val="single"/>
              <w:right w:color="000000" w:sz="4" w:val="single"/>
            </w:tcBorders>
            <w:shd w:fill="auto" w:val="clear"/>
          </w:tcPr>
          <w:p w14:paraId="A5040000">
            <w:pPr>
              <w:spacing w:after="0" w:line="240" w:lineRule="auto"/>
              <w:ind/>
              <w:rPr>
                <w:rFonts w:ascii="Times New Roman" w:hAnsi="Times New Roman"/>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A6040000">
            <w:pPr>
              <w:spacing w:after="0" w:line="240" w:lineRule="auto"/>
              <w:ind/>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A7040000">
            <w:pPr>
              <w:spacing w:after="0" w:line="240" w:lineRule="auto"/>
              <w:ind/>
              <w:rPr>
                <w:rFonts w:ascii="Times New Roman" w:hAnsi="Times New Roman"/>
                <w:b w:val="1"/>
                <w:i w:val="1"/>
                <w:sz w:val="24"/>
              </w:rPr>
            </w:pPr>
          </w:p>
        </w:tc>
      </w:tr>
      <w:tr>
        <w:trPr>
          <w:trHeight w:hRule="atLeast" w:val="2571"/>
        </w:trPr>
        <w:tc>
          <w:tcPr>
            <w:tcW w:type="dxa" w:w="700"/>
            <w:tcBorders>
              <w:top w:color="000000" w:sz="4" w:val="single"/>
              <w:left w:color="000000" w:sz="4" w:val="single"/>
              <w:bottom w:color="000000" w:sz="4" w:val="single"/>
              <w:right w:color="000000" w:sz="4" w:val="single"/>
            </w:tcBorders>
            <w:shd w:fill="auto" w:val="clear"/>
          </w:tcPr>
          <w:p w14:paraId="A8040000">
            <w:pPr>
              <w:spacing w:after="0" w:line="240" w:lineRule="auto"/>
              <w:ind/>
              <w:rPr>
                <w:rFonts w:ascii="Times New Roman" w:hAnsi="Times New Roman"/>
                <w:sz w:val="24"/>
              </w:rPr>
            </w:pPr>
            <w:r>
              <w:rPr>
                <w:rFonts w:ascii="Times New Roman" w:hAnsi="Times New Roman"/>
                <w:sz w:val="24"/>
              </w:rPr>
              <w:t>67.</w:t>
            </w:r>
          </w:p>
        </w:tc>
        <w:tc>
          <w:tcPr>
            <w:tcW w:type="dxa" w:w="3693"/>
            <w:tcBorders>
              <w:top w:color="000000" w:sz="4" w:val="single"/>
              <w:left w:color="000000" w:sz="4" w:val="single"/>
              <w:bottom w:color="000000" w:sz="4" w:val="single"/>
              <w:right w:color="000000" w:sz="4" w:val="single"/>
            </w:tcBorders>
            <w:shd w:fill="auto" w:val="clear"/>
          </w:tcPr>
          <w:p w14:paraId="A9040000">
            <w:pPr>
              <w:spacing w:after="0" w:line="240" w:lineRule="auto"/>
              <w:ind/>
              <w:rPr>
                <w:rFonts w:ascii="Times New Roman" w:hAnsi="Times New Roman"/>
                <w:sz w:val="24"/>
              </w:rPr>
            </w:pPr>
            <w:r>
              <w:rPr>
                <w:rFonts w:ascii="Times New Roman" w:hAnsi="Times New Roman"/>
                <w:sz w:val="24"/>
              </w:rPr>
              <w:t>Порядок действий при решении сложных примеров.</w:t>
            </w:r>
          </w:p>
          <w:p w14:paraId="AA040000">
            <w:pPr>
              <w:spacing w:after="0" w:line="240" w:lineRule="auto"/>
              <w:ind/>
              <w:rPr>
                <w:rFonts w:ascii="Times New Roman" w:hAnsi="Times New Roman"/>
                <w:sz w:val="24"/>
              </w:rPr>
            </w:pPr>
          </w:p>
        </w:tc>
        <w:tc>
          <w:tcPr>
            <w:tcW w:type="dxa" w:w="3888"/>
            <w:tcBorders>
              <w:top w:color="000000" w:sz="4" w:val="single"/>
              <w:left w:color="000000" w:sz="4" w:val="single"/>
              <w:bottom w:color="000000" w:sz="4" w:val="single"/>
              <w:right w:color="000000" w:sz="4" w:val="single"/>
            </w:tcBorders>
            <w:shd w:fill="auto" w:val="clear"/>
          </w:tcPr>
          <w:p w14:paraId="AB040000">
            <w:pPr>
              <w:spacing w:after="0" w:line="240" w:lineRule="auto"/>
              <w:ind/>
              <w:rPr>
                <w:rFonts w:ascii="Times New Roman" w:hAnsi="Times New Roman"/>
                <w:sz w:val="24"/>
              </w:rPr>
            </w:pPr>
            <w:r>
              <w:rPr>
                <w:rFonts w:ascii="Times New Roman" w:hAnsi="Times New Roman"/>
                <w:sz w:val="24"/>
              </w:rPr>
              <w:t>Закрепит порядок выполнения арифметических действий при решении сложных примеров.</w:t>
            </w:r>
          </w:p>
        </w:tc>
        <w:tc>
          <w:tcPr>
            <w:tcW w:type="dxa" w:w="3123"/>
            <w:tcBorders>
              <w:top w:color="000000" w:sz="4" w:val="single"/>
              <w:left w:color="000000" w:sz="4" w:val="single"/>
              <w:bottom w:color="000000" w:sz="4" w:val="single"/>
              <w:right w:color="000000" w:sz="4" w:val="single"/>
            </w:tcBorders>
            <w:shd w:fill="auto" w:val="clear"/>
          </w:tcPr>
          <w:p w14:paraId="AC040000">
            <w:pPr>
              <w:spacing w:after="0" w:line="240" w:lineRule="auto"/>
              <w:ind/>
              <w:rPr>
                <w:rFonts w:ascii="Times New Roman" w:hAnsi="Times New Roman"/>
                <w:sz w:val="24"/>
              </w:rPr>
            </w:pPr>
            <w:r>
              <w:rPr>
                <w:rFonts w:ascii="Times New Roman" w:hAnsi="Times New Roman"/>
                <w:sz w:val="24"/>
              </w:rPr>
              <w:t>Работа с игровой таблицей.</w:t>
            </w:r>
          </w:p>
          <w:p w14:paraId="AD040000">
            <w:pPr>
              <w:spacing w:after="0" w:line="240" w:lineRule="auto"/>
              <w:ind/>
              <w:rPr>
                <w:rFonts w:ascii="Times New Roman" w:hAnsi="Times New Roman"/>
                <w:sz w:val="24"/>
              </w:rPr>
            </w:pPr>
            <w:r>
              <w:rPr>
                <w:rFonts w:ascii="Times New Roman" w:hAnsi="Times New Roman"/>
                <w:sz w:val="24"/>
              </w:rPr>
              <w:t xml:space="preserve">Работа со </w:t>
            </w:r>
            <w:r>
              <w:rPr>
                <w:rFonts w:ascii="Times New Roman" w:hAnsi="Times New Roman"/>
                <w:sz w:val="24"/>
              </w:rPr>
              <w:t>счётным материалом.</w:t>
            </w:r>
          </w:p>
          <w:p w14:paraId="AE040000">
            <w:pPr>
              <w:spacing w:after="0" w:line="240" w:lineRule="auto"/>
              <w:ind/>
              <w:rPr>
                <w:rFonts w:ascii="Times New Roman" w:hAnsi="Times New Roman"/>
                <w:sz w:val="24"/>
              </w:rPr>
            </w:pPr>
            <w:r>
              <w:rPr>
                <w:rFonts w:ascii="Times New Roman" w:hAnsi="Times New Roman"/>
                <w:sz w:val="24"/>
              </w:rPr>
              <w:t>Работа у доски, решение сложных примеров.</w:t>
            </w:r>
          </w:p>
          <w:p w14:paraId="AF04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B004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3"/>
            <w:tcBorders>
              <w:top w:color="000000" w:sz="4" w:val="single"/>
              <w:left w:color="000000" w:sz="4" w:val="single"/>
              <w:bottom w:color="000000" w:sz="4" w:val="single"/>
              <w:right w:color="000000" w:sz="4" w:val="single"/>
            </w:tcBorders>
            <w:shd w:fill="auto" w:val="clear"/>
          </w:tcPr>
          <w:p w14:paraId="B1040000">
            <w:pPr>
              <w:spacing w:after="0" w:line="240" w:lineRule="auto"/>
              <w:ind/>
              <w:rPr>
                <w:rFonts w:ascii="Times New Roman" w:hAnsi="Times New Roman"/>
                <w:b w:val="1"/>
                <w:i w:val="1"/>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B2040000">
            <w:pPr>
              <w:spacing w:after="0" w:line="240" w:lineRule="auto"/>
              <w:ind/>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B3040000">
            <w:pPr>
              <w:spacing w:after="0" w:line="240" w:lineRule="auto"/>
              <w:ind/>
              <w:rPr>
                <w:rFonts w:ascii="Times New Roman" w:hAnsi="Times New Roman"/>
                <w:sz w:val="24"/>
              </w:rPr>
            </w:pPr>
          </w:p>
        </w:tc>
      </w:tr>
      <w:tr>
        <w:trPr>
          <w:trHeight w:hRule="atLeast" w:val="150"/>
        </w:trPr>
        <w:tc>
          <w:tcPr>
            <w:tcW w:type="dxa" w:w="700"/>
            <w:tcBorders>
              <w:top w:color="000000" w:sz="4" w:val="single"/>
              <w:left w:color="000000" w:sz="4" w:val="single"/>
              <w:bottom w:color="000000" w:sz="4" w:val="single"/>
              <w:right w:color="000000" w:sz="4" w:val="single"/>
            </w:tcBorders>
            <w:shd w:fill="auto" w:val="clear"/>
          </w:tcPr>
          <w:p w14:paraId="B4040000">
            <w:pPr>
              <w:spacing w:after="0" w:line="240" w:lineRule="auto"/>
              <w:ind/>
              <w:rPr>
                <w:rFonts w:ascii="Times New Roman" w:hAnsi="Times New Roman"/>
                <w:sz w:val="24"/>
              </w:rPr>
            </w:pPr>
            <w:r>
              <w:rPr>
                <w:rFonts w:ascii="Times New Roman" w:hAnsi="Times New Roman"/>
                <w:sz w:val="24"/>
              </w:rPr>
              <w:t>68</w:t>
            </w:r>
          </w:p>
        </w:tc>
        <w:tc>
          <w:tcPr>
            <w:tcW w:type="dxa" w:w="3693"/>
            <w:tcBorders>
              <w:top w:color="000000" w:sz="4" w:val="single"/>
              <w:left w:color="000000" w:sz="4" w:val="single"/>
              <w:bottom w:color="000000" w:sz="4" w:val="single"/>
              <w:right w:color="000000" w:sz="4" w:val="single"/>
            </w:tcBorders>
            <w:shd w:fill="auto" w:val="clear"/>
          </w:tcPr>
          <w:p w14:paraId="B5040000">
            <w:pPr>
              <w:spacing w:after="0" w:line="240" w:lineRule="auto"/>
              <w:ind/>
              <w:rPr>
                <w:rFonts w:ascii="Times New Roman" w:hAnsi="Times New Roman"/>
                <w:sz w:val="24"/>
              </w:rPr>
            </w:pPr>
            <w:r>
              <w:rPr>
                <w:rFonts w:ascii="Times New Roman" w:hAnsi="Times New Roman"/>
                <w:sz w:val="24"/>
              </w:rPr>
              <w:t>Деление на 6. Таблица деления на 6.</w:t>
            </w:r>
          </w:p>
          <w:p w14:paraId="B6040000">
            <w:pPr>
              <w:spacing w:after="0" w:line="240" w:lineRule="auto"/>
              <w:ind/>
              <w:rPr>
                <w:rFonts w:ascii="Times New Roman" w:hAnsi="Times New Roman"/>
                <w:sz w:val="24"/>
              </w:rPr>
            </w:pPr>
          </w:p>
        </w:tc>
        <w:tc>
          <w:tcPr>
            <w:tcW w:type="dxa" w:w="3888"/>
            <w:tcBorders>
              <w:top w:color="000000" w:sz="4" w:val="single"/>
              <w:left w:color="000000" w:sz="4" w:val="single"/>
              <w:bottom w:color="000000" w:sz="4" w:val="single"/>
              <w:right w:color="000000" w:sz="4" w:val="single"/>
            </w:tcBorders>
            <w:shd w:fill="auto" w:val="clear"/>
          </w:tcPr>
          <w:p w14:paraId="B7040000">
            <w:pPr>
              <w:spacing w:after="0" w:line="240" w:lineRule="auto"/>
              <w:ind/>
              <w:rPr>
                <w:rFonts w:ascii="Times New Roman" w:hAnsi="Times New Roman"/>
                <w:sz w:val="24"/>
              </w:rPr>
            </w:pPr>
            <w:r>
              <w:rPr>
                <w:rFonts w:ascii="Times New Roman" w:hAnsi="Times New Roman"/>
                <w:sz w:val="24"/>
              </w:rPr>
              <w:t>Познакомить с таблицей деления на 6, учить делению на 6 равные части.</w:t>
            </w:r>
          </w:p>
        </w:tc>
        <w:tc>
          <w:tcPr>
            <w:tcW w:type="dxa" w:w="3123"/>
            <w:tcBorders>
              <w:top w:color="000000" w:sz="4" w:val="single"/>
              <w:left w:color="000000" w:sz="4" w:val="single"/>
              <w:bottom w:color="000000" w:sz="4" w:val="single"/>
              <w:right w:color="000000" w:sz="4" w:val="single"/>
            </w:tcBorders>
            <w:shd w:fill="auto" w:val="clear"/>
          </w:tcPr>
          <w:p w14:paraId="B8040000">
            <w:pPr>
              <w:spacing w:after="0" w:line="240" w:lineRule="auto"/>
              <w:ind/>
              <w:rPr>
                <w:rFonts w:ascii="Times New Roman" w:hAnsi="Times New Roman"/>
                <w:sz w:val="24"/>
              </w:rPr>
            </w:pPr>
            <w:r>
              <w:rPr>
                <w:rFonts w:ascii="Times New Roman" w:hAnsi="Times New Roman"/>
                <w:sz w:val="24"/>
              </w:rPr>
              <w:t>Работа с таблицей умножения и деления на 6.</w:t>
            </w:r>
          </w:p>
          <w:p w14:paraId="B904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BA040000">
            <w:pPr>
              <w:spacing w:after="0" w:line="240" w:lineRule="auto"/>
              <w:ind/>
              <w:rPr>
                <w:rFonts w:ascii="Times New Roman" w:hAnsi="Times New Roman"/>
                <w:sz w:val="24"/>
              </w:rPr>
            </w:pPr>
            <w:r>
              <w:rPr>
                <w:rFonts w:ascii="Times New Roman" w:hAnsi="Times New Roman"/>
                <w:sz w:val="24"/>
              </w:rPr>
              <w:t xml:space="preserve"> Самостоятельная работа в тетради.</w:t>
            </w:r>
          </w:p>
          <w:p w14:paraId="BB04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3"/>
            <w:tcBorders>
              <w:top w:color="000000" w:sz="4" w:val="single"/>
              <w:left w:color="000000" w:sz="4" w:val="single"/>
              <w:bottom w:color="000000" w:sz="4" w:val="single"/>
              <w:right w:color="000000" w:sz="4" w:val="single"/>
            </w:tcBorders>
            <w:shd w:fill="auto" w:val="clear"/>
          </w:tcPr>
          <w:p w14:paraId="BC040000">
            <w:pPr>
              <w:spacing w:after="0" w:line="240" w:lineRule="auto"/>
              <w:ind/>
              <w:rPr>
                <w:rFonts w:ascii="Times New Roman" w:hAnsi="Times New Roman"/>
                <w:b w:val="1"/>
                <w:i w:val="1"/>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BD040000">
            <w:pPr>
              <w:spacing w:after="0" w:line="240" w:lineRule="auto"/>
              <w:ind/>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BE040000">
            <w:pPr>
              <w:spacing w:after="0" w:line="240" w:lineRule="auto"/>
              <w:ind/>
              <w:rPr>
                <w:rFonts w:ascii="Times New Roman" w:hAnsi="Times New Roman"/>
                <w:sz w:val="24"/>
              </w:rPr>
            </w:pPr>
          </w:p>
        </w:tc>
      </w:tr>
      <w:tr>
        <w:trPr>
          <w:trHeight w:hRule="atLeast" w:val="150"/>
        </w:trPr>
        <w:tc>
          <w:tcPr>
            <w:tcW w:type="dxa" w:w="700"/>
            <w:tcBorders>
              <w:top w:color="000000" w:sz="4" w:val="single"/>
              <w:left w:color="000000" w:sz="4" w:val="single"/>
              <w:bottom w:color="000000" w:sz="4" w:val="single"/>
              <w:right w:color="000000" w:sz="4" w:val="single"/>
            </w:tcBorders>
            <w:shd w:fill="auto" w:val="clear"/>
          </w:tcPr>
          <w:p w14:paraId="BF040000">
            <w:pPr>
              <w:spacing w:after="0" w:line="240" w:lineRule="auto"/>
              <w:ind/>
              <w:rPr>
                <w:rFonts w:ascii="Times New Roman" w:hAnsi="Times New Roman"/>
                <w:sz w:val="24"/>
              </w:rPr>
            </w:pPr>
            <w:r>
              <w:rPr>
                <w:rFonts w:ascii="Times New Roman" w:hAnsi="Times New Roman"/>
                <w:sz w:val="24"/>
              </w:rPr>
              <w:t>69.-70</w:t>
            </w:r>
          </w:p>
        </w:tc>
        <w:tc>
          <w:tcPr>
            <w:tcW w:type="dxa" w:w="3693"/>
            <w:tcBorders>
              <w:top w:color="000000" w:sz="4" w:val="single"/>
              <w:left w:color="000000" w:sz="4" w:val="single"/>
              <w:bottom w:color="000000" w:sz="4" w:val="single"/>
              <w:right w:color="000000" w:sz="4" w:val="single"/>
            </w:tcBorders>
            <w:shd w:fill="auto" w:val="clear"/>
          </w:tcPr>
          <w:p w14:paraId="C0040000">
            <w:pPr>
              <w:spacing w:after="0" w:line="240" w:lineRule="auto"/>
              <w:ind/>
              <w:rPr>
                <w:rFonts w:ascii="Times New Roman" w:hAnsi="Times New Roman"/>
                <w:sz w:val="24"/>
              </w:rPr>
            </w:pPr>
            <w:r>
              <w:rPr>
                <w:rFonts w:ascii="Times New Roman" w:hAnsi="Times New Roman"/>
                <w:sz w:val="24"/>
              </w:rPr>
              <w:t>Взаимосвязь таблиц умножения числа 6 и деления на 6.</w:t>
            </w:r>
          </w:p>
          <w:p w14:paraId="C1040000">
            <w:pPr>
              <w:spacing w:after="0" w:line="240" w:lineRule="auto"/>
              <w:ind/>
              <w:rPr>
                <w:rFonts w:ascii="Times New Roman" w:hAnsi="Times New Roman"/>
                <w:sz w:val="24"/>
              </w:rPr>
            </w:pPr>
          </w:p>
        </w:tc>
        <w:tc>
          <w:tcPr>
            <w:tcW w:type="dxa" w:w="3888"/>
            <w:tcBorders>
              <w:top w:color="000000" w:sz="4" w:val="single"/>
              <w:left w:color="000000" w:sz="4" w:val="single"/>
              <w:bottom w:color="000000" w:sz="4" w:val="single"/>
              <w:right w:color="000000" w:sz="4" w:val="single"/>
            </w:tcBorders>
          </w:tcPr>
          <w:p w14:paraId="C2040000">
            <w:pPr>
              <w:spacing w:after="0" w:line="240" w:lineRule="auto"/>
              <w:ind/>
              <w:contextualSpacing w:val="1"/>
              <w:rPr>
                <w:rFonts w:ascii="Times New Roman" w:hAnsi="Times New Roman"/>
                <w:sz w:val="24"/>
              </w:rPr>
            </w:pPr>
            <w:r>
              <w:rPr>
                <w:rFonts w:ascii="Times New Roman" w:hAnsi="Times New Roman"/>
                <w:sz w:val="24"/>
              </w:rPr>
              <w:t xml:space="preserve">Закрепить понятие «взаимосвязь </w:t>
            </w:r>
            <w:r>
              <w:rPr>
                <w:rFonts w:ascii="Times New Roman" w:hAnsi="Times New Roman"/>
                <w:sz w:val="24"/>
              </w:rPr>
              <w:t xml:space="preserve">таблиц умножения числа 6 и деления на 6». </w:t>
            </w:r>
          </w:p>
        </w:tc>
        <w:tc>
          <w:tcPr>
            <w:tcW w:type="dxa" w:w="3123"/>
            <w:tcBorders>
              <w:top w:color="000000" w:sz="4" w:val="single"/>
              <w:left w:color="000000" w:sz="4" w:val="single"/>
              <w:bottom w:color="000000" w:sz="4" w:val="single"/>
              <w:right w:color="000000" w:sz="4" w:val="single"/>
            </w:tcBorders>
            <w:shd w:fill="auto" w:val="clear"/>
          </w:tcPr>
          <w:p w14:paraId="C3040000">
            <w:pPr>
              <w:spacing w:after="0" w:line="240" w:lineRule="auto"/>
              <w:ind/>
              <w:rPr>
                <w:rFonts w:ascii="Times New Roman" w:hAnsi="Times New Roman"/>
                <w:sz w:val="24"/>
              </w:rPr>
            </w:pPr>
            <w:r>
              <w:rPr>
                <w:rFonts w:ascii="Times New Roman" w:hAnsi="Times New Roman"/>
                <w:sz w:val="24"/>
              </w:rPr>
              <w:t>Работа с игровой таблицей.</w:t>
            </w:r>
          </w:p>
          <w:p w14:paraId="C4040000">
            <w:pPr>
              <w:spacing w:after="0" w:line="240" w:lineRule="auto"/>
              <w:ind/>
              <w:rPr>
                <w:rFonts w:ascii="Times New Roman" w:hAnsi="Times New Roman"/>
                <w:sz w:val="24"/>
              </w:rPr>
            </w:pPr>
            <w:r>
              <w:rPr>
                <w:rFonts w:ascii="Times New Roman" w:hAnsi="Times New Roman"/>
                <w:sz w:val="24"/>
              </w:rPr>
              <w:t>Работа с таблицей умножения и деления на 6.</w:t>
            </w:r>
          </w:p>
          <w:p w14:paraId="C504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C6040000">
            <w:pPr>
              <w:spacing w:after="0" w:line="240" w:lineRule="auto"/>
              <w:ind/>
              <w:rPr>
                <w:rFonts w:ascii="Times New Roman" w:hAnsi="Times New Roman"/>
                <w:sz w:val="24"/>
              </w:rPr>
            </w:pPr>
            <w:r>
              <w:rPr>
                <w:rFonts w:ascii="Times New Roman" w:hAnsi="Times New Roman"/>
                <w:sz w:val="24"/>
              </w:rPr>
              <w:t xml:space="preserve"> Самостоятельная работа в тетради.</w:t>
            </w:r>
          </w:p>
          <w:p w14:paraId="C704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3"/>
            <w:tcBorders>
              <w:top w:color="000000" w:sz="4" w:val="single"/>
              <w:left w:color="000000" w:sz="4" w:val="single"/>
              <w:bottom w:color="000000" w:sz="4" w:val="single"/>
              <w:right w:color="000000" w:sz="4" w:val="single"/>
            </w:tcBorders>
            <w:shd w:fill="auto" w:val="clear"/>
          </w:tcPr>
          <w:p w14:paraId="C8040000">
            <w:pPr>
              <w:spacing w:after="0" w:line="240" w:lineRule="auto"/>
              <w:ind/>
              <w:rPr>
                <w:rFonts w:ascii="Times New Roman" w:hAnsi="Times New Roman"/>
                <w:sz w:val="24"/>
              </w:rPr>
            </w:pPr>
            <w:r>
              <w:rPr>
                <w:rFonts w:ascii="Times New Roman" w:hAnsi="Times New Roman"/>
                <w:sz w:val="24"/>
              </w:rPr>
              <w:t>2ч</w:t>
            </w:r>
          </w:p>
        </w:tc>
        <w:tc>
          <w:tcPr>
            <w:tcW w:type="dxa" w:w="1750"/>
            <w:tcBorders>
              <w:top w:color="000000" w:sz="4" w:val="single"/>
              <w:left w:color="000000" w:sz="4" w:val="single"/>
              <w:bottom w:color="000000" w:sz="4" w:val="single"/>
              <w:right w:color="000000" w:sz="4" w:val="single"/>
            </w:tcBorders>
            <w:shd w:fill="auto" w:val="clear"/>
          </w:tcPr>
          <w:p w14:paraId="C9040000">
            <w:pPr>
              <w:spacing w:after="0" w:line="240" w:lineRule="auto"/>
              <w:ind/>
              <w:rPr>
                <w:rFonts w:ascii="Times New Roman" w:hAnsi="Times New Roman"/>
                <w:sz w:val="24"/>
              </w:rPr>
            </w:pPr>
            <w:r>
              <w:rPr>
                <w:rFonts w:ascii="Times New Roman" w:hAnsi="Times New Roman"/>
                <w:sz w:val="24"/>
              </w:rPr>
              <w:t>01</w:t>
            </w:r>
          </w:p>
          <w:p w14:paraId="CA040000">
            <w:pPr>
              <w:spacing w:after="0" w:line="240" w:lineRule="auto"/>
              <w:ind/>
              <w:rPr>
                <w:rFonts w:ascii="Times New Roman" w:hAnsi="Times New Roman"/>
                <w:sz w:val="24"/>
              </w:rPr>
            </w:pPr>
            <w:r>
              <w:rPr>
                <w:rFonts w:ascii="Times New Roman" w:hAnsi="Times New Roman"/>
                <w:sz w:val="24"/>
              </w:rPr>
              <w:t>01</w:t>
            </w:r>
          </w:p>
        </w:tc>
        <w:tc>
          <w:tcPr>
            <w:tcW w:type="dxa" w:w="1661"/>
            <w:tcBorders>
              <w:top w:color="000000" w:sz="4" w:val="single"/>
              <w:left w:color="000000" w:sz="4" w:val="single"/>
              <w:bottom w:color="000000" w:sz="4" w:val="single"/>
              <w:right w:color="000000" w:sz="4" w:val="single"/>
            </w:tcBorders>
            <w:shd w:fill="auto" w:val="clear"/>
          </w:tcPr>
          <w:p w14:paraId="CB040000">
            <w:pPr>
              <w:spacing w:after="0" w:line="240" w:lineRule="auto"/>
              <w:ind/>
              <w:rPr>
                <w:rFonts w:ascii="Times New Roman" w:hAnsi="Times New Roman"/>
                <w:sz w:val="24"/>
              </w:rPr>
            </w:pPr>
          </w:p>
        </w:tc>
      </w:tr>
      <w:tr>
        <w:trPr>
          <w:trHeight w:hRule="atLeast" w:val="150"/>
        </w:trPr>
        <w:tc>
          <w:tcPr>
            <w:tcW w:type="dxa" w:w="700"/>
            <w:tcBorders>
              <w:top w:color="000000" w:sz="4" w:val="single"/>
              <w:left w:color="000000" w:sz="4" w:val="single"/>
              <w:bottom w:color="000000" w:sz="4" w:val="single"/>
              <w:right w:color="000000" w:sz="4" w:val="single"/>
            </w:tcBorders>
            <w:shd w:fill="auto" w:val="clear"/>
          </w:tcPr>
          <w:p w14:paraId="CC040000">
            <w:pPr>
              <w:spacing w:after="0" w:line="240" w:lineRule="auto"/>
              <w:ind/>
              <w:rPr>
                <w:rFonts w:ascii="Times New Roman" w:hAnsi="Times New Roman"/>
                <w:sz w:val="24"/>
              </w:rPr>
            </w:pPr>
            <w:r>
              <w:rPr>
                <w:rFonts w:ascii="Times New Roman" w:hAnsi="Times New Roman"/>
                <w:sz w:val="24"/>
              </w:rPr>
              <w:t>71.</w:t>
            </w:r>
          </w:p>
        </w:tc>
        <w:tc>
          <w:tcPr>
            <w:tcW w:type="dxa" w:w="3693"/>
            <w:tcBorders>
              <w:top w:color="000000" w:sz="4" w:val="single"/>
              <w:left w:color="000000" w:sz="4" w:val="single"/>
              <w:bottom w:color="000000" w:sz="4" w:val="single"/>
              <w:right w:color="000000" w:sz="4" w:val="single"/>
            </w:tcBorders>
            <w:shd w:fill="auto" w:val="clear"/>
          </w:tcPr>
          <w:p w14:paraId="CD040000">
            <w:pPr>
              <w:spacing w:after="0" w:line="240" w:lineRule="auto"/>
              <w:ind/>
              <w:rPr>
                <w:rFonts w:ascii="Times New Roman" w:hAnsi="Times New Roman"/>
                <w:sz w:val="24"/>
              </w:rPr>
            </w:pPr>
            <w:r>
              <w:rPr>
                <w:rFonts w:ascii="Times New Roman" w:hAnsi="Times New Roman"/>
                <w:sz w:val="24"/>
              </w:rPr>
              <w:t>Контрольная работа</w:t>
            </w:r>
            <w:r>
              <w:rPr>
                <w:rFonts w:ascii="Times New Roman" w:hAnsi="Times New Roman"/>
                <w:sz w:val="24"/>
              </w:rPr>
              <w:t xml:space="preserve"> по теме «Умножение и деление чисел».</w:t>
            </w:r>
          </w:p>
        </w:tc>
        <w:tc>
          <w:tcPr>
            <w:tcW w:type="dxa" w:w="3888"/>
            <w:tcBorders>
              <w:top w:color="000000" w:sz="4" w:val="single"/>
              <w:left w:color="000000" w:sz="4" w:val="single"/>
              <w:bottom w:color="000000" w:sz="4" w:val="single"/>
              <w:right w:color="000000" w:sz="4" w:val="single"/>
            </w:tcBorders>
            <w:shd w:fill="auto" w:val="clear"/>
          </w:tcPr>
          <w:p w14:paraId="CE040000">
            <w:pPr>
              <w:spacing w:after="0" w:line="240" w:lineRule="auto"/>
              <w:ind/>
              <w:rPr>
                <w:rFonts w:ascii="Times New Roman" w:hAnsi="Times New Roman"/>
                <w:sz w:val="24"/>
              </w:rPr>
            </w:pPr>
            <w:r>
              <w:rPr>
                <w:rFonts w:ascii="Times New Roman" w:hAnsi="Times New Roman"/>
                <w:sz w:val="24"/>
              </w:rPr>
              <w:t>Проверить знания по теме «Умножение и деление».</w:t>
            </w:r>
          </w:p>
        </w:tc>
        <w:tc>
          <w:tcPr>
            <w:tcW w:type="dxa" w:w="3123"/>
            <w:tcBorders>
              <w:top w:color="000000" w:sz="4" w:val="single"/>
              <w:left w:color="000000" w:sz="4" w:val="single"/>
              <w:bottom w:color="000000" w:sz="4" w:val="single"/>
              <w:right w:color="000000" w:sz="4" w:val="single"/>
            </w:tcBorders>
            <w:shd w:fill="auto" w:val="clear"/>
          </w:tcPr>
          <w:p w14:paraId="CF040000">
            <w:pPr>
              <w:spacing w:after="0" w:line="240" w:lineRule="auto"/>
              <w:ind/>
              <w:rPr>
                <w:rFonts w:ascii="Times New Roman" w:hAnsi="Times New Roman"/>
                <w:sz w:val="24"/>
              </w:rPr>
            </w:pPr>
            <w:r>
              <w:rPr>
                <w:rFonts w:ascii="Times New Roman" w:hAnsi="Times New Roman"/>
                <w:sz w:val="24"/>
              </w:rPr>
              <w:t>Самостоятельная работа</w:t>
            </w:r>
          </w:p>
          <w:p w14:paraId="D0040000">
            <w:pPr>
              <w:spacing w:after="0" w:line="240" w:lineRule="auto"/>
              <w:ind/>
              <w:rPr>
                <w:rFonts w:ascii="Times New Roman" w:hAnsi="Times New Roman"/>
                <w:sz w:val="24"/>
              </w:rPr>
            </w:pPr>
            <w:r>
              <w:rPr>
                <w:rFonts w:ascii="Times New Roman" w:hAnsi="Times New Roman"/>
                <w:sz w:val="24"/>
              </w:rPr>
              <w:t>по карточкам.</w:t>
            </w:r>
          </w:p>
          <w:p w14:paraId="D1040000">
            <w:pPr>
              <w:spacing w:after="0" w:line="240" w:lineRule="auto"/>
              <w:ind/>
              <w:rPr>
                <w:rFonts w:ascii="Times New Roman" w:hAnsi="Times New Roman"/>
                <w:sz w:val="24"/>
              </w:rPr>
            </w:pPr>
            <w:r>
              <w:rPr>
                <w:rFonts w:ascii="Times New Roman" w:hAnsi="Times New Roman"/>
                <w:sz w:val="24"/>
              </w:rPr>
              <w:t>Практическая работа со счётами, с циркулем.</w:t>
            </w:r>
          </w:p>
        </w:tc>
        <w:tc>
          <w:tcPr>
            <w:tcW w:type="dxa" w:w="1153"/>
            <w:tcBorders>
              <w:top w:color="000000" w:sz="4" w:val="single"/>
              <w:left w:color="000000" w:sz="4" w:val="single"/>
              <w:bottom w:color="000000" w:sz="4" w:val="single"/>
              <w:right w:color="000000" w:sz="4" w:val="single"/>
            </w:tcBorders>
            <w:shd w:fill="auto" w:val="clear"/>
          </w:tcPr>
          <w:p w14:paraId="D2040000">
            <w:pPr>
              <w:spacing w:after="0" w:line="240" w:lineRule="auto"/>
              <w:ind/>
              <w:rPr>
                <w:rFonts w:ascii="Times New Roman" w:hAnsi="Times New Roman"/>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D3040000">
            <w:pPr>
              <w:spacing w:after="0" w:line="240" w:lineRule="auto"/>
              <w:ind/>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D4040000">
            <w:pPr>
              <w:spacing w:after="0" w:line="240" w:lineRule="auto"/>
              <w:ind/>
              <w:rPr>
                <w:rFonts w:ascii="Times New Roman" w:hAnsi="Times New Roman"/>
                <w:sz w:val="24"/>
              </w:rPr>
            </w:pPr>
          </w:p>
        </w:tc>
      </w:tr>
      <w:tr>
        <w:trPr>
          <w:trHeight w:hRule="atLeast" w:val="150"/>
        </w:trPr>
        <w:tc>
          <w:tcPr>
            <w:tcW w:type="dxa" w:w="700"/>
            <w:tcBorders>
              <w:top w:color="000000" w:sz="4" w:val="single"/>
              <w:left w:color="000000" w:sz="4" w:val="single"/>
              <w:bottom w:color="000000" w:sz="4" w:val="single"/>
              <w:right w:color="000000" w:sz="4" w:val="single"/>
            </w:tcBorders>
            <w:shd w:fill="auto" w:val="clear"/>
          </w:tcPr>
          <w:p w14:paraId="D5040000">
            <w:pPr>
              <w:spacing w:after="0" w:line="240" w:lineRule="auto"/>
              <w:ind/>
              <w:rPr>
                <w:rFonts w:ascii="Times New Roman" w:hAnsi="Times New Roman"/>
                <w:sz w:val="24"/>
              </w:rPr>
            </w:pPr>
            <w:r>
              <w:rPr>
                <w:rFonts w:ascii="Times New Roman" w:hAnsi="Times New Roman"/>
                <w:sz w:val="24"/>
              </w:rPr>
              <w:t>72.</w:t>
            </w:r>
          </w:p>
        </w:tc>
        <w:tc>
          <w:tcPr>
            <w:tcW w:type="dxa" w:w="3693"/>
            <w:tcBorders>
              <w:top w:color="000000" w:sz="4" w:val="single"/>
              <w:left w:color="000000" w:sz="4" w:val="single"/>
              <w:bottom w:color="000000" w:sz="4" w:val="single"/>
              <w:right w:color="000000" w:sz="4" w:val="single"/>
            </w:tcBorders>
            <w:shd w:fill="auto" w:val="clear"/>
          </w:tcPr>
          <w:p w14:paraId="D6040000">
            <w:pPr>
              <w:spacing w:after="0" w:line="240" w:lineRule="auto"/>
              <w:ind/>
              <w:rPr>
                <w:rFonts w:ascii="Times New Roman" w:hAnsi="Times New Roman"/>
                <w:sz w:val="24"/>
              </w:rPr>
            </w:pPr>
            <w:r>
              <w:rPr>
                <w:rFonts w:ascii="Times New Roman" w:hAnsi="Times New Roman"/>
                <w:sz w:val="24"/>
              </w:rPr>
              <w:t>Работа над ошибками.</w:t>
            </w:r>
          </w:p>
        </w:tc>
        <w:tc>
          <w:tcPr>
            <w:tcW w:type="dxa" w:w="3888"/>
            <w:tcBorders>
              <w:top w:color="000000" w:sz="4" w:val="single"/>
              <w:left w:color="000000" w:sz="4" w:val="single"/>
              <w:bottom w:color="000000" w:sz="4" w:val="single"/>
              <w:right w:color="000000" w:sz="4" w:val="single"/>
            </w:tcBorders>
            <w:shd w:fill="auto" w:val="clear"/>
          </w:tcPr>
          <w:p w14:paraId="D7040000">
            <w:pPr>
              <w:spacing w:after="0" w:line="240" w:lineRule="auto"/>
              <w:ind/>
              <w:rPr>
                <w:rFonts w:ascii="Times New Roman" w:hAnsi="Times New Roman"/>
                <w:sz w:val="24"/>
              </w:rPr>
            </w:pPr>
            <w:r>
              <w:rPr>
                <w:rFonts w:ascii="Times New Roman" w:hAnsi="Times New Roman"/>
                <w:sz w:val="24"/>
              </w:rPr>
              <w:t xml:space="preserve">Отрабатывать умение </w:t>
            </w:r>
            <w:r>
              <w:rPr>
                <w:rFonts w:ascii="Times New Roman" w:hAnsi="Times New Roman"/>
                <w:sz w:val="24"/>
              </w:rPr>
              <w:t xml:space="preserve">находить и анализировать типичные ошибки и выполнять работу над ошибками; </w:t>
            </w:r>
          </w:p>
          <w:p w14:paraId="D8040000">
            <w:pPr>
              <w:spacing w:after="0" w:line="240" w:lineRule="auto"/>
              <w:ind/>
              <w:rPr>
                <w:rFonts w:ascii="Times New Roman" w:hAnsi="Times New Roman"/>
                <w:sz w:val="24"/>
              </w:rPr>
            </w:pPr>
          </w:p>
        </w:tc>
        <w:tc>
          <w:tcPr>
            <w:tcW w:type="dxa" w:w="3123"/>
            <w:tcBorders>
              <w:top w:color="000000" w:sz="4" w:val="single"/>
              <w:left w:color="000000" w:sz="4" w:val="single"/>
              <w:bottom w:color="000000" w:sz="4" w:val="single"/>
              <w:right w:color="000000" w:sz="4" w:val="single"/>
            </w:tcBorders>
            <w:shd w:fill="auto" w:val="clear"/>
          </w:tcPr>
          <w:p w14:paraId="D9040000">
            <w:pPr>
              <w:spacing w:after="0" w:line="240" w:lineRule="auto"/>
              <w:ind/>
              <w:rPr>
                <w:rFonts w:ascii="Times New Roman" w:hAnsi="Times New Roman"/>
                <w:sz w:val="24"/>
              </w:rPr>
            </w:pPr>
            <w:r>
              <w:rPr>
                <w:rFonts w:ascii="Times New Roman" w:hAnsi="Times New Roman"/>
                <w:sz w:val="24"/>
              </w:rPr>
              <w:t>Игровая таблица.</w:t>
            </w:r>
          </w:p>
          <w:p w14:paraId="DA040000">
            <w:pPr>
              <w:spacing w:after="0" w:line="240" w:lineRule="auto"/>
              <w:ind/>
              <w:rPr>
                <w:rFonts w:ascii="Times New Roman" w:hAnsi="Times New Roman"/>
                <w:sz w:val="24"/>
              </w:rPr>
            </w:pPr>
            <w:r>
              <w:rPr>
                <w:rFonts w:ascii="Times New Roman" w:hAnsi="Times New Roman"/>
                <w:sz w:val="24"/>
              </w:rPr>
              <w:t>Работа с учебником.</w:t>
            </w:r>
          </w:p>
          <w:p w14:paraId="DB040000">
            <w:pPr>
              <w:spacing w:after="0" w:line="240" w:lineRule="auto"/>
              <w:ind/>
              <w:rPr>
                <w:rFonts w:ascii="Times New Roman" w:hAnsi="Times New Roman"/>
                <w:sz w:val="24"/>
              </w:rPr>
            </w:pPr>
            <w:r>
              <w:rPr>
                <w:rFonts w:ascii="Times New Roman" w:hAnsi="Times New Roman"/>
                <w:sz w:val="24"/>
              </w:rPr>
              <w:t>Работа у доски.</w:t>
            </w:r>
          </w:p>
          <w:p w14:paraId="DC040000">
            <w:pPr>
              <w:spacing w:after="0" w:line="240" w:lineRule="auto"/>
              <w:ind/>
              <w:rPr>
                <w:rFonts w:ascii="Times New Roman" w:hAnsi="Times New Roman"/>
                <w:sz w:val="24"/>
              </w:rPr>
            </w:pPr>
            <w:r>
              <w:rPr>
                <w:rFonts w:ascii="Times New Roman" w:hAnsi="Times New Roman"/>
                <w:sz w:val="24"/>
              </w:rPr>
              <w:t xml:space="preserve">Работа в тетради. </w:t>
            </w:r>
          </w:p>
          <w:p w14:paraId="DD040000">
            <w:pPr>
              <w:spacing w:after="0" w:line="240" w:lineRule="auto"/>
              <w:ind/>
              <w:rPr>
                <w:rFonts w:ascii="Times New Roman" w:hAnsi="Times New Roman"/>
                <w:sz w:val="24"/>
              </w:rPr>
            </w:pPr>
            <w:r>
              <w:rPr>
                <w:rFonts w:ascii="Times New Roman" w:hAnsi="Times New Roman"/>
                <w:sz w:val="24"/>
              </w:rPr>
              <w:t>Работа с карточками.</w:t>
            </w:r>
          </w:p>
          <w:p w14:paraId="DE040000">
            <w:pPr>
              <w:spacing w:after="0" w:line="240" w:lineRule="auto"/>
              <w:ind/>
              <w:rPr>
                <w:rFonts w:ascii="Times New Roman" w:hAnsi="Times New Roman"/>
                <w:sz w:val="24"/>
              </w:rPr>
            </w:pPr>
            <w:r>
              <w:rPr>
                <w:rFonts w:ascii="Times New Roman" w:hAnsi="Times New Roman"/>
                <w:sz w:val="24"/>
              </w:rPr>
              <w:t>Практическая работа со счётами, с циркулем.</w:t>
            </w:r>
          </w:p>
        </w:tc>
        <w:tc>
          <w:tcPr>
            <w:tcW w:type="dxa" w:w="1153"/>
            <w:tcBorders>
              <w:top w:color="000000" w:sz="4" w:val="single"/>
              <w:left w:color="000000" w:sz="4" w:val="single"/>
              <w:bottom w:color="000000" w:sz="4" w:val="single"/>
              <w:right w:color="000000" w:sz="4" w:val="single"/>
            </w:tcBorders>
            <w:shd w:fill="auto" w:val="clear"/>
          </w:tcPr>
          <w:p w14:paraId="DF040000">
            <w:pPr>
              <w:spacing w:after="0" w:line="240" w:lineRule="auto"/>
              <w:ind/>
              <w:rPr>
                <w:rFonts w:ascii="Times New Roman" w:hAnsi="Times New Roman"/>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E0040000">
            <w:pPr>
              <w:spacing w:after="0" w:line="240" w:lineRule="auto"/>
              <w:ind/>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E1040000">
            <w:pPr>
              <w:spacing w:after="0" w:line="240" w:lineRule="auto"/>
              <w:ind/>
              <w:rPr>
                <w:rFonts w:ascii="Times New Roman" w:hAnsi="Times New Roman"/>
                <w:sz w:val="24"/>
              </w:rPr>
            </w:pPr>
          </w:p>
        </w:tc>
      </w:tr>
      <w:tr>
        <w:trPr>
          <w:trHeight w:hRule="atLeast" w:val="150"/>
        </w:trPr>
        <w:tc>
          <w:tcPr>
            <w:tcW w:type="dxa" w:w="700"/>
            <w:tcBorders>
              <w:top w:color="000000" w:sz="4" w:val="single"/>
              <w:left w:color="000000" w:sz="4" w:val="single"/>
              <w:bottom w:color="000000" w:sz="4" w:val="single"/>
              <w:right w:color="000000" w:sz="4" w:val="single"/>
            </w:tcBorders>
            <w:shd w:fill="auto" w:val="clear"/>
          </w:tcPr>
          <w:p w14:paraId="E2040000">
            <w:pPr>
              <w:spacing w:after="0" w:line="240" w:lineRule="auto"/>
              <w:ind/>
              <w:rPr>
                <w:rFonts w:ascii="Times New Roman" w:hAnsi="Times New Roman"/>
                <w:sz w:val="24"/>
              </w:rPr>
            </w:pPr>
            <w:r>
              <w:rPr>
                <w:rFonts w:ascii="Times New Roman" w:hAnsi="Times New Roman"/>
                <w:sz w:val="24"/>
              </w:rPr>
              <w:t>73.</w:t>
            </w:r>
          </w:p>
        </w:tc>
        <w:tc>
          <w:tcPr>
            <w:tcW w:type="dxa" w:w="3693"/>
            <w:tcBorders>
              <w:top w:color="000000" w:sz="4" w:val="single"/>
              <w:left w:color="000000" w:sz="4" w:val="single"/>
              <w:bottom w:color="000000" w:sz="4" w:val="single"/>
              <w:right w:color="000000" w:sz="4" w:val="single"/>
            </w:tcBorders>
          </w:tcPr>
          <w:p w14:paraId="E3040000">
            <w:pPr>
              <w:spacing w:after="0" w:line="240" w:lineRule="auto"/>
              <w:ind/>
              <w:contextualSpacing w:val="1"/>
              <w:rPr>
                <w:rFonts w:ascii="Times New Roman" w:hAnsi="Times New Roman"/>
                <w:sz w:val="24"/>
              </w:rPr>
            </w:pPr>
            <w:r>
              <w:rPr>
                <w:rFonts w:ascii="Times New Roman" w:hAnsi="Times New Roman"/>
                <w:sz w:val="24"/>
              </w:rPr>
              <w:t xml:space="preserve">Зависимость между ценой, </w:t>
            </w:r>
            <w:r>
              <w:rPr>
                <w:rFonts w:ascii="Times New Roman" w:hAnsi="Times New Roman"/>
                <w:sz w:val="24"/>
              </w:rPr>
              <w:t>количеством, стоимостью.</w:t>
            </w:r>
          </w:p>
          <w:p w14:paraId="E4040000">
            <w:pPr>
              <w:spacing w:after="0" w:line="240" w:lineRule="auto"/>
              <w:ind/>
              <w:contextualSpacing w:val="1"/>
              <w:rPr>
                <w:rFonts w:ascii="Times New Roman" w:hAnsi="Times New Roman"/>
                <w:sz w:val="24"/>
              </w:rPr>
            </w:pPr>
            <w:r>
              <w:rPr>
                <w:rFonts w:ascii="Times New Roman" w:hAnsi="Times New Roman"/>
                <w:sz w:val="24"/>
              </w:rPr>
              <w:t xml:space="preserve">Вычисление цены </w:t>
            </w:r>
            <w:r>
              <w:rPr>
                <w:rFonts w:ascii="Times New Roman" w:hAnsi="Times New Roman"/>
                <w:sz w:val="24"/>
              </w:rPr>
              <w:t>Ц</w:t>
            </w:r>
            <w:r>
              <w:rPr>
                <w:rFonts w:ascii="Times New Roman" w:hAnsi="Times New Roman"/>
                <w:sz w:val="24"/>
              </w:rPr>
              <w:t>= С:К</w:t>
            </w:r>
          </w:p>
          <w:p w14:paraId="E5040000">
            <w:pPr>
              <w:spacing w:after="0" w:line="240" w:lineRule="auto"/>
              <w:ind/>
              <w:contextualSpacing w:val="1"/>
              <w:rPr>
                <w:rFonts w:ascii="Times New Roman" w:hAnsi="Times New Roman"/>
                <w:sz w:val="24"/>
              </w:rPr>
            </w:pPr>
          </w:p>
        </w:tc>
        <w:tc>
          <w:tcPr>
            <w:tcW w:type="dxa" w:w="3888"/>
            <w:tcBorders>
              <w:top w:color="000000" w:sz="4" w:val="single"/>
              <w:left w:color="000000" w:sz="4" w:val="single"/>
              <w:bottom w:color="000000" w:sz="4" w:val="single"/>
              <w:right w:color="000000" w:sz="4" w:val="single"/>
            </w:tcBorders>
          </w:tcPr>
          <w:p w14:paraId="E6040000">
            <w:pPr>
              <w:spacing w:after="0" w:line="240" w:lineRule="auto"/>
              <w:ind/>
              <w:contextualSpacing w:val="1"/>
              <w:rPr>
                <w:rFonts w:ascii="Times New Roman" w:hAnsi="Times New Roman"/>
                <w:sz w:val="24"/>
              </w:rPr>
            </w:pPr>
            <w:r>
              <w:rPr>
                <w:rFonts w:ascii="Times New Roman" w:hAnsi="Times New Roman"/>
                <w:sz w:val="24"/>
              </w:rPr>
              <w:t>Закрепить понятия «цена», «количество», «стоимость», познакомить с зависимостью между ценой, количеством, стоимостью, вычислением цены.</w:t>
            </w:r>
          </w:p>
        </w:tc>
        <w:tc>
          <w:tcPr>
            <w:tcW w:type="dxa" w:w="3123"/>
            <w:tcBorders>
              <w:top w:color="000000" w:sz="4" w:val="single"/>
              <w:left w:color="000000" w:sz="4" w:val="single"/>
              <w:bottom w:color="000000" w:sz="4" w:val="single"/>
              <w:right w:color="000000" w:sz="4" w:val="single"/>
            </w:tcBorders>
            <w:shd w:fill="auto" w:val="clear"/>
          </w:tcPr>
          <w:p w14:paraId="E7040000">
            <w:pPr>
              <w:spacing w:after="0" w:line="240" w:lineRule="auto"/>
              <w:ind/>
              <w:rPr>
                <w:rFonts w:ascii="Times New Roman" w:hAnsi="Times New Roman"/>
                <w:sz w:val="24"/>
              </w:rPr>
            </w:pPr>
            <w:r>
              <w:rPr>
                <w:rFonts w:ascii="Times New Roman" w:hAnsi="Times New Roman"/>
                <w:sz w:val="24"/>
              </w:rPr>
              <w:t>Работа с игровой таблицей.</w:t>
            </w:r>
          </w:p>
          <w:p w14:paraId="E8040000">
            <w:pPr>
              <w:spacing w:after="0" w:line="240" w:lineRule="auto"/>
              <w:ind/>
              <w:rPr>
                <w:rFonts w:ascii="Times New Roman" w:hAnsi="Times New Roman"/>
                <w:sz w:val="24"/>
              </w:rPr>
            </w:pPr>
            <w:r>
              <w:rPr>
                <w:rFonts w:ascii="Times New Roman" w:hAnsi="Times New Roman"/>
                <w:sz w:val="24"/>
              </w:rPr>
              <w:t>Работа со счётным материалом.</w:t>
            </w:r>
          </w:p>
          <w:p w14:paraId="E9040000">
            <w:pPr>
              <w:spacing w:after="0" w:line="240" w:lineRule="auto"/>
              <w:ind/>
              <w:rPr>
                <w:rFonts w:ascii="Times New Roman" w:hAnsi="Times New Roman"/>
                <w:sz w:val="24"/>
              </w:rPr>
            </w:pPr>
            <w:r>
              <w:rPr>
                <w:rFonts w:ascii="Times New Roman" w:hAnsi="Times New Roman"/>
                <w:sz w:val="24"/>
              </w:rPr>
              <w:t xml:space="preserve">Работа по </w:t>
            </w:r>
            <w:r>
              <w:rPr>
                <w:rFonts w:ascii="Times New Roman" w:hAnsi="Times New Roman"/>
                <w:sz w:val="24"/>
              </w:rPr>
              <w:t>карточкам «Умножение и деление на 2, на 3, на 4, на 5, на 6».</w:t>
            </w:r>
          </w:p>
          <w:p w14:paraId="EA040000">
            <w:pPr>
              <w:spacing w:after="0" w:line="240" w:lineRule="auto"/>
              <w:ind/>
              <w:rPr>
                <w:rFonts w:ascii="Times New Roman" w:hAnsi="Times New Roman"/>
                <w:sz w:val="24"/>
              </w:rPr>
            </w:pPr>
            <w:r>
              <w:rPr>
                <w:rFonts w:ascii="Times New Roman" w:hAnsi="Times New Roman"/>
                <w:sz w:val="24"/>
              </w:rPr>
              <w:t>Работа с правилом.</w:t>
            </w:r>
          </w:p>
          <w:p w14:paraId="EB040000">
            <w:pPr>
              <w:spacing w:after="0" w:line="240" w:lineRule="auto"/>
              <w:ind/>
              <w:rPr>
                <w:rFonts w:ascii="Times New Roman" w:hAnsi="Times New Roman"/>
                <w:sz w:val="24"/>
              </w:rPr>
            </w:pPr>
            <w:r>
              <w:rPr>
                <w:rFonts w:ascii="Times New Roman" w:hAnsi="Times New Roman"/>
                <w:sz w:val="24"/>
              </w:rPr>
              <w:t>Работа у доски, решение задач.</w:t>
            </w:r>
          </w:p>
          <w:p w14:paraId="EC040000">
            <w:pPr>
              <w:spacing w:after="0" w:line="240" w:lineRule="auto"/>
              <w:ind/>
              <w:rPr>
                <w:rFonts w:ascii="Times New Roman" w:hAnsi="Times New Roman"/>
                <w:sz w:val="24"/>
              </w:rPr>
            </w:pPr>
            <w:r>
              <w:rPr>
                <w:rFonts w:ascii="Times New Roman" w:hAnsi="Times New Roman"/>
                <w:sz w:val="24"/>
              </w:rPr>
              <w:t xml:space="preserve"> Самостоятельная работа в тетради.</w:t>
            </w:r>
          </w:p>
          <w:p w14:paraId="ED04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3"/>
            <w:tcBorders>
              <w:top w:color="000000" w:sz="4" w:val="single"/>
              <w:left w:color="000000" w:sz="4" w:val="single"/>
              <w:bottom w:color="000000" w:sz="4" w:val="single"/>
              <w:right w:color="000000" w:sz="4" w:val="single"/>
            </w:tcBorders>
            <w:shd w:fill="auto" w:val="clear"/>
          </w:tcPr>
          <w:p w14:paraId="EE040000">
            <w:pPr>
              <w:spacing w:after="0" w:line="240" w:lineRule="auto"/>
              <w:ind/>
              <w:rPr>
                <w:rFonts w:ascii="Times New Roman" w:hAnsi="Times New Roman"/>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EF040000">
            <w:pPr>
              <w:spacing w:after="0" w:line="240" w:lineRule="auto"/>
              <w:ind/>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F0040000">
            <w:pPr>
              <w:spacing w:after="0" w:line="240" w:lineRule="auto"/>
              <w:ind/>
              <w:rPr>
                <w:rFonts w:ascii="Times New Roman" w:hAnsi="Times New Roman"/>
                <w:b w:val="1"/>
                <w:i w:val="1"/>
                <w:sz w:val="24"/>
              </w:rPr>
            </w:pPr>
          </w:p>
        </w:tc>
      </w:tr>
      <w:tr>
        <w:trPr>
          <w:trHeight w:hRule="atLeast" w:val="150"/>
        </w:trPr>
        <w:tc>
          <w:tcPr>
            <w:tcW w:type="dxa" w:w="700"/>
            <w:tcBorders>
              <w:top w:color="000000" w:sz="4" w:val="single"/>
              <w:left w:color="000000" w:sz="4" w:val="single"/>
              <w:bottom w:color="000000" w:sz="4" w:val="single"/>
              <w:right w:color="000000" w:sz="4" w:val="single"/>
            </w:tcBorders>
            <w:shd w:fill="auto" w:val="clear"/>
          </w:tcPr>
          <w:p w14:paraId="F1040000">
            <w:pPr>
              <w:spacing w:after="0" w:line="240" w:lineRule="auto"/>
              <w:ind/>
              <w:rPr>
                <w:rFonts w:ascii="Times New Roman" w:hAnsi="Times New Roman"/>
                <w:sz w:val="24"/>
              </w:rPr>
            </w:pPr>
            <w:r>
              <w:rPr>
                <w:rFonts w:ascii="Times New Roman" w:hAnsi="Times New Roman"/>
                <w:sz w:val="24"/>
              </w:rPr>
              <w:t>74.</w:t>
            </w:r>
          </w:p>
        </w:tc>
        <w:tc>
          <w:tcPr>
            <w:tcW w:type="dxa" w:w="3693"/>
            <w:tcBorders>
              <w:top w:color="000000" w:sz="4" w:val="single"/>
              <w:left w:color="000000" w:sz="4" w:val="single"/>
              <w:bottom w:color="000000" w:sz="4" w:val="single"/>
              <w:right w:color="000000" w:sz="4" w:val="single"/>
            </w:tcBorders>
            <w:shd w:fill="auto" w:val="clear"/>
          </w:tcPr>
          <w:p w14:paraId="F2040000">
            <w:pPr>
              <w:spacing w:after="0" w:line="240" w:lineRule="auto"/>
              <w:ind/>
              <w:rPr>
                <w:rFonts w:ascii="Times New Roman" w:hAnsi="Times New Roman"/>
                <w:sz w:val="24"/>
              </w:rPr>
            </w:pPr>
            <w:r>
              <w:rPr>
                <w:rFonts w:ascii="Times New Roman" w:hAnsi="Times New Roman"/>
                <w:sz w:val="24"/>
              </w:rPr>
              <w:t xml:space="preserve">Решение примеров и задач на умножение и деление. Замкнутые </w:t>
            </w:r>
            <w:r>
              <w:rPr>
                <w:rFonts w:ascii="Times New Roman" w:hAnsi="Times New Roman"/>
                <w:sz w:val="24"/>
              </w:rPr>
              <w:t>ломаные линии.</w:t>
            </w:r>
          </w:p>
          <w:p w14:paraId="F3040000">
            <w:pPr>
              <w:spacing w:after="0" w:line="240" w:lineRule="auto"/>
              <w:ind/>
              <w:rPr>
                <w:rFonts w:ascii="Times New Roman" w:hAnsi="Times New Roman"/>
                <w:sz w:val="24"/>
              </w:rPr>
            </w:pPr>
          </w:p>
        </w:tc>
        <w:tc>
          <w:tcPr>
            <w:tcW w:type="dxa" w:w="3888"/>
            <w:tcBorders>
              <w:top w:color="000000" w:sz="4" w:val="single"/>
              <w:left w:color="000000" w:sz="4" w:val="single"/>
              <w:bottom w:color="000000" w:sz="4" w:val="single"/>
              <w:right w:color="000000" w:sz="4" w:val="single"/>
            </w:tcBorders>
            <w:shd w:fill="auto" w:val="clear"/>
          </w:tcPr>
          <w:p w14:paraId="F4040000">
            <w:pPr>
              <w:spacing w:after="0" w:line="240" w:lineRule="auto"/>
              <w:ind/>
              <w:rPr>
                <w:rFonts w:ascii="Times New Roman" w:hAnsi="Times New Roman"/>
                <w:sz w:val="24"/>
              </w:rPr>
            </w:pPr>
            <w:r>
              <w:rPr>
                <w:rFonts w:ascii="Times New Roman" w:hAnsi="Times New Roman"/>
                <w:sz w:val="24"/>
              </w:rPr>
              <w:t>Закрепить знания таблицы умножения и деления на 6 при решении примеров и задач, учить чертить замкнутую ломаную линию.</w:t>
            </w:r>
          </w:p>
        </w:tc>
        <w:tc>
          <w:tcPr>
            <w:tcW w:type="dxa" w:w="3123"/>
            <w:tcBorders>
              <w:top w:color="000000" w:sz="4" w:val="single"/>
              <w:left w:color="000000" w:sz="4" w:val="single"/>
              <w:bottom w:color="000000" w:sz="4" w:val="single"/>
              <w:right w:color="000000" w:sz="4" w:val="single"/>
            </w:tcBorders>
            <w:shd w:fill="auto" w:val="clear"/>
          </w:tcPr>
          <w:p w14:paraId="F5040000">
            <w:pPr>
              <w:spacing w:after="0" w:line="240" w:lineRule="auto"/>
              <w:ind/>
              <w:rPr>
                <w:rFonts w:ascii="Times New Roman" w:hAnsi="Times New Roman"/>
                <w:sz w:val="24"/>
              </w:rPr>
            </w:pPr>
            <w:r>
              <w:rPr>
                <w:rFonts w:ascii="Times New Roman" w:hAnsi="Times New Roman"/>
                <w:sz w:val="24"/>
              </w:rPr>
              <w:t xml:space="preserve">Работа со счётным материалом. </w:t>
            </w:r>
          </w:p>
          <w:p w14:paraId="F6040000">
            <w:pPr>
              <w:spacing w:after="0" w:line="240" w:lineRule="auto"/>
              <w:ind/>
              <w:rPr>
                <w:rFonts w:ascii="Times New Roman" w:hAnsi="Times New Roman"/>
                <w:sz w:val="24"/>
              </w:rPr>
            </w:pPr>
            <w:r>
              <w:rPr>
                <w:rFonts w:ascii="Times New Roman" w:hAnsi="Times New Roman"/>
                <w:sz w:val="24"/>
              </w:rPr>
              <w:t>Работа с таблицами умножения и деления на 6.</w:t>
            </w:r>
          </w:p>
          <w:p w14:paraId="F704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F804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F904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p w14:paraId="FA040000">
            <w:pPr>
              <w:spacing w:after="0" w:line="240" w:lineRule="auto"/>
              <w:ind/>
              <w:rPr>
                <w:rFonts w:ascii="Times New Roman" w:hAnsi="Times New Roman"/>
                <w:sz w:val="24"/>
              </w:rPr>
            </w:pPr>
            <w:r>
              <w:rPr>
                <w:rFonts w:ascii="Times New Roman" w:hAnsi="Times New Roman"/>
                <w:sz w:val="24"/>
              </w:rPr>
              <w:t>Работа с геометрическим материалом, построение замкнутой ломаной линии.</w:t>
            </w:r>
          </w:p>
        </w:tc>
        <w:tc>
          <w:tcPr>
            <w:tcW w:type="dxa" w:w="1153"/>
            <w:tcBorders>
              <w:top w:color="000000" w:sz="4" w:val="single"/>
              <w:left w:color="000000" w:sz="4" w:val="single"/>
              <w:bottom w:color="000000" w:sz="4" w:val="single"/>
              <w:right w:color="000000" w:sz="4" w:val="single"/>
            </w:tcBorders>
            <w:shd w:fill="auto" w:val="clear"/>
          </w:tcPr>
          <w:p w14:paraId="FB040000">
            <w:pPr>
              <w:spacing w:after="0" w:line="240" w:lineRule="auto"/>
              <w:ind/>
              <w:rPr>
                <w:rFonts w:ascii="Times New Roman" w:hAnsi="Times New Roman"/>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FC040000">
            <w:pPr>
              <w:spacing w:after="0" w:line="240" w:lineRule="auto"/>
              <w:ind/>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FD040000">
            <w:pPr>
              <w:spacing w:after="0" w:line="240" w:lineRule="auto"/>
              <w:ind/>
              <w:rPr>
                <w:rFonts w:ascii="Times New Roman" w:hAnsi="Times New Roman"/>
                <w:b w:val="1"/>
                <w:i w:val="1"/>
                <w:sz w:val="24"/>
              </w:rPr>
            </w:pPr>
          </w:p>
        </w:tc>
      </w:tr>
      <w:tr>
        <w:trPr>
          <w:trHeight w:hRule="atLeast" w:val="150"/>
        </w:trPr>
        <w:tc>
          <w:tcPr>
            <w:tcW w:type="dxa" w:w="700"/>
            <w:tcBorders>
              <w:top w:color="000000" w:sz="4" w:val="single"/>
              <w:left w:color="000000" w:sz="4" w:val="single"/>
              <w:bottom w:color="000000" w:sz="4" w:val="single"/>
              <w:right w:color="000000" w:sz="4" w:val="single"/>
            </w:tcBorders>
            <w:shd w:fill="auto" w:val="clear"/>
          </w:tcPr>
          <w:p w14:paraId="FE040000">
            <w:pPr>
              <w:spacing w:after="0" w:line="240" w:lineRule="auto"/>
              <w:ind/>
              <w:rPr>
                <w:rFonts w:ascii="Times New Roman" w:hAnsi="Times New Roman"/>
                <w:sz w:val="24"/>
              </w:rPr>
            </w:pPr>
            <w:r>
              <w:rPr>
                <w:rFonts w:ascii="Times New Roman" w:hAnsi="Times New Roman"/>
                <w:sz w:val="24"/>
              </w:rPr>
              <w:t>75.</w:t>
            </w:r>
          </w:p>
        </w:tc>
        <w:tc>
          <w:tcPr>
            <w:tcW w:type="dxa" w:w="3693"/>
            <w:tcBorders>
              <w:top w:color="000000" w:sz="4" w:val="single"/>
              <w:left w:color="000000" w:sz="4" w:val="single"/>
              <w:bottom w:color="000000" w:sz="4" w:val="single"/>
              <w:right w:color="000000" w:sz="4" w:val="single"/>
            </w:tcBorders>
            <w:shd w:fill="auto" w:val="clear"/>
          </w:tcPr>
          <w:p w14:paraId="FF040000">
            <w:pPr>
              <w:spacing w:after="0" w:line="240" w:lineRule="auto"/>
              <w:ind/>
              <w:rPr>
                <w:rFonts w:ascii="Times New Roman" w:hAnsi="Times New Roman"/>
                <w:sz w:val="24"/>
              </w:rPr>
            </w:pPr>
            <w:r>
              <w:rPr>
                <w:rFonts w:ascii="Times New Roman" w:hAnsi="Times New Roman"/>
                <w:sz w:val="24"/>
              </w:rPr>
              <w:t>Решение примеров и задач с мерами длины.</w:t>
            </w:r>
          </w:p>
          <w:p w14:paraId="00050000">
            <w:pPr>
              <w:spacing w:after="0" w:line="240" w:lineRule="auto"/>
              <w:ind/>
              <w:rPr>
                <w:rFonts w:ascii="Times New Roman" w:hAnsi="Times New Roman"/>
                <w:sz w:val="24"/>
              </w:rPr>
            </w:pPr>
          </w:p>
        </w:tc>
        <w:tc>
          <w:tcPr>
            <w:tcW w:type="dxa" w:w="3888"/>
            <w:tcBorders>
              <w:top w:color="000000" w:sz="4" w:val="single"/>
              <w:left w:color="000000" w:sz="4" w:val="single"/>
              <w:bottom w:color="000000" w:sz="4" w:val="single"/>
              <w:right w:color="000000" w:sz="4" w:val="single"/>
            </w:tcBorders>
            <w:shd w:fill="auto" w:val="clear"/>
          </w:tcPr>
          <w:p w14:paraId="01050000">
            <w:pPr>
              <w:spacing w:after="0" w:line="240" w:lineRule="auto"/>
              <w:ind/>
              <w:jc w:val="both"/>
              <w:rPr>
                <w:rFonts w:ascii="Times New Roman" w:hAnsi="Times New Roman"/>
                <w:sz w:val="24"/>
              </w:rPr>
            </w:pPr>
            <w:r>
              <w:rPr>
                <w:rFonts w:ascii="Times New Roman" w:hAnsi="Times New Roman"/>
                <w:sz w:val="24"/>
              </w:rPr>
              <w:t>Закрепить знания о числах, полученных при измерении: меры длины; умение производить действия с мерами длины.</w:t>
            </w:r>
          </w:p>
        </w:tc>
        <w:tc>
          <w:tcPr>
            <w:tcW w:type="dxa" w:w="3123"/>
            <w:tcBorders>
              <w:top w:color="000000" w:sz="4" w:val="single"/>
              <w:left w:color="000000" w:sz="4" w:val="single"/>
              <w:bottom w:color="000000" w:sz="4" w:val="single"/>
              <w:right w:color="000000" w:sz="4" w:val="single"/>
            </w:tcBorders>
            <w:shd w:fill="auto" w:val="clear"/>
          </w:tcPr>
          <w:p w14:paraId="02050000">
            <w:pPr>
              <w:spacing w:after="0" w:line="240" w:lineRule="auto"/>
              <w:ind/>
              <w:rPr>
                <w:rFonts w:ascii="Times New Roman" w:hAnsi="Times New Roman"/>
                <w:sz w:val="24"/>
              </w:rPr>
            </w:pPr>
            <w:r>
              <w:rPr>
                <w:rFonts w:ascii="Times New Roman" w:hAnsi="Times New Roman"/>
                <w:sz w:val="24"/>
              </w:rPr>
              <w:t>Работа с игровой таблицей.</w:t>
            </w:r>
          </w:p>
          <w:p w14:paraId="03050000">
            <w:pPr>
              <w:spacing w:after="0" w:line="240" w:lineRule="auto"/>
              <w:ind/>
              <w:rPr>
                <w:rFonts w:ascii="Times New Roman" w:hAnsi="Times New Roman"/>
                <w:sz w:val="24"/>
              </w:rPr>
            </w:pPr>
            <w:r>
              <w:rPr>
                <w:rFonts w:ascii="Times New Roman" w:hAnsi="Times New Roman"/>
                <w:sz w:val="24"/>
              </w:rPr>
              <w:t>Работа с таблицей «Меры длины».</w:t>
            </w:r>
          </w:p>
          <w:p w14:paraId="04050000">
            <w:pPr>
              <w:spacing w:after="0" w:line="240" w:lineRule="auto"/>
              <w:ind/>
              <w:rPr>
                <w:rFonts w:ascii="Times New Roman" w:hAnsi="Times New Roman"/>
                <w:sz w:val="24"/>
              </w:rPr>
            </w:pPr>
            <w:r>
              <w:rPr>
                <w:rFonts w:ascii="Times New Roman" w:hAnsi="Times New Roman"/>
                <w:sz w:val="24"/>
              </w:rPr>
              <w:t>Работа у доски, решение примеров, задач.</w:t>
            </w:r>
          </w:p>
          <w:p w14:paraId="05050000">
            <w:pPr>
              <w:spacing w:after="0" w:line="240" w:lineRule="auto"/>
              <w:ind/>
              <w:rPr>
                <w:rFonts w:ascii="Times New Roman" w:hAnsi="Times New Roman"/>
                <w:sz w:val="24"/>
              </w:rPr>
            </w:pPr>
            <w:r>
              <w:rPr>
                <w:rFonts w:ascii="Times New Roman" w:hAnsi="Times New Roman"/>
                <w:sz w:val="24"/>
              </w:rPr>
              <w:t xml:space="preserve"> Работа в тетради.</w:t>
            </w:r>
          </w:p>
          <w:p w14:paraId="06050000">
            <w:pPr>
              <w:spacing w:after="0" w:line="240" w:lineRule="auto"/>
              <w:ind/>
              <w:jc w:val="both"/>
              <w:rPr>
                <w:rFonts w:ascii="Times New Roman" w:hAnsi="Times New Roman"/>
                <w:sz w:val="24"/>
              </w:rPr>
            </w:pPr>
            <w:r>
              <w:rPr>
                <w:rFonts w:ascii="Times New Roman" w:hAnsi="Times New Roman"/>
                <w:sz w:val="24"/>
              </w:rPr>
              <w:t xml:space="preserve">Работа с учебником, </w:t>
            </w:r>
            <w:r>
              <w:rPr>
                <w:rFonts w:ascii="Times New Roman" w:hAnsi="Times New Roman"/>
                <w:sz w:val="24"/>
              </w:rPr>
              <w:t>выполнение заданий.</w:t>
            </w:r>
          </w:p>
        </w:tc>
        <w:tc>
          <w:tcPr>
            <w:tcW w:type="dxa" w:w="1153"/>
            <w:tcBorders>
              <w:top w:color="000000" w:sz="4" w:val="single"/>
              <w:left w:color="000000" w:sz="4" w:val="single"/>
              <w:bottom w:color="000000" w:sz="4" w:val="single"/>
              <w:right w:color="000000" w:sz="4" w:val="single"/>
            </w:tcBorders>
            <w:shd w:fill="auto" w:val="clear"/>
          </w:tcPr>
          <w:p w14:paraId="07050000">
            <w:pPr>
              <w:spacing w:after="0" w:line="240" w:lineRule="auto"/>
              <w:ind/>
              <w:rPr>
                <w:rFonts w:ascii="Times New Roman" w:hAnsi="Times New Roman"/>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08050000">
            <w:pPr>
              <w:spacing w:after="0" w:line="240" w:lineRule="auto"/>
              <w:ind/>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09050000">
            <w:pPr>
              <w:spacing w:after="0" w:line="240" w:lineRule="auto"/>
              <w:ind/>
              <w:rPr>
                <w:rFonts w:ascii="Times New Roman" w:hAnsi="Times New Roman"/>
                <w:b w:val="1"/>
                <w:i w:val="1"/>
                <w:sz w:val="24"/>
              </w:rPr>
            </w:pPr>
          </w:p>
        </w:tc>
      </w:tr>
      <w:tr>
        <w:trPr>
          <w:trHeight w:hRule="atLeast" w:val="150"/>
        </w:trPr>
        <w:tc>
          <w:tcPr>
            <w:tcW w:type="dxa" w:w="700"/>
            <w:tcBorders>
              <w:top w:color="000000" w:sz="4" w:val="single"/>
              <w:left w:color="000000" w:sz="4" w:val="single"/>
              <w:bottom w:color="000000" w:sz="4" w:val="single"/>
              <w:right w:color="000000" w:sz="4" w:val="single"/>
            </w:tcBorders>
            <w:shd w:fill="auto" w:val="clear"/>
          </w:tcPr>
          <w:p w14:paraId="0A050000">
            <w:pPr>
              <w:spacing w:after="0" w:line="240" w:lineRule="auto"/>
              <w:ind/>
              <w:rPr>
                <w:rFonts w:ascii="Times New Roman" w:hAnsi="Times New Roman"/>
                <w:sz w:val="24"/>
              </w:rPr>
            </w:pPr>
            <w:r>
              <w:rPr>
                <w:rFonts w:ascii="Times New Roman" w:hAnsi="Times New Roman"/>
                <w:sz w:val="24"/>
              </w:rPr>
              <w:t>76.</w:t>
            </w:r>
          </w:p>
        </w:tc>
        <w:tc>
          <w:tcPr>
            <w:tcW w:type="dxa" w:w="3693"/>
            <w:tcBorders>
              <w:top w:color="000000" w:sz="4" w:val="single"/>
              <w:left w:color="000000" w:sz="4" w:val="single"/>
              <w:bottom w:color="000000" w:sz="4" w:val="single"/>
              <w:right w:color="000000" w:sz="4" w:val="single"/>
            </w:tcBorders>
            <w:shd w:fill="auto" w:val="clear"/>
          </w:tcPr>
          <w:p w14:paraId="0B050000">
            <w:pPr>
              <w:spacing w:after="0" w:line="240" w:lineRule="auto"/>
              <w:ind/>
              <w:rPr>
                <w:rFonts w:ascii="Times New Roman" w:hAnsi="Times New Roman"/>
                <w:sz w:val="24"/>
              </w:rPr>
            </w:pPr>
            <w:r>
              <w:rPr>
                <w:rFonts w:ascii="Times New Roman" w:hAnsi="Times New Roman"/>
                <w:sz w:val="24"/>
              </w:rPr>
              <w:t xml:space="preserve">Прямоугольник. Название сторон прямоугольника, построение прямоугольника по заданным </w:t>
            </w:r>
            <w:r>
              <w:rPr>
                <w:rFonts w:ascii="Times New Roman" w:hAnsi="Times New Roman"/>
                <w:sz w:val="24"/>
              </w:rPr>
              <w:t>длинам сторон с помощью чертёжного угольника.</w:t>
            </w:r>
          </w:p>
          <w:p w14:paraId="0C050000">
            <w:pPr>
              <w:spacing w:after="0" w:line="240" w:lineRule="auto"/>
              <w:ind/>
              <w:rPr>
                <w:rFonts w:ascii="Times New Roman" w:hAnsi="Times New Roman"/>
                <w:sz w:val="24"/>
              </w:rPr>
            </w:pPr>
          </w:p>
        </w:tc>
        <w:tc>
          <w:tcPr>
            <w:tcW w:type="dxa" w:w="3888"/>
            <w:tcBorders>
              <w:top w:color="000000" w:sz="4" w:val="single"/>
              <w:left w:color="000000" w:sz="4" w:val="single"/>
              <w:bottom w:color="000000" w:sz="4" w:val="single"/>
              <w:right w:color="000000" w:sz="4" w:val="single"/>
            </w:tcBorders>
            <w:shd w:fill="auto" w:val="clear"/>
          </w:tcPr>
          <w:p w14:paraId="0D050000">
            <w:pPr>
              <w:spacing w:after="0" w:line="240" w:lineRule="auto"/>
              <w:ind/>
              <w:jc w:val="both"/>
              <w:rPr>
                <w:rFonts w:ascii="Times New Roman" w:hAnsi="Times New Roman"/>
                <w:sz w:val="24"/>
              </w:rPr>
            </w:pPr>
            <w:r>
              <w:rPr>
                <w:rFonts w:ascii="Times New Roman" w:hAnsi="Times New Roman"/>
                <w:sz w:val="24"/>
              </w:rPr>
              <w:t>Расширять представления о четырехугольниках на основе знакомства с прямоугольниками.</w:t>
            </w:r>
          </w:p>
          <w:p w14:paraId="0E050000">
            <w:pPr>
              <w:spacing w:after="0" w:line="240" w:lineRule="auto"/>
              <w:ind/>
              <w:jc w:val="both"/>
              <w:rPr>
                <w:rFonts w:ascii="Times New Roman" w:hAnsi="Times New Roman"/>
                <w:sz w:val="24"/>
              </w:rPr>
            </w:pPr>
          </w:p>
        </w:tc>
        <w:tc>
          <w:tcPr>
            <w:tcW w:type="dxa" w:w="3123"/>
            <w:tcBorders>
              <w:top w:color="000000" w:sz="4" w:val="single"/>
              <w:left w:color="000000" w:sz="4" w:val="single"/>
              <w:bottom w:color="000000" w:sz="4" w:val="single"/>
              <w:right w:color="000000" w:sz="4" w:val="single"/>
            </w:tcBorders>
            <w:shd w:fill="auto" w:val="clear"/>
          </w:tcPr>
          <w:p w14:paraId="0F050000">
            <w:pPr>
              <w:spacing w:after="0" w:line="240" w:lineRule="auto"/>
              <w:ind/>
              <w:rPr>
                <w:rFonts w:ascii="Times New Roman" w:hAnsi="Times New Roman"/>
                <w:sz w:val="24"/>
              </w:rPr>
            </w:pPr>
            <w:r>
              <w:rPr>
                <w:rFonts w:ascii="Times New Roman" w:hAnsi="Times New Roman"/>
                <w:sz w:val="24"/>
              </w:rPr>
              <w:t>Работа с</w:t>
            </w:r>
            <w:r>
              <w:rPr>
                <w:rFonts w:ascii="Times New Roman" w:hAnsi="Times New Roman"/>
                <w:sz w:val="24"/>
              </w:rPr>
              <w:t xml:space="preserve"> мини-таблицей «Геометрическая фигура-прямоугольник».</w:t>
            </w:r>
          </w:p>
          <w:p w14:paraId="10050000">
            <w:pPr>
              <w:spacing w:after="0" w:line="240" w:lineRule="auto"/>
              <w:ind/>
              <w:rPr>
                <w:rFonts w:ascii="Times New Roman" w:hAnsi="Times New Roman"/>
                <w:sz w:val="24"/>
              </w:rPr>
            </w:pPr>
            <w:r>
              <w:rPr>
                <w:rFonts w:ascii="Times New Roman" w:hAnsi="Times New Roman"/>
                <w:sz w:val="24"/>
              </w:rPr>
              <w:t>Работа у доски, различение геометрических фигур.</w:t>
            </w:r>
          </w:p>
          <w:p w14:paraId="1105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1205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p w14:paraId="13050000">
            <w:pPr>
              <w:spacing w:after="0" w:line="240" w:lineRule="auto"/>
              <w:ind/>
              <w:rPr>
                <w:rFonts w:ascii="Times New Roman" w:hAnsi="Times New Roman"/>
                <w:sz w:val="24"/>
              </w:rPr>
            </w:pPr>
            <w:r>
              <w:rPr>
                <w:rFonts w:ascii="Times New Roman" w:hAnsi="Times New Roman"/>
                <w:sz w:val="24"/>
              </w:rPr>
              <w:t>Работа с геометрическим материалом, различение четырёхугольников, нахождение пр</w:t>
            </w:r>
            <w:r>
              <w:rPr>
                <w:rFonts w:ascii="Times New Roman" w:hAnsi="Times New Roman"/>
                <w:sz w:val="24"/>
              </w:rPr>
              <w:t>ямоугольника, нахождение вершин, сторон, углов.</w:t>
            </w:r>
          </w:p>
        </w:tc>
        <w:tc>
          <w:tcPr>
            <w:tcW w:type="dxa" w:w="1153"/>
            <w:tcBorders>
              <w:top w:color="000000" w:sz="4" w:val="single"/>
              <w:left w:color="000000" w:sz="4" w:val="single"/>
              <w:bottom w:color="000000" w:sz="4" w:val="single"/>
              <w:right w:color="000000" w:sz="4" w:val="single"/>
            </w:tcBorders>
            <w:shd w:fill="auto" w:val="clear"/>
          </w:tcPr>
          <w:p w14:paraId="14050000">
            <w:pPr>
              <w:spacing w:after="0" w:line="240" w:lineRule="auto"/>
              <w:ind/>
              <w:rPr>
                <w:rFonts w:ascii="Times New Roman" w:hAnsi="Times New Roman"/>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15050000">
            <w:pPr>
              <w:spacing w:after="0" w:line="240" w:lineRule="auto"/>
              <w:ind/>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16050000">
            <w:pPr>
              <w:spacing w:after="0" w:line="240" w:lineRule="auto"/>
              <w:ind/>
              <w:rPr>
                <w:rFonts w:ascii="Times New Roman" w:hAnsi="Times New Roman"/>
                <w:b w:val="1"/>
                <w:i w:val="1"/>
                <w:sz w:val="24"/>
              </w:rPr>
            </w:pPr>
          </w:p>
        </w:tc>
      </w:tr>
      <w:tr>
        <w:trPr>
          <w:trHeight w:hRule="atLeast" w:val="150"/>
        </w:trPr>
        <w:tc>
          <w:tcPr>
            <w:tcW w:type="dxa" w:w="700"/>
            <w:tcBorders>
              <w:top w:color="000000" w:sz="4" w:val="single"/>
              <w:left w:color="000000" w:sz="4" w:val="single"/>
              <w:bottom w:color="000000" w:sz="4" w:val="single"/>
              <w:right w:color="000000" w:sz="4" w:val="single"/>
            </w:tcBorders>
            <w:shd w:fill="auto" w:val="clear"/>
          </w:tcPr>
          <w:p w14:paraId="17050000">
            <w:pPr>
              <w:spacing w:after="0" w:line="240" w:lineRule="auto"/>
              <w:ind/>
              <w:rPr>
                <w:rFonts w:ascii="Times New Roman" w:hAnsi="Times New Roman"/>
                <w:sz w:val="24"/>
              </w:rPr>
            </w:pPr>
            <w:r>
              <w:rPr>
                <w:rFonts w:ascii="Times New Roman" w:hAnsi="Times New Roman"/>
                <w:sz w:val="24"/>
              </w:rPr>
              <w:t>77.</w:t>
            </w:r>
          </w:p>
        </w:tc>
        <w:tc>
          <w:tcPr>
            <w:tcW w:type="dxa" w:w="3693"/>
            <w:tcBorders>
              <w:top w:color="000000" w:sz="4" w:val="single"/>
              <w:left w:color="000000" w:sz="4" w:val="single"/>
              <w:bottom w:color="000000" w:sz="4" w:val="single"/>
              <w:right w:color="000000" w:sz="4" w:val="single"/>
            </w:tcBorders>
            <w:shd w:fill="auto" w:val="clear"/>
          </w:tcPr>
          <w:p w14:paraId="18050000">
            <w:pPr>
              <w:spacing w:after="0" w:line="240" w:lineRule="auto"/>
              <w:ind/>
              <w:rPr>
                <w:rFonts w:ascii="Times New Roman" w:hAnsi="Times New Roman"/>
                <w:sz w:val="24"/>
              </w:rPr>
            </w:pPr>
            <w:r>
              <w:rPr>
                <w:rFonts w:ascii="Times New Roman" w:hAnsi="Times New Roman"/>
                <w:sz w:val="24"/>
              </w:rPr>
              <w:t>Таблица умножения числа 7.</w:t>
            </w:r>
          </w:p>
          <w:p w14:paraId="19050000">
            <w:pPr>
              <w:spacing w:after="0" w:line="240" w:lineRule="auto"/>
              <w:ind/>
              <w:rPr>
                <w:rFonts w:ascii="Times New Roman" w:hAnsi="Times New Roman"/>
                <w:sz w:val="24"/>
              </w:rPr>
            </w:pPr>
          </w:p>
        </w:tc>
        <w:tc>
          <w:tcPr>
            <w:tcW w:type="dxa" w:w="3888"/>
            <w:tcBorders>
              <w:top w:color="000000" w:sz="4" w:val="single"/>
              <w:left w:color="000000" w:sz="4" w:val="single"/>
              <w:bottom w:color="000000" w:sz="4" w:val="single"/>
              <w:right w:color="000000" w:sz="4" w:val="single"/>
            </w:tcBorders>
            <w:shd w:fill="auto" w:val="clear"/>
          </w:tcPr>
          <w:p w14:paraId="1A050000">
            <w:pPr>
              <w:spacing w:after="0" w:line="240" w:lineRule="auto"/>
              <w:ind/>
              <w:rPr>
                <w:rFonts w:ascii="Times New Roman" w:hAnsi="Times New Roman"/>
                <w:sz w:val="24"/>
              </w:rPr>
            </w:pPr>
            <w:r>
              <w:rPr>
                <w:rFonts w:ascii="Times New Roman" w:hAnsi="Times New Roman"/>
                <w:sz w:val="24"/>
              </w:rPr>
              <w:t>Познакомить с таблицей умножения числа 7, совершенствовать умение производить замену одинаковых слагаемых их произведением и составлять таблицу умножения.</w:t>
            </w:r>
          </w:p>
        </w:tc>
        <w:tc>
          <w:tcPr>
            <w:tcW w:type="dxa" w:w="3123"/>
            <w:tcBorders>
              <w:top w:color="000000" w:sz="4" w:val="single"/>
              <w:left w:color="000000" w:sz="4" w:val="single"/>
              <w:bottom w:color="000000" w:sz="4" w:val="single"/>
              <w:right w:color="000000" w:sz="4" w:val="single"/>
            </w:tcBorders>
            <w:shd w:fill="auto" w:val="clear"/>
          </w:tcPr>
          <w:p w14:paraId="1B050000">
            <w:pPr>
              <w:spacing w:after="0" w:line="240" w:lineRule="auto"/>
              <w:ind/>
              <w:rPr>
                <w:rFonts w:ascii="Times New Roman" w:hAnsi="Times New Roman"/>
                <w:sz w:val="24"/>
              </w:rPr>
            </w:pPr>
            <w:r>
              <w:rPr>
                <w:rFonts w:ascii="Times New Roman" w:hAnsi="Times New Roman"/>
                <w:sz w:val="24"/>
              </w:rPr>
              <w:t xml:space="preserve">Работа с </w:t>
            </w:r>
            <w:r>
              <w:rPr>
                <w:rFonts w:ascii="Times New Roman" w:hAnsi="Times New Roman"/>
                <w:sz w:val="24"/>
              </w:rPr>
              <w:t>таблицей умножения на 7.</w:t>
            </w:r>
          </w:p>
          <w:p w14:paraId="1C050000">
            <w:pPr>
              <w:spacing w:after="0" w:line="240" w:lineRule="auto"/>
              <w:ind/>
              <w:rPr>
                <w:rFonts w:ascii="Times New Roman" w:hAnsi="Times New Roman"/>
                <w:sz w:val="24"/>
              </w:rPr>
            </w:pPr>
            <w:r>
              <w:rPr>
                <w:rFonts w:ascii="Times New Roman" w:hAnsi="Times New Roman"/>
                <w:sz w:val="24"/>
              </w:rPr>
              <w:t>Работа с игровой таблицей.</w:t>
            </w:r>
          </w:p>
          <w:p w14:paraId="1D05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1E05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1F05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3"/>
            <w:tcBorders>
              <w:top w:color="000000" w:sz="4" w:val="single"/>
              <w:left w:color="000000" w:sz="4" w:val="single"/>
              <w:bottom w:color="000000" w:sz="4" w:val="single"/>
              <w:right w:color="000000" w:sz="4" w:val="single"/>
            </w:tcBorders>
            <w:shd w:fill="auto" w:val="clear"/>
          </w:tcPr>
          <w:p w14:paraId="20050000">
            <w:pPr>
              <w:spacing w:after="0" w:line="240" w:lineRule="auto"/>
              <w:ind/>
              <w:rPr>
                <w:rFonts w:ascii="Times New Roman" w:hAnsi="Times New Roman"/>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21050000">
            <w:pPr>
              <w:spacing w:after="0" w:line="240" w:lineRule="auto"/>
              <w:ind/>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22050000">
            <w:pPr>
              <w:spacing w:after="0" w:line="240" w:lineRule="auto"/>
              <w:ind/>
              <w:rPr>
                <w:rFonts w:ascii="Times New Roman" w:hAnsi="Times New Roman"/>
                <w:b w:val="1"/>
                <w:i w:val="1"/>
                <w:sz w:val="24"/>
              </w:rPr>
            </w:pPr>
          </w:p>
        </w:tc>
      </w:tr>
      <w:tr>
        <w:trPr>
          <w:trHeight w:hRule="atLeast" w:val="150"/>
        </w:trPr>
        <w:tc>
          <w:tcPr>
            <w:tcW w:type="dxa" w:w="700"/>
            <w:tcBorders>
              <w:top w:color="000000" w:sz="4" w:val="single"/>
              <w:left w:color="000000" w:sz="4" w:val="single"/>
              <w:bottom w:color="000000" w:sz="4" w:val="single"/>
              <w:right w:color="000000" w:sz="4" w:val="single"/>
            </w:tcBorders>
            <w:shd w:fill="auto" w:val="clear"/>
          </w:tcPr>
          <w:p w14:paraId="23050000">
            <w:pPr>
              <w:spacing w:after="0" w:line="240" w:lineRule="auto"/>
              <w:ind/>
              <w:rPr>
                <w:rFonts w:ascii="Times New Roman" w:hAnsi="Times New Roman"/>
                <w:sz w:val="24"/>
              </w:rPr>
            </w:pPr>
            <w:r>
              <w:rPr>
                <w:rFonts w:ascii="Times New Roman" w:hAnsi="Times New Roman"/>
                <w:sz w:val="24"/>
              </w:rPr>
              <w:t>78.</w:t>
            </w:r>
          </w:p>
        </w:tc>
        <w:tc>
          <w:tcPr>
            <w:tcW w:type="dxa" w:w="3693"/>
            <w:tcBorders>
              <w:top w:color="000000" w:sz="4" w:val="single"/>
              <w:left w:color="000000" w:sz="4" w:val="single"/>
              <w:bottom w:color="000000" w:sz="4" w:val="single"/>
              <w:right w:color="000000" w:sz="4" w:val="single"/>
            </w:tcBorders>
            <w:shd w:fill="auto" w:val="clear"/>
          </w:tcPr>
          <w:p w14:paraId="24050000">
            <w:pPr>
              <w:spacing w:after="0" w:line="240" w:lineRule="auto"/>
              <w:ind/>
              <w:rPr>
                <w:rFonts w:ascii="Times New Roman" w:hAnsi="Times New Roman"/>
                <w:sz w:val="24"/>
              </w:rPr>
            </w:pPr>
            <w:r>
              <w:rPr>
                <w:rFonts w:ascii="Times New Roman" w:hAnsi="Times New Roman"/>
                <w:sz w:val="24"/>
              </w:rPr>
              <w:t>Решение примеров и задач на умножение.</w:t>
            </w:r>
          </w:p>
          <w:p w14:paraId="25050000">
            <w:pPr>
              <w:spacing w:after="0" w:line="240" w:lineRule="auto"/>
              <w:ind/>
              <w:rPr>
                <w:rFonts w:ascii="Times New Roman" w:hAnsi="Times New Roman"/>
                <w:sz w:val="24"/>
              </w:rPr>
            </w:pPr>
          </w:p>
        </w:tc>
        <w:tc>
          <w:tcPr>
            <w:tcW w:type="dxa" w:w="3888"/>
            <w:tcBorders>
              <w:top w:color="000000" w:sz="4" w:val="single"/>
              <w:left w:color="000000" w:sz="4" w:val="single"/>
              <w:bottom w:color="000000" w:sz="4" w:val="single"/>
              <w:right w:color="000000" w:sz="4" w:val="single"/>
            </w:tcBorders>
            <w:shd w:fill="auto" w:val="clear"/>
          </w:tcPr>
          <w:p w14:paraId="26050000">
            <w:pPr>
              <w:spacing w:after="0" w:line="240" w:lineRule="auto"/>
              <w:ind/>
              <w:rPr>
                <w:rFonts w:ascii="Times New Roman" w:hAnsi="Times New Roman"/>
                <w:sz w:val="24"/>
              </w:rPr>
            </w:pPr>
            <w:r>
              <w:rPr>
                <w:rFonts w:ascii="Times New Roman" w:hAnsi="Times New Roman"/>
                <w:sz w:val="24"/>
              </w:rPr>
              <w:t>Закрепить знания таблицы умножения на 7, учить</w:t>
            </w:r>
            <w:r>
              <w:rPr>
                <w:rFonts w:ascii="Times New Roman" w:hAnsi="Times New Roman"/>
                <w:sz w:val="24"/>
              </w:rPr>
              <w:t xml:space="preserve"> решению примеров и задач на умножение.</w:t>
            </w:r>
          </w:p>
        </w:tc>
        <w:tc>
          <w:tcPr>
            <w:tcW w:type="dxa" w:w="3123"/>
            <w:tcBorders>
              <w:top w:color="000000" w:sz="4" w:val="single"/>
              <w:left w:color="000000" w:sz="4" w:val="single"/>
              <w:bottom w:color="000000" w:sz="4" w:val="single"/>
              <w:right w:color="000000" w:sz="4" w:val="single"/>
            </w:tcBorders>
            <w:shd w:fill="auto" w:val="clear"/>
          </w:tcPr>
          <w:p w14:paraId="27050000">
            <w:pPr>
              <w:spacing w:after="0" w:line="240" w:lineRule="auto"/>
              <w:ind/>
              <w:rPr>
                <w:rFonts w:ascii="Times New Roman" w:hAnsi="Times New Roman"/>
                <w:sz w:val="24"/>
              </w:rPr>
            </w:pPr>
            <w:r>
              <w:rPr>
                <w:rFonts w:ascii="Times New Roman" w:hAnsi="Times New Roman"/>
                <w:sz w:val="24"/>
              </w:rPr>
              <w:t xml:space="preserve">Работа со счётным материалом. </w:t>
            </w:r>
          </w:p>
          <w:p w14:paraId="28050000">
            <w:pPr>
              <w:spacing w:after="0" w:line="240" w:lineRule="auto"/>
              <w:ind/>
              <w:rPr>
                <w:rFonts w:ascii="Times New Roman" w:hAnsi="Times New Roman"/>
                <w:sz w:val="24"/>
              </w:rPr>
            </w:pPr>
            <w:r>
              <w:rPr>
                <w:rFonts w:ascii="Times New Roman" w:hAnsi="Times New Roman"/>
                <w:sz w:val="24"/>
              </w:rPr>
              <w:t>Работа с таблицей умножения на 7.</w:t>
            </w:r>
          </w:p>
          <w:p w14:paraId="2905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2A05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2B05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p w14:paraId="2C050000">
            <w:pPr>
              <w:spacing w:after="0" w:line="240" w:lineRule="auto"/>
              <w:ind/>
              <w:rPr>
                <w:rFonts w:ascii="Times New Roman" w:hAnsi="Times New Roman"/>
                <w:sz w:val="24"/>
              </w:rPr>
            </w:pPr>
            <w:r>
              <w:rPr>
                <w:rFonts w:ascii="Times New Roman" w:hAnsi="Times New Roman"/>
                <w:sz w:val="24"/>
              </w:rPr>
              <w:t>Работа по карточкам.</w:t>
            </w:r>
          </w:p>
        </w:tc>
        <w:tc>
          <w:tcPr>
            <w:tcW w:type="dxa" w:w="1153"/>
            <w:tcBorders>
              <w:top w:color="000000" w:sz="4" w:val="single"/>
              <w:left w:color="000000" w:sz="4" w:val="single"/>
              <w:bottom w:color="000000" w:sz="4" w:val="single"/>
              <w:right w:color="000000" w:sz="4" w:val="single"/>
            </w:tcBorders>
            <w:shd w:fill="auto" w:val="clear"/>
          </w:tcPr>
          <w:p w14:paraId="2D050000">
            <w:pPr>
              <w:spacing w:after="0" w:line="240" w:lineRule="auto"/>
              <w:ind/>
              <w:rPr>
                <w:rFonts w:ascii="Times New Roman" w:hAnsi="Times New Roman"/>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2E050000">
            <w:pPr>
              <w:spacing w:after="0" w:line="240" w:lineRule="auto"/>
              <w:ind/>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2F050000">
            <w:pPr>
              <w:spacing w:after="0" w:line="240" w:lineRule="auto"/>
              <w:ind/>
              <w:rPr>
                <w:rFonts w:ascii="Times New Roman" w:hAnsi="Times New Roman"/>
                <w:b w:val="1"/>
                <w:i w:val="1"/>
                <w:sz w:val="24"/>
              </w:rPr>
            </w:pPr>
          </w:p>
        </w:tc>
      </w:tr>
      <w:tr>
        <w:trPr>
          <w:trHeight w:hRule="atLeast" w:val="150"/>
        </w:trPr>
        <w:tc>
          <w:tcPr>
            <w:tcW w:type="dxa" w:w="700"/>
            <w:tcBorders>
              <w:top w:color="000000" w:sz="4" w:val="single"/>
              <w:left w:color="000000" w:sz="4" w:val="single"/>
              <w:bottom w:color="000000" w:sz="4" w:val="single"/>
              <w:right w:color="000000" w:sz="4" w:val="single"/>
            </w:tcBorders>
            <w:shd w:fill="auto" w:val="clear"/>
          </w:tcPr>
          <w:p w14:paraId="30050000">
            <w:pPr>
              <w:spacing w:after="0" w:line="240" w:lineRule="auto"/>
              <w:ind/>
              <w:rPr>
                <w:rFonts w:ascii="Times New Roman" w:hAnsi="Times New Roman"/>
                <w:sz w:val="24"/>
              </w:rPr>
            </w:pPr>
            <w:r>
              <w:rPr>
                <w:rFonts w:ascii="Times New Roman" w:hAnsi="Times New Roman"/>
                <w:sz w:val="24"/>
              </w:rPr>
              <w:t>79.</w:t>
            </w:r>
          </w:p>
        </w:tc>
        <w:tc>
          <w:tcPr>
            <w:tcW w:type="dxa" w:w="3693"/>
            <w:tcBorders>
              <w:top w:color="000000" w:sz="4" w:val="single"/>
              <w:left w:color="000000" w:sz="4" w:val="single"/>
              <w:bottom w:color="000000" w:sz="4" w:val="single"/>
              <w:right w:color="000000" w:sz="4" w:val="single"/>
            </w:tcBorders>
            <w:shd w:fill="auto" w:val="clear"/>
          </w:tcPr>
          <w:p w14:paraId="31050000">
            <w:pPr>
              <w:spacing w:after="0" w:line="240" w:lineRule="auto"/>
              <w:ind/>
              <w:contextualSpacing w:val="1"/>
              <w:rPr>
                <w:rFonts w:ascii="Times New Roman" w:hAnsi="Times New Roman"/>
                <w:sz w:val="24"/>
              </w:rPr>
            </w:pPr>
            <w:r>
              <w:rPr>
                <w:rFonts w:ascii="Times New Roman" w:hAnsi="Times New Roman"/>
                <w:sz w:val="24"/>
              </w:rPr>
              <w:t xml:space="preserve">Увеличение </w:t>
            </w:r>
            <w:r>
              <w:rPr>
                <w:rFonts w:ascii="Times New Roman" w:hAnsi="Times New Roman"/>
                <w:sz w:val="24"/>
              </w:rPr>
              <w:t xml:space="preserve">числа в несколько раз. </w:t>
            </w:r>
          </w:p>
          <w:p w14:paraId="32050000">
            <w:pPr>
              <w:spacing w:after="0" w:line="240" w:lineRule="auto"/>
              <w:ind/>
              <w:contextualSpacing w:val="1"/>
              <w:rPr>
                <w:rFonts w:ascii="Times New Roman" w:hAnsi="Times New Roman"/>
                <w:sz w:val="24"/>
              </w:rPr>
            </w:pPr>
          </w:p>
        </w:tc>
        <w:tc>
          <w:tcPr>
            <w:tcW w:type="dxa" w:w="3888"/>
            <w:tcBorders>
              <w:top w:color="000000" w:sz="4" w:val="single"/>
              <w:left w:color="000000" w:sz="4" w:val="single"/>
              <w:bottom w:color="000000" w:sz="4" w:val="single"/>
              <w:right w:color="000000" w:sz="4" w:val="single"/>
            </w:tcBorders>
            <w:shd w:fill="auto" w:val="clear"/>
          </w:tcPr>
          <w:p w14:paraId="33050000">
            <w:pPr>
              <w:spacing w:after="0" w:line="240" w:lineRule="auto"/>
              <w:ind/>
              <w:contextualSpacing w:val="1"/>
              <w:rPr>
                <w:rFonts w:ascii="Times New Roman" w:hAnsi="Times New Roman"/>
                <w:sz w:val="24"/>
              </w:rPr>
            </w:pPr>
            <w:r>
              <w:rPr>
                <w:rFonts w:ascii="Times New Roman" w:hAnsi="Times New Roman"/>
                <w:sz w:val="24"/>
              </w:rPr>
              <w:t>Ввести понятие «увеличить в несколько раз», познакомить с правилом увеличения чисел в несколько раз.</w:t>
            </w:r>
          </w:p>
        </w:tc>
        <w:tc>
          <w:tcPr>
            <w:tcW w:type="dxa" w:w="3123"/>
            <w:tcBorders>
              <w:top w:color="000000" w:sz="4" w:val="single"/>
              <w:left w:color="000000" w:sz="4" w:val="single"/>
              <w:bottom w:color="000000" w:sz="4" w:val="single"/>
              <w:right w:color="000000" w:sz="4" w:val="single"/>
            </w:tcBorders>
            <w:shd w:fill="auto" w:val="clear"/>
          </w:tcPr>
          <w:p w14:paraId="34050000">
            <w:pPr>
              <w:spacing w:after="0" w:line="240" w:lineRule="auto"/>
              <w:ind/>
              <w:rPr>
                <w:rFonts w:ascii="Times New Roman" w:hAnsi="Times New Roman"/>
                <w:sz w:val="24"/>
              </w:rPr>
            </w:pPr>
            <w:r>
              <w:rPr>
                <w:rFonts w:ascii="Times New Roman" w:hAnsi="Times New Roman"/>
                <w:sz w:val="24"/>
              </w:rPr>
              <w:t>Работа с мини-таблицей «Увеличение числа в несколько раз».</w:t>
            </w:r>
          </w:p>
          <w:p w14:paraId="35050000">
            <w:pPr>
              <w:spacing w:after="0" w:line="240" w:lineRule="auto"/>
              <w:ind/>
              <w:rPr>
                <w:rFonts w:ascii="Times New Roman" w:hAnsi="Times New Roman"/>
                <w:sz w:val="24"/>
              </w:rPr>
            </w:pPr>
            <w:r>
              <w:rPr>
                <w:rFonts w:ascii="Times New Roman" w:hAnsi="Times New Roman"/>
                <w:sz w:val="24"/>
              </w:rPr>
              <w:t xml:space="preserve">Работа у доски, решение </w:t>
            </w:r>
            <w:r>
              <w:rPr>
                <w:rFonts w:ascii="Times New Roman" w:hAnsi="Times New Roman"/>
                <w:sz w:val="24"/>
              </w:rPr>
              <w:t>примеров.</w:t>
            </w:r>
          </w:p>
          <w:p w14:paraId="3605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3705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p w14:paraId="38050000">
            <w:pPr>
              <w:spacing w:after="0" w:line="240" w:lineRule="auto"/>
              <w:ind/>
              <w:rPr>
                <w:rFonts w:ascii="Times New Roman" w:hAnsi="Times New Roman"/>
                <w:sz w:val="24"/>
              </w:rPr>
            </w:pPr>
            <w:r>
              <w:rPr>
                <w:rFonts w:ascii="Times New Roman" w:hAnsi="Times New Roman"/>
                <w:sz w:val="24"/>
              </w:rPr>
              <w:t>Работа с карточками.</w:t>
            </w:r>
          </w:p>
        </w:tc>
        <w:tc>
          <w:tcPr>
            <w:tcW w:type="dxa" w:w="1153"/>
            <w:tcBorders>
              <w:top w:color="000000" w:sz="4" w:val="single"/>
              <w:left w:color="000000" w:sz="4" w:val="single"/>
              <w:bottom w:color="000000" w:sz="4" w:val="single"/>
              <w:right w:color="000000" w:sz="4" w:val="single"/>
            </w:tcBorders>
            <w:shd w:fill="auto" w:val="clear"/>
          </w:tcPr>
          <w:p w14:paraId="39050000">
            <w:pPr>
              <w:spacing w:after="0" w:line="240" w:lineRule="auto"/>
              <w:ind/>
              <w:rPr>
                <w:rFonts w:ascii="Times New Roman" w:hAnsi="Times New Roman"/>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3A050000">
            <w:pPr>
              <w:spacing w:after="0" w:line="240" w:lineRule="auto"/>
              <w:ind/>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3B050000">
            <w:pPr>
              <w:spacing w:after="0" w:line="240" w:lineRule="auto"/>
              <w:ind/>
              <w:rPr>
                <w:rFonts w:ascii="Times New Roman" w:hAnsi="Times New Roman"/>
                <w:b w:val="1"/>
                <w:i w:val="1"/>
                <w:sz w:val="24"/>
              </w:rPr>
            </w:pPr>
          </w:p>
        </w:tc>
      </w:tr>
      <w:tr>
        <w:trPr>
          <w:trHeight w:hRule="atLeast" w:val="150"/>
        </w:trPr>
        <w:tc>
          <w:tcPr>
            <w:tcW w:type="dxa" w:w="700"/>
            <w:tcBorders>
              <w:top w:color="000000" w:sz="4" w:val="single"/>
              <w:left w:color="000000" w:sz="4" w:val="single"/>
              <w:bottom w:color="000000" w:sz="4" w:val="single"/>
              <w:right w:color="000000" w:sz="4" w:val="single"/>
            </w:tcBorders>
            <w:shd w:fill="auto" w:val="clear"/>
          </w:tcPr>
          <w:p w14:paraId="3C050000">
            <w:pPr>
              <w:spacing w:after="0" w:line="240" w:lineRule="auto"/>
              <w:ind/>
              <w:rPr>
                <w:rFonts w:ascii="Times New Roman" w:hAnsi="Times New Roman"/>
                <w:sz w:val="24"/>
              </w:rPr>
            </w:pPr>
            <w:r>
              <w:rPr>
                <w:rFonts w:ascii="Times New Roman" w:hAnsi="Times New Roman"/>
                <w:sz w:val="24"/>
              </w:rPr>
              <w:t>80-81.</w:t>
            </w:r>
          </w:p>
        </w:tc>
        <w:tc>
          <w:tcPr>
            <w:tcW w:type="dxa" w:w="3693"/>
            <w:tcBorders>
              <w:top w:color="000000" w:sz="4" w:val="single"/>
              <w:left w:color="000000" w:sz="4" w:val="single"/>
              <w:bottom w:color="000000" w:sz="4" w:val="single"/>
              <w:right w:color="000000" w:sz="4" w:val="single"/>
            </w:tcBorders>
            <w:shd w:fill="auto" w:val="clear"/>
          </w:tcPr>
          <w:p w14:paraId="3D050000">
            <w:pPr>
              <w:spacing w:after="0" w:line="240" w:lineRule="auto"/>
              <w:ind/>
              <w:rPr>
                <w:rFonts w:ascii="Times New Roman" w:hAnsi="Times New Roman"/>
                <w:sz w:val="24"/>
              </w:rPr>
            </w:pPr>
            <w:r>
              <w:rPr>
                <w:rFonts w:ascii="Times New Roman" w:hAnsi="Times New Roman"/>
                <w:sz w:val="24"/>
              </w:rPr>
              <w:t>Решение задач на увеличение чисел в несколько раз.</w:t>
            </w:r>
          </w:p>
          <w:p w14:paraId="3E050000">
            <w:pPr>
              <w:spacing w:after="0" w:line="240" w:lineRule="auto"/>
              <w:ind/>
              <w:rPr>
                <w:rFonts w:ascii="Times New Roman" w:hAnsi="Times New Roman"/>
                <w:sz w:val="24"/>
              </w:rPr>
            </w:pPr>
          </w:p>
        </w:tc>
        <w:tc>
          <w:tcPr>
            <w:tcW w:type="dxa" w:w="3888"/>
            <w:tcBorders>
              <w:top w:color="000000" w:sz="4" w:val="single"/>
              <w:left w:color="000000" w:sz="4" w:val="single"/>
              <w:bottom w:color="000000" w:sz="4" w:val="single"/>
              <w:right w:color="000000" w:sz="4" w:val="single"/>
            </w:tcBorders>
            <w:shd w:fill="auto" w:val="clear"/>
          </w:tcPr>
          <w:p w14:paraId="3F050000">
            <w:pPr>
              <w:spacing w:after="0" w:line="240" w:lineRule="auto"/>
              <w:ind/>
              <w:jc w:val="both"/>
              <w:rPr>
                <w:rFonts w:ascii="Times New Roman" w:hAnsi="Times New Roman"/>
                <w:sz w:val="24"/>
              </w:rPr>
            </w:pPr>
            <w:r>
              <w:rPr>
                <w:rFonts w:ascii="Times New Roman" w:hAnsi="Times New Roman"/>
                <w:sz w:val="24"/>
              </w:rPr>
              <w:t>Отрабатывать умение решать примеры и задачи на увеличение чисел в несколько раз.</w:t>
            </w:r>
          </w:p>
        </w:tc>
        <w:tc>
          <w:tcPr>
            <w:tcW w:type="dxa" w:w="3123"/>
            <w:tcBorders>
              <w:top w:color="000000" w:sz="4" w:val="single"/>
              <w:left w:color="000000" w:sz="4" w:val="single"/>
              <w:bottom w:color="000000" w:sz="4" w:val="single"/>
              <w:right w:color="000000" w:sz="4" w:val="single"/>
            </w:tcBorders>
            <w:shd w:fill="auto" w:val="clear"/>
          </w:tcPr>
          <w:p w14:paraId="40050000">
            <w:pPr>
              <w:spacing w:after="0" w:line="240" w:lineRule="auto"/>
              <w:ind/>
              <w:rPr>
                <w:rFonts w:ascii="Times New Roman" w:hAnsi="Times New Roman"/>
                <w:sz w:val="24"/>
              </w:rPr>
            </w:pPr>
            <w:r>
              <w:rPr>
                <w:rFonts w:ascii="Times New Roman" w:hAnsi="Times New Roman"/>
                <w:sz w:val="24"/>
              </w:rPr>
              <w:t>Работа со счётным материалом.</w:t>
            </w:r>
          </w:p>
          <w:p w14:paraId="41050000">
            <w:pPr>
              <w:spacing w:after="0" w:line="240" w:lineRule="auto"/>
              <w:ind/>
              <w:rPr>
                <w:rFonts w:ascii="Times New Roman" w:hAnsi="Times New Roman"/>
                <w:sz w:val="24"/>
              </w:rPr>
            </w:pPr>
            <w:r>
              <w:rPr>
                <w:rFonts w:ascii="Times New Roman" w:hAnsi="Times New Roman"/>
                <w:sz w:val="24"/>
              </w:rPr>
              <w:t>Работа по карточкам</w:t>
            </w:r>
            <w:r>
              <w:rPr>
                <w:rFonts w:ascii="Times New Roman" w:hAnsi="Times New Roman"/>
                <w:sz w:val="24"/>
              </w:rPr>
              <w:t xml:space="preserve"> «Умножение на 2, на 3, на 4, на 5, на 6, </w:t>
            </w:r>
            <w:r>
              <w:rPr>
                <w:rFonts w:ascii="Times New Roman" w:hAnsi="Times New Roman"/>
                <w:sz w:val="24"/>
              </w:rPr>
              <w:t>на</w:t>
            </w:r>
            <w:r>
              <w:rPr>
                <w:rFonts w:ascii="Times New Roman" w:hAnsi="Times New Roman"/>
                <w:sz w:val="24"/>
              </w:rPr>
              <w:t xml:space="preserve"> 7».</w:t>
            </w:r>
          </w:p>
          <w:p w14:paraId="42050000">
            <w:pPr>
              <w:spacing w:after="0" w:line="240" w:lineRule="auto"/>
              <w:ind/>
              <w:rPr>
                <w:rFonts w:ascii="Times New Roman" w:hAnsi="Times New Roman"/>
                <w:sz w:val="24"/>
              </w:rPr>
            </w:pPr>
            <w:r>
              <w:rPr>
                <w:rFonts w:ascii="Times New Roman" w:hAnsi="Times New Roman"/>
                <w:sz w:val="24"/>
              </w:rPr>
              <w:t>Работа с правилом.</w:t>
            </w:r>
          </w:p>
          <w:p w14:paraId="43050000">
            <w:pPr>
              <w:spacing w:after="0" w:line="240" w:lineRule="auto"/>
              <w:ind/>
              <w:rPr>
                <w:rFonts w:ascii="Times New Roman" w:hAnsi="Times New Roman"/>
                <w:sz w:val="24"/>
              </w:rPr>
            </w:pPr>
            <w:r>
              <w:rPr>
                <w:rFonts w:ascii="Times New Roman" w:hAnsi="Times New Roman"/>
                <w:sz w:val="24"/>
              </w:rPr>
              <w:t>Работа у доски, решение задач.</w:t>
            </w:r>
          </w:p>
          <w:p w14:paraId="4405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4505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3"/>
            <w:tcBorders>
              <w:top w:color="000000" w:sz="4" w:val="single"/>
              <w:left w:color="000000" w:sz="4" w:val="single"/>
              <w:bottom w:color="000000" w:sz="4" w:val="single"/>
              <w:right w:color="000000" w:sz="4" w:val="single"/>
            </w:tcBorders>
            <w:shd w:fill="auto" w:val="clear"/>
          </w:tcPr>
          <w:p w14:paraId="46050000">
            <w:pPr>
              <w:spacing w:after="0" w:line="240" w:lineRule="auto"/>
              <w:ind/>
              <w:rPr>
                <w:rFonts w:ascii="Times New Roman" w:hAnsi="Times New Roman"/>
                <w:sz w:val="24"/>
              </w:rPr>
            </w:pPr>
            <w:r>
              <w:rPr>
                <w:rFonts w:ascii="Times New Roman" w:hAnsi="Times New Roman"/>
                <w:sz w:val="24"/>
              </w:rPr>
              <w:t>2ч</w:t>
            </w:r>
          </w:p>
        </w:tc>
        <w:tc>
          <w:tcPr>
            <w:tcW w:type="dxa" w:w="1750"/>
            <w:tcBorders>
              <w:top w:color="000000" w:sz="4" w:val="single"/>
              <w:left w:color="000000" w:sz="4" w:val="single"/>
              <w:bottom w:color="000000" w:sz="4" w:val="single"/>
              <w:right w:color="000000" w:sz="4" w:val="single"/>
            </w:tcBorders>
            <w:shd w:fill="auto" w:val="clear"/>
          </w:tcPr>
          <w:p w14:paraId="47050000">
            <w:pPr>
              <w:spacing w:after="0" w:line="240" w:lineRule="auto"/>
              <w:ind/>
              <w:rPr>
                <w:rFonts w:ascii="Times New Roman" w:hAnsi="Times New Roman"/>
                <w:sz w:val="24"/>
              </w:rPr>
            </w:pPr>
            <w:r>
              <w:rPr>
                <w:rFonts w:ascii="Times New Roman" w:hAnsi="Times New Roman"/>
                <w:sz w:val="24"/>
              </w:rPr>
              <w:t>02</w:t>
            </w:r>
          </w:p>
          <w:p w14:paraId="48050000">
            <w:pPr>
              <w:spacing w:after="0" w:line="240" w:lineRule="auto"/>
              <w:ind/>
              <w:rPr>
                <w:rFonts w:ascii="Times New Roman" w:hAnsi="Times New Roman"/>
                <w:sz w:val="24"/>
              </w:rPr>
            </w:pPr>
            <w:r>
              <w:rPr>
                <w:rFonts w:ascii="Times New Roman" w:hAnsi="Times New Roman"/>
                <w:sz w:val="24"/>
              </w:rPr>
              <w:t>.02</w:t>
            </w:r>
          </w:p>
        </w:tc>
        <w:tc>
          <w:tcPr>
            <w:tcW w:type="dxa" w:w="1661"/>
            <w:tcBorders>
              <w:top w:color="000000" w:sz="4" w:val="single"/>
              <w:left w:color="000000" w:sz="4" w:val="single"/>
              <w:bottom w:color="000000" w:sz="4" w:val="single"/>
              <w:right w:color="000000" w:sz="4" w:val="single"/>
            </w:tcBorders>
            <w:shd w:fill="auto" w:val="clear"/>
          </w:tcPr>
          <w:p w14:paraId="49050000">
            <w:pPr>
              <w:spacing w:after="0" w:line="240" w:lineRule="auto"/>
              <w:ind/>
              <w:rPr>
                <w:rFonts w:ascii="Times New Roman" w:hAnsi="Times New Roman"/>
                <w:b w:val="1"/>
                <w:i w:val="1"/>
                <w:sz w:val="24"/>
              </w:rPr>
            </w:pPr>
          </w:p>
        </w:tc>
      </w:tr>
      <w:tr>
        <w:trPr>
          <w:trHeight w:hRule="atLeast" w:val="150"/>
        </w:trPr>
        <w:tc>
          <w:tcPr>
            <w:tcW w:type="dxa" w:w="700"/>
            <w:tcBorders>
              <w:top w:color="000000" w:sz="4" w:val="single"/>
              <w:left w:color="000000" w:sz="4" w:val="single"/>
              <w:bottom w:color="000000" w:sz="4" w:val="single"/>
              <w:right w:color="000000" w:sz="4" w:val="single"/>
            </w:tcBorders>
            <w:shd w:fill="auto" w:val="clear"/>
          </w:tcPr>
          <w:p w14:paraId="4A050000">
            <w:pPr>
              <w:spacing w:after="0" w:line="240" w:lineRule="auto"/>
              <w:ind/>
              <w:rPr>
                <w:rFonts w:ascii="Times New Roman" w:hAnsi="Times New Roman"/>
                <w:sz w:val="24"/>
              </w:rPr>
            </w:pPr>
            <w:r>
              <w:rPr>
                <w:rFonts w:ascii="Times New Roman" w:hAnsi="Times New Roman"/>
                <w:sz w:val="24"/>
              </w:rPr>
              <w:t>82.</w:t>
            </w:r>
          </w:p>
        </w:tc>
        <w:tc>
          <w:tcPr>
            <w:tcW w:type="dxa" w:w="3693"/>
            <w:tcBorders>
              <w:top w:color="000000" w:sz="4" w:val="single"/>
              <w:left w:color="000000" w:sz="4" w:val="single"/>
              <w:bottom w:color="000000" w:sz="4" w:val="single"/>
              <w:right w:color="000000" w:sz="4" w:val="single"/>
            </w:tcBorders>
            <w:shd w:fill="auto" w:val="clear"/>
          </w:tcPr>
          <w:p w14:paraId="4B050000">
            <w:pPr>
              <w:spacing w:after="0" w:line="240" w:lineRule="auto"/>
              <w:ind/>
              <w:jc w:val="both"/>
              <w:rPr>
                <w:rFonts w:ascii="Times New Roman" w:hAnsi="Times New Roman"/>
                <w:sz w:val="24"/>
              </w:rPr>
            </w:pPr>
            <w:r>
              <w:rPr>
                <w:rFonts w:ascii="Times New Roman" w:hAnsi="Times New Roman"/>
                <w:sz w:val="24"/>
              </w:rPr>
              <w:t>Контрольная работа по теме: «Умножение и деление чисел».</w:t>
            </w:r>
          </w:p>
        </w:tc>
        <w:tc>
          <w:tcPr>
            <w:tcW w:type="dxa" w:w="3888"/>
            <w:tcBorders>
              <w:top w:color="000000" w:sz="4" w:val="single"/>
              <w:left w:color="000000" w:sz="4" w:val="single"/>
              <w:bottom w:color="000000" w:sz="4" w:val="single"/>
              <w:right w:color="000000" w:sz="4" w:val="single"/>
            </w:tcBorders>
            <w:shd w:fill="auto" w:val="clear"/>
          </w:tcPr>
          <w:p w14:paraId="4C050000">
            <w:pPr>
              <w:spacing w:after="0" w:line="240" w:lineRule="auto"/>
              <w:ind/>
              <w:rPr>
                <w:rFonts w:ascii="Times New Roman" w:hAnsi="Times New Roman"/>
                <w:sz w:val="24"/>
              </w:rPr>
            </w:pPr>
            <w:r>
              <w:rPr>
                <w:rFonts w:ascii="Times New Roman" w:hAnsi="Times New Roman"/>
                <w:sz w:val="24"/>
              </w:rPr>
              <w:t xml:space="preserve">Проверить </w:t>
            </w:r>
            <w:r>
              <w:rPr>
                <w:rFonts w:ascii="Times New Roman" w:hAnsi="Times New Roman"/>
                <w:sz w:val="24"/>
              </w:rPr>
              <w:t>знания по теме «Умножение и деление».</w:t>
            </w:r>
          </w:p>
        </w:tc>
        <w:tc>
          <w:tcPr>
            <w:tcW w:type="dxa" w:w="3123"/>
            <w:tcBorders>
              <w:top w:color="000000" w:sz="4" w:val="single"/>
              <w:left w:color="000000" w:sz="4" w:val="single"/>
              <w:bottom w:color="000000" w:sz="4" w:val="single"/>
              <w:right w:color="000000" w:sz="4" w:val="single"/>
            </w:tcBorders>
            <w:shd w:fill="auto" w:val="clear"/>
          </w:tcPr>
          <w:p w14:paraId="4D050000">
            <w:pPr>
              <w:spacing w:after="0" w:line="240" w:lineRule="auto"/>
              <w:ind/>
              <w:rPr>
                <w:rFonts w:ascii="Times New Roman" w:hAnsi="Times New Roman"/>
                <w:sz w:val="24"/>
              </w:rPr>
            </w:pPr>
            <w:r>
              <w:rPr>
                <w:rFonts w:ascii="Times New Roman" w:hAnsi="Times New Roman"/>
                <w:sz w:val="24"/>
              </w:rPr>
              <w:t>Самостоятельная работа</w:t>
            </w:r>
          </w:p>
          <w:p w14:paraId="4E050000">
            <w:pPr>
              <w:spacing w:after="0" w:line="240" w:lineRule="auto"/>
              <w:ind/>
              <w:rPr>
                <w:rFonts w:ascii="Times New Roman" w:hAnsi="Times New Roman"/>
                <w:sz w:val="24"/>
              </w:rPr>
            </w:pPr>
            <w:r>
              <w:rPr>
                <w:rFonts w:ascii="Times New Roman" w:hAnsi="Times New Roman"/>
                <w:sz w:val="24"/>
              </w:rPr>
              <w:t>по карточкам.</w:t>
            </w:r>
          </w:p>
          <w:p w14:paraId="4F050000">
            <w:pPr>
              <w:spacing w:after="0" w:line="240" w:lineRule="auto"/>
              <w:ind/>
              <w:rPr>
                <w:rFonts w:ascii="Times New Roman" w:hAnsi="Times New Roman"/>
                <w:sz w:val="24"/>
              </w:rPr>
            </w:pPr>
            <w:r>
              <w:rPr>
                <w:rFonts w:ascii="Times New Roman" w:hAnsi="Times New Roman"/>
                <w:sz w:val="24"/>
              </w:rPr>
              <w:t>Практическая работа со счётами, с циркулем.</w:t>
            </w:r>
          </w:p>
        </w:tc>
        <w:tc>
          <w:tcPr>
            <w:tcW w:type="dxa" w:w="1153"/>
            <w:tcBorders>
              <w:top w:color="000000" w:sz="4" w:val="single"/>
              <w:left w:color="000000" w:sz="4" w:val="single"/>
              <w:bottom w:color="000000" w:sz="4" w:val="single"/>
              <w:right w:color="000000" w:sz="4" w:val="single"/>
            </w:tcBorders>
            <w:shd w:fill="auto" w:val="clear"/>
          </w:tcPr>
          <w:p w14:paraId="50050000">
            <w:pPr>
              <w:spacing w:after="0" w:line="240" w:lineRule="auto"/>
              <w:ind/>
              <w:rPr>
                <w:rFonts w:ascii="Times New Roman" w:hAnsi="Times New Roman"/>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51050000">
            <w:pPr>
              <w:spacing w:after="0" w:line="240" w:lineRule="auto"/>
              <w:ind/>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52050000">
            <w:pPr>
              <w:spacing w:after="0" w:line="240" w:lineRule="auto"/>
              <w:ind/>
              <w:rPr>
                <w:rFonts w:ascii="Times New Roman" w:hAnsi="Times New Roman"/>
                <w:b w:val="1"/>
                <w:i w:val="1"/>
                <w:sz w:val="24"/>
              </w:rPr>
            </w:pPr>
          </w:p>
        </w:tc>
      </w:tr>
      <w:tr>
        <w:trPr>
          <w:trHeight w:hRule="atLeast" w:val="150"/>
        </w:trPr>
        <w:tc>
          <w:tcPr>
            <w:tcW w:type="dxa" w:w="700"/>
            <w:tcBorders>
              <w:top w:color="000000" w:sz="4" w:val="single"/>
              <w:left w:color="000000" w:sz="4" w:val="single"/>
              <w:bottom w:color="000000" w:sz="4" w:val="single"/>
              <w:right w:color="000000" w:sz="4" w:val="single"/>
            </w:tcBorders>
            <w:shd w:fill="auto" w:val="clear"/>
          </w:tcPr>
          <w:p w14:paraId="53050000">
            <w:pPr>
              <w:spacing w:after="0" w:line="240" w:lineRule="auto"/>
              <w:ind/>
              <w:rPr>
                <w:rFonts w:ascii="Times New Roman" w:hAnsi="Times New Roman"/>
                <w:sz w:val="24"/>
              </w:rPr>
            </w:pPr>
            <w:r>
              <w:rPr>
                <w:rFonts w:ascii="Times New Roman" w:hAnsi="Times New Roman"/>
                <w:sz w:val="24"/>
              </w:rPr>
              <w:t>83.</w:t>
            </w:r>
          </w:p>
        </w:tc>
        <w:tc>
          <w:tcPr>
            <w:tcW w:type="dxa" w:w="3693"/>
            <w:tcBorders>
              <w:top w:color="000000" w:sz="4" w:val="single"/>
              <w:left w:color="000000" w:sz="4" w:val="single"/>
              <w:bottom w:color="000000" w:sz="4" w:val="single"/>
              <w:right w:color="000000" w:sz="4" w:val="single"/>
            </w:tcBorders>
            <w:shd w:fill="auto" w:val="clear"/>
          </w:tcPr>
          <w:p w14:paraId="54050000">
            <w:pPr>
              <w:rPr>
                <w:rFonts w:ascii="Times New Roman" w:hAnsi="Times New Roman"/>
                <w:sz w:val="24"/>
              </w:rPr>
            </w:pPr>
            <w:r>
              <w:rPr>
                <w:rFonts w:ascii="Times New Roman" w:hAnsi="Times New Roman"/>
                <w:sz w:val="24"/>
              </w:rPr>
              <w:t>Работа над ошибками.</w:t>
            </w:r>
          </w:p>
        </w:tc>
        <w:tc>
          <w:tcPr>
            <w:tcW w:type="dxa" w:w="3888"/>
            <w:tcBorders>
              <w:top w:color="000000" w:sz="4" w:val="single"/>
              <w:left w:color="000000" w:sz="4" w:val="single"/>
              <w:bottom w:color="000000" w:sz="4" w:val="single"/>
              <w:right w:color="000000" w:sz="4" w:val="single"/>
            </w:tcBorders>
            <w:shd w:fill="auto" w:val="clear"/>
          </w:tcPr>
          <w:p w14:paraId="55050000">
            <w:pPr>
              <w:spacing w:after="0" w:line="240" w:lineRule="auto"/>
              <w:ind/>
              <w:rPr>
                <w:rFonts w:ascii="Times New Roman" w:hAnsi="Times New Roman"/>
                <w:sz w:val="24"/>
              </w:rPr>
            </w:pPr>
            <w:r>
              <w:rPr>
                <w:rFonts w:ascii="Times New Roman" w:hAnsi="Times New Roman"/>
                <w:sz w:val="24"/>
              </w:rPr>
              <w:t xml:space="preserve">Отрабатывать умение находить и анализировать типичные ошибки и выполнять работу над ошибками; </w:t>
            </w:r>
          </w:p>
          <w:p w14:paraId="56050000">
            <w:pPr>
              <w:spacing w:after="0" w:line="240" w:lineRule="auto"/>
              <w:ind/>
              <w:rPr>
                <w:rFonts w:ascii="Times New Roman" w:hAnsi="Times New Roman"/>
                <w:sz w:val="24"/>
              </w:rPr>
            </w:pPr>
          </w:p>
        </w:tc>
        <w:tc>
          <w:tcPr>
            <w:tcW w:type="dxa" w:w="3123"/>
            <w:tcBorders>
              <w:top w:color="000000" w:sz="4" w:val="single"/>
              <w:left w:color="000000" w:sz="4" w:val="single"/>
              <w:bottom w:color="000000" w:sz="4" w:val="single"/>
              <w:right w:color="000000" w:sz="4" w:val="single"/>
            </w:tcBorders>
            <w:shd w:fill="auto" w:val="clear"/>
          </w:tcPr>
          <w:p w14:paraId="57050000">
            <w:pPr>
              <w:spacing w:after="0" w:line="240" w:lineRule="auto"/>
              <w:ind/>
              <w:rPr>
                <w:rFonts w:ascii="Times New Roman" w:hAnsi="Times New Roman"/>
                <w:sz w:val="24"/>
              </w:rPr>
            </w:pPr>
            <w:r>
              <w:rPr>
                <w:rFonts w:ascii="Times New Roman" w:hAnsi="Times New Roman"/>
                <w:sz w:val="24"/>
              </w:rPr>
              <w:t xml:space="preserve">Игровая </w:t>
            </w:r>
            <w:r>
              <w:rPr>
                <w:rFonts w:ascii="Times New Roman" w:hAnsi="Times New Roman"/>
                <w:sz w:val="24"/>
              </w:rPr>
              <w:t>таблица.</w:t>
            </w:r>
          </w:p>
          <w:p w14:paraId="58050000">
            <w:pPr>
              <w:spacing w:after="0" w:line="240" w:lineRule="auto"/>
              <w:ind/>
              <w:rPr>
                <w:rFonts w:ascii="Times New Roman" w:hAnsi="Times New Roman"/>
                <w:sz w:val="24"/>
              </w:rPr>
            </w:pPr>
            <w:r>
              <w:rPr>
                <w:rFonts w:ascii="Times New Roman" w:hAnsi="Times New Roman"/>
                <w:sz w:val="24"/>
              </w:rPr>
              <w:t>Работа с учебником.</w:t>
            </w:r>
          </w:p>
          <w:p w14:paraId="59050000">
            <w:pPr>
              <w:spacing w:after="0" w:line="240" w:lineRule="auto"/>
              <w:ind/>
              <w:rPr>
                <w:rFonts w:ascii="Times New Roman" w:hAnsi="Times New Roman"/>
                <w:sz w:val="24"/>
              </w:rPr>
            </w:pPr>
            <w:r>
              <w:rPr>
                <w:rFonts w:ascii="Times New Roman" w:hAnsi="Times New Roman"/>
                <w:sz w:val="24"/>
              </w:rPr>
              <w:t>Работа у доски.</w:t>
            </w:r>
          </w:p>
          <w:p w14:paraId="5A050000">
            <w:pPr>
              <w:spacing w:after="0" w:line="240" w:lineRule="auto"/>
              <w:ind/>
              <w:rPr>
                <w:rFonts w:ascii="Times New Roman" w:hAnsi="Times New Roman"/>
                <w:sz w:val="24"/>
              </w:rPr>
            </w:pPr>
            <w:r>
              <w:rPr>
                <w:rFonts w:ascii="Times New Roman" w:hAnsi="Times New Roman"/>
                <w:sz w:val="24"/>
              </w:rPr>
              <w:t xml:space="preserve">Работа в тетради. </w:t>
            </w:r>
          </w:p>
          <w:p w14:paraId="5B050000">
            <w:pPr>
              <w:spacing w:after="0" w:line="240" w:lineRule="auto"/>
              <w:ind/>
              <w:rPr>
                <w:rFonts w:ascii="Times New Roman" w:hAnsi="Times New Roman"/>
                <w:sz w:val="24"/>
              </w:rPr>
            </w:pPr>
            <w:r>
              <w:rPr>
                <w:rFonts w:ascii="Times New Roman" w:hAnsi="Times New Roman"/>
                <w:sz w:val="24"/>
              </w:rPr>
              <w:t>Работа с карточками.</w:t>
            </w:r>
          </w:p>
          <w:p w14:paraId="5C050000">
            <w:pPr>
              <w:spacing w:after="0" w:line="240" w:lineRule="auto"/>
              <w:ind/>
              <w:rPr>
                <w:rFonts w:ascii="Times New Roman" w:hAnsi="Times New Roman"/>
                <w:sz w:val="24"/>
              </w:rPr>
            </w:pPr>
            <w:r>
              <w:rPr>
                <w:rFonts w:ascii="Times New Roman" w:hAnsi="Times New Roman"/>
                <w:sz w:val="24"/>
              </w:rPr>
              <w:t>Практическая работа со счётами, с циркулем.</w:t>
            </w:r>
          </w:p>
        </w:tc>
        <w:tc>
          <w:tcPr>
            <w:tcW w:type="dxa" w:w="1153"/>
            <w:tcBorders>
              <w:top w:color="000000" w:sz="4" w:val="single"/>
              <w:left w:color="000000" w:sz="4" w:val="single"/>
              <w:bottom w:color="000000" w:sz="4" w:val="single"/>
              <w:right w:color="000000" w:sz="4" w:val="single"/>
            </w:tcBorders>
            <w:shd w:fill="auto" w:val="clear"/>
          </w:tcPr>
          <w:p w14:paraId="5D050000">
            <w:pPr>
              <w:spacing w:after="0" w:line="240" w:lineRule="auto"/>
              <w:ind/>
              <w:rPr>
                <w:rFonts w:ascii="Times New Roman" w:hAnsi="Times New Roman"/>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5E050000">
            <w:pPr>
              <w:spacing w:after="0" w:line="240" w:lineRule="auto"/>
              <w:ind/>
              <w:rPr>
                <w:rFonts w:ascii="Times New Roman" w:hAnsi="Times New Roman"/>
                <w:sz w:val="24"/>
              </w:rPr>
            </w:pPr>
            <w:r>
              <w:rPr>
                <w:rFonts w:ascii="Times New Roman" w:hAnsi="Times New Roman"/>
                <w:sz w:val="24"/>
              </w:rPr>
              <w:t>.</w:t>
            </w:r>
          </w:p>
        </w:tc>
        <w:tc>
          <w:tcPr>
            <w:tcW w:type="dxa" w:w="1661"/>
            <w:tcBorders>
              <w:top w:color="000000" w:sz="4" w:val="single"/>
              <w:left w:color="000000" w:sz="4" w:val="single"/>
              <w:bottom w:color="000000" w:sz="4" w:val="single"/>
              <w:right w:color="000000" w:sz="4" w:val="single"/>
            </w:tcBorders>
            <w:shd w:fill="auto" w:val="clear"/>
          </w:tcPr>
          <w:p w14:paraId="5F050000">
            <w:pPr>
              <w:spacing w:after="0" w:line="240" w:lineRule="auto"/>
              <w:ind/>
              <w:rPr>
                <w:rFonts w:ascii="Times New Roman" w:hAnsi="Times New Roman"/>
                <w:b w:val="1"/>
                <w:i w:val="1"/>
                <w:sz w:val="24"/>
              </w:rPr>
            </w:pPr>
          </w:p>
        </w:tc>
      </w:tr>
      <w:tr>
        <w:trPr>
          <w:trHeight w:hRule="atLeast" w:val="1168"/>
        </w:trPr>
        <w:tc>
          <w:tcPr>
            <w:tcW w:type="dxa" w:w="700"/>
            <w:tcBorders>
              <w:top w:color="000000" w:sz="4" w:val="single"/>
              <w:left w:color="000000" w:sz="4" w:val="single"/>
              <w:bottom w:color="000000" w:sz="4" w:val="single"/>
              <w:right w:color="000000" w:sz="4" w:val="single"/>
            </w:tcBorders>
            <w:shd w:fill="auto" w:val="clear"/>
          </w:tcPr>
          <w:p w14:paraId="60050000">
            <w:pPr>
              <w:spacing w:after="0" w:line="240" w:lineRule="auto"/>
              <w:ind/>
              <w:rPr>
                <w:rFonts w:ascii="Times New Roman" w:hAnsi="Times New Roman"/>
                <w:sz w:val="24"/>
              </w:rPr>
            </w:pPr>
            <w:r>
              <w:rPr>
                <w:rFonts w:ascii="Times New Roman" w:hAnsi="Times New Roman"/>
                <w:sz w:val="24"/>
              </w:rPr>
              <w:t>84.</w:t>
            </w:r>
          </w:p>
        </w:tc>
        <w:tc>
          <w:tcPr>
            <w:tcW w:type="dxa" w:w="3693"/>
            <w:tcBorders>
              <w:top w:color="000000" w:sz="4" w:val="single"/>
              <w:left w:color="000000" w:sz="4" w:val="single"/>
              <w:bottom w:color="000000" w:sz="4" w:val="single"/>
              <w:right w:color="000000" w:sz="4" w:val="single"/>
            </w:tcBorders>
            <w:shd w:fill="auto" w:val="clear"/>
          </w:tcPr>
          <w:p w14:paraId="61050000">
            <w:pPr>
              <w:spacing w:after="0" w:line="240" w:lineRule="auto"/>
              <w:ind/>
              <w:rPr>
                <w:rFonts w:ascii="Times New Roman" w:hAnsi="Times New Roman"/>
                <w:sz w:val="24"/>
              </w:rPr>
            </w:pPr>
            <w:r>
              <w:rPr>
                <w:rFonts w:ascii="Times New Roman" w:hAnsi="Times New Roman"/>
                <w:sz w:val="24"/>
              </w:rPr>
              <w:t>Деление на 7. Таблица деления на 7. Взаимосвязь таблиц умножения числа 7 и деления на 7.</w:t>
            </w:r>
          </w:p>
          <w:p w14:paraId="62050000">
            <w:pPr>
              <w:spacing w:after="0" w:line="240" w:lineRule="auto"/>
              <w:ind/>
              <w:rPr>
                <w:rFonts w:ascii="Times New Roman" w:hAnsi="Times New Roman"/>
                <w:sz w:val="24"/>
              </w:rPr>
            </w:pPr>
          </w:p>
          <w:p w14:paraId="63050000">
            <w:pPr>
              <w:spacing w:after="0" w:line="240" w:lineRule="auto"/>
              <w:ind/>
              <w:rPr>
                <w:rFonts w:ascii="Times New Roman" w:hAnsi="Times New Roman"/>
                <w:sz w:val="24"/>
              </w:rPr>
            </w:pPr>
          </w:p>
        </w:tc>
        <w:tc>
          <w:tcPr>
            <w:tcW w:type="dxa" w:w="3888"/>
            <w:tcBorders>
              <w:top w:color="000000" w:sz="4" w:val="single"/>
              <w:left w:color="000000" w:sz="4" w:val="single"/>
              <w:bottom w:color="000000" w:sz="4" w:val="single"/>
              <w:right w:color="000000" w:sz="4" w:val="single"/>
            </w:tcBorders>
            <w:shd w:fill="auto" w:val="clear"/>
          </w:tcPr>
          <w:p w14:paraId="64050000">
            <w:pPr>
              <w:spacing w:after="0" w:line="240" w:lineRule="auto"/>
              <w:ind/>
              <w:rPr>
                <w:rFonts w:ascii="Times New Roman" w:hAnsi="Times New Roman"/>
                <w:sz w:val="24"/>
              </w:rPr>
            </w:pPr>
            <w:r>
              <w:rPr>
                <w:rFonts w:ascii="Times New Roman" w:hAnsi="Times New Roman"/>
                <w:sz w:val="24"/>
              </w:rPr>
              <w:t xml:space="preserve">Познакомить с таблицей </w:t>
            </w:r>
            <w:r>
              <w:rPr>
                <w:rFonts w:ascii="Times New Roman" w:hAnsi="Times New Roman"/>
                <w:sz w:val="24"/>
              </w:rPr>
              <w:t>деления на 7, учить делению на 7 равных частей.</w:t>
            </w:r>
          </w:p>
        </w:tc>
        <w:tc>
          <w:tcPr>
            <w:tcW w:type="dxa" w:w="3123"/>
            <w:tcBorders>
              <w:top w:color="000000" w:sz="4" w:val="single"/>
              <w:left w:color="000000" w:sz="4" w:val="single"/>
              <w:bottom w:color="000000" w:sz="4" w:val="single"/>
              <w:right w:color="000000" w:sz="4" w:val="single"/>
            </w:tcBorders>
            <w:shd w:fill="auto" w:val="clear"/>
          </w:tcPr>
          <w:p w14:paraId="65050000">
            <w:pPr>
              <w:spacing w:after="0" w:line="240" w:lineRule="auto"/>
              <w:ind/>
              <w:rPr>
                <w:rFonts w:ascii="Times New Roman" w:hAnsi="Times New Roman"/>
                <w:sz w:val="24"/>
              </w:rPr>
            </w:pPr>
            <w:r>
              <w:rPr>
                <w:rFonts w:ascii="Times New Roman" w:hAnsi="Times New Roman"/>
                <w:sz w:val="24"/>
              </w:rPr>
              <w:t>Работа с таблицей умножения и деления на 7.</w:t>
            </w:r>
          </w:p>
          <w:p w14:paraId="6605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67050000">
            <w:pPr>
              <w:spacing w:after="0" w:line="240" w:lineRule="auto"/>
              <w:ind/>
              <w:rPr>
                <w:rFonts w:ascii="Times New Roman" w:hAnsi="Times New Roman"/>
                <w:sz w:val="24"/>
              </w:rPr>
            </w:pPr>
            <w:r>
              <w:rPr>
                <w:rFonts w:ascii="Times New Roman" w:hAnsi="Times New Roman"/>
                <w:sz w:val="24"/>
              </w:rPr>
              <w:t xml:space="preserve"> Самостоятельная работа в тетради.</w:t>
            </w:r>
          </w:p>
          <w:p w14:paraId="6805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3"/>
            <w:tcBorders>
              <w:top w:color="000000" w:sz="4" w:val="single"/>
              <w:left w:color="000000" w:sz="4" w:val="single"/>
              <w:bottom w:color="000000" w:sz="4" w:val="single"/>
              <w:right w:color="000000" w:sz="4" w:val="single"/>
            </w:tcBorders>
            <w:shd w:fill="auto" w:val="clear"/>
          </w:tcPr>
          <w:p w14:paraId="69050000">
            <w:pPr>
              <w:spacing w:after="0" w:line="240" w:lineRule="auto"/>
              <w:ind/>
              <w:rPr>
                <w:rFonts w:ascii="Times New Roman" w:hAnsi="Times New Roman"/>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6A050000">
            <w:pPr>
              <w:spacing w:after="0" w:line="240" w:lineRule="auto"/>
              <w:ind/>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6B050000">
            <w:pPr>
              <w:spacing w:after="0" w:line="240" w:lineRule="auto"/>
              <w:ind/>
              <w:rPr>
                <w:rFonts w:ascii="Times New Roman" w:hAnsi="Times New Roman"/>
                <w:b w:val="1"/>
                <w:i w:val="1"/>
                <w:sz w:val="24"/>
              </w:rPr>
            </w:pPr>
          </w:p>
        </w:tc>
      </w:tr>
      <w:tr>
        <w:trPr>
          <w:trHeight w:hRule="atLeast" w:val="1261"/>
        </w:trPr>
        <w:tc>
          <w:tcPr>
            <w:tcW w:type="dxa" w:w="700"/>
            <w:tcBorders>
              <w:top w:color="000000" w:sz="4" w:val="single"/>
              <w:left w:color="000000" w:sz="4" w:val="single"/>
              <w:bottom w:color="000000" w:sz="4" w:val="single"/>
              <w:right w:color="000000" w:sz="4" w:val="single"/>
            </w:tcBorders>
            <w:shd w:fill="auto" w:val="clear"/>
          </w:tcPr>
          <w:p w14:paraId="6C050000">
            <w:pPr>
              <w:spacing w:after="0" w:line="240" w:lineRule="auto"/>
              <w:ind/>
              <w:rPr>
                <w:rFonts w:ascii="Times New Roman" w:hAnsi="Times New Roman"/>
                <w:sz w:val="24"/>
              </w:rPr>
            </w:pPr>
            <w:r>
              <w:rPr>
                <w:rFonts w:ascii="Times New Roman" w:hAnsi="Times New Roman"/>
                <w:sz w:val="24"/>
              </w:rPr>
              <w:t>85.</w:t>
            </w:r>
          </w:p>
        </w:tc>
        <w:tc>
          <w:tcPr>
            <w:tcW w:type="dxa" w:w="3693"/>
            <w:tcBorders>
              <w:top w:color="000000" w:sz="4" w:val="single"/>
              <w:left w:color="000000" w:sz="4" w:val="single"/>
              <w:bottom w:color="000000" w:sz="4" w:val="single"/>
              <w:right w:color="000000" w:sz="4" w:val="single"/>
            </w:tcBorders>
            <w:shd w:fill="auto" w:val="clear"/>
          </w:tcPr>
          <w:p w14:paraId="6D050000">
            <w:pPr>
              <w:spacing w:after="0" w:line="240" w:lineRule="auto"/>
              <w:ind/>
              <w:rPr>
                <w:rFonts w:ascii="Times New Roman" w:hAnsi="Times New Roman"/>
                <w:sz w:val="24"/>
              </w:rPr>
            </w:pPr>
            <w:r>
              <w:rPr>
                <w:rFonts w:ascii="Times New Roman" w:hAnsi="Times New Roman"/>
                <w:sz w:val="24"/>
              </w:rPr>
              <w:t xml:space="preserve">Сравнение выражение. Решение задач на </w:t>
            </w:r>
            <w:r>
              <w:rPr>
                <w:rFonts w:ascii="Times New Roman" w:hAnsi="Times New Roman"/>
                <w:sz w:val="24"/>
              </w:rPr>
              <w:t>зависимость между ценой, количеством, стоимостью.</w:t>
            </w:r>
          </w:p>
          <w:p w14:paraId="6E050000">
            <w:pPr>
              <w:spacing w:after="0" w:line="240" w:lineRule="auto"/>
              <w:ind/>
              <w:rPr>
                <w:rFonts w:ascii="Times New Roman" w:hAnsi="Times New Roman"/>
                <w:sz w:val="24"/>
              </w:rPr>
            </w:pPr>
          </w:p>
        </w:tc>
        <w:tc>
          <w:tcPr>
            <w:tcW w:type="dxa" w:w="3888"/>
            <w:tcBorders>
              <w:top w:color="000000" w:sz="4" w:val="single"/>
              <w:left w:color="000000" w:sz="4" w:val="single"/>
              <w:bottom w:color="000000" w:sz="4" w:val="single"/>
              <w:right w:color="000000" w:sz="4" w:val="single"/>
            </w:tcBorders>
            <w:shd w:fill="auto" w:val="clear"/>
          </w:tcPr>
          <w:p w14:paraId="6F050000">
            <w:pPr>
              <w:spacing w:after="0" w:line="240" w:lineRule="auto"/>
              <w:ind/>
              <w:rPr>
                <w:rFonts w:ascii="Times New Roman" w:hAnsi="Times New Roman"/>
                <w:sz w:val="24"/>
              </w:rPr>
            </w:pPr>
            <w:r>
              <w:rPr>
                <w:rFonts w:ascii="Times New Roman" w:hAnsi="Times New Roman"/>
                <w:sz w:val="24"/>
              </w:rPr>
              <w:t>Закрепить умение решать задачи на зависимость между стоимостью, ценой количеством, сравнивать числовые выражения.</w:t>
            </w:r>
          </w:p>
          <w:p w14:paraId="70050000">
            <w:pPr>
              <w:spacing w:after="0" w:line="240" w:lineRule="auto"/>
              <w:ind/>
              <w:jc w:val="both"/>
              <w:rPr>
                <w:rFonts w:ascii="Times New Roman" w:hAnsi="Times New Roman"/>
                <w:sz w:val="24"/>
              </w:rPr>
            </w:pPr>
          </w:p>
        </w:tc>
        <w:tc>
          <w:tcPr>
            <w:tcW w:type="dxa" w:w="3123"/>
            <w:tcBorders>
              <w:top w:color="000000" w:sz="4" w:val="single"/>
              <w:left w:color="000000" w:sz="4" w:val="single"/>
              <w:bottom w:color="000000" w:sz="4" w:val="single"/>
              <w:right w:color="000000" w:sz="4" w:val="single"/>
            </w:tcBorders>
            <w:shd w:fill="auto" w:val="clear"/>
          </w:tcPr>
          <w:p w14:paraId="71050000">
            <w:pPr>
              <w:spacing w:after="0" w:line="240" w:lineRule="auto"/>
              <w:ind/>
              <w:rPr>
                <w:rFonts w:ascii="Times New Roman" w:hAnsi="Times New Roman"/>
                <w:sz w:val="24"/>
              </w:rPr>
            </w:pPr>
            <w:r>
              <w:rPr>
                <w:rFonts w:ascii="Times New Roman" w:hAnsi="Times New Roman"/>
                <w:sz w:val="24"/>
              </w:rPr>
              <w:t>Работа с игровой таблицей.</w:t>
            </w:r>
          </w:p>
          <w:p w14:paraId="72050000">
            <w:pPr>
              <w:spacing w:after="0" w:line="240" w:lineRule="auto"/>
              <w:ind/>
              <w:rPr>
                <w:rFonts w:ascii="Times New Roman" w:hAnsi="Times New Roman"/>
                <w:sz w:val="24"/>
              </w:rPr>
            </w:pPr>
            <w:r>
              <w:rPr>
                <w:rFonts w:ascii="Times New Roman" w:hAnsi="Times New Roman"/>
                <w:sz w:val="24"/>
              </w:rPr>
              <w:t>Работа со счётным материалом.</w:t>
            </w:r>
          </w:p>
          <w:p w14:paraId="73050000">
            <w:pPr>
              <w:spacing w:after="0" w:line="240" w:lineRule="auto"/>
              <w:ind/>
              <w:rPr>
                <w:rFonts w:ascii="Times New Roman" w:hAnsi="Times New Roman"/>
                <w:sz w:val="24"/>
              </w:rPr>
            </w:pPr>
            <w:r>
              <w:rPr>
                <w:rFonts w:ascii="Times New Roman" w:hAnsi="Times New Roman"/>
                <w:sz w:val="24"/>
              </w:rPr>
              <w:t xml:space="preserve">Работа по карточкам «Умножение и </w:t>
            </w:r>
            <w:r>
              <w:rPr>
                <w:rFonts w:ascii="Times New Roman" w:hAnsi="Times New Roman"/>
                <w:sz w:val="24"/>
              </w:rPr>
              <w:t xml:space="preserve">деление на 2, на 3, на 4, на 5, на 6, </w:t>
            </w:r>
            <w:r>
              <w:rPr>
                <w:rFonts w:ascii="Times New Roman" w:hAnsi="Times New Roman"/>
                <w:sz w:val="24"/>
              </w:rPr>
              <w:t>на</w:t>
            </w:r>
            <w:r>
              <w:rPr>
                <w:rFonts w:ascii="Times New Roman" w:hAnsi="Times New Roman"/>
                <w:sz w:val="24"/>
              </w:rPr>
              <w:t xml:space="preserve"> 7».</w:t>
            </w:r>
          </w:p>
          <w:p w14:paraId="74050000">
            <w:pPr>
              <w:spacing w:after="0" w:line="240" w:lineRule="auto"/>
              <w:ind/>
              <w:rPr>
                <w:rFonts w:ascii="Times New Roman" w:hAnsi="Times New Roman"/>
                <w:sz w:val="24"/>
              </w:rPr>
            </w:pPr>
            <w:r>
              <w:rPr>
                <w:rFonts w:ascii="Times New Roman" w:hAnsi="Times New Roman"/>
                <w:sz w:val="24"/>
              </w:rPr>
              <w:t>Работа с правилом.</w:t>
            </w:r>
          </w:p>
          <w:p w14:paraId="75050000">
            <w:pPr>
              <w:spacing w:after="0" w:line="240" w:lineRule="auto"/>
              <w:ind/>
              <w:rPr>
                <w:rFonts w:ascii="Times New Roman" w:hAnsi="Times New Roman"/>
                <w:sz w:val="24"/>
              </w:rPr>
            </w:pPr>
            <w:r>
              <w:rPr>
                <w:rFonts w:ascii="Times New Roman" w:hAnsi="Times New Roman"/>
                <w:sz w:val="24"/>
              </w:rPr>
              <w:t>Работа у доски, решение задач.</w:t>
            </w:r>
          </w:p>
          <w:p w14:paraId="76050000">
            <w:pPr>
              <w:spacing w:after="0" w:line="240" w:lineRule="auto"/>
              <w:ind/>
              <w:rPr>
                <w:rFonts w:ascii="Times New Roman" w:hAnsi="Times New Roman"/>
                <w:sz w:val="24"/>
              </w:rPr>
            </w:pPr>
            <w:r>
              <w:rPr>
                <w:rFonts w:ascii="Times New Roman" w:hAnsi="Times New Roman"/>
                <w:sz w:val="24"/>
              </w:rPr>
              <w:t xml:space="preserve"> Самостоятельная работа в тетради.</w:t>
            </w:r>
          </w:p>
          <w:p w14:paraId="7705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3"/>
            <w:tcBorders>
              <w:top w:color="000000" w:sz="4" w:val="single"/>
              <w:left w:color="000000" w:sz="4" w:val="single"/>
              <w:bottom w:color="000000" w:sz="4" w:val="single"/>
              <w:right w:color="000000" w:sz="4" w:val="single"/>
            </w:tcBorders>
            <w:shd w:fill="auto" w:val="clear"/>
          </w:tcPr>
          <w:p w14:paraId="78050000">
            <w:pPr>
              <w:spacing w:after="0" w:line="240" w:lineRule="auto"/>
              <w:ind/>
              <w:rPr>
                <w:rFonts w:ascii="Times New Roman" w:hAnsi="Times New Roman"/>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79050000">
            <w:pPr>
              <w:spacing w:after="0" w:line="240" w:lineRule="auto"/>
              <w:ind/>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7A050000">
            <w:pPr>
              <w:spacing w:after="0" w:line="240" w:lineRule="auto"/>
              <w:ind/>
              <w:rPr>
                <w:rFonts w:ascii="Times New Roman" w:hAnsi="Times New Roman"/>
                <w:b w:val="1"/>
                <w:i w:val="1"/>
                <w:sz w:val="24"/>
              </w:rPr>
            </w:pPr>
          </w:p>
        </w:tc>
      </w:tr>
      <w:tr>
        <w:trPr>
          <w:trHeight w:hRule="atLeast" w:val="367"/>
        </w:trPr>
        <w:tc>
          <w:tcPr>
            <w:tcW w:type="dxa" w:w="700"/>
            <w:tcBorders>
              <w:top w:color="000000" w:sz="4" w:val="single"/>
              <w:left w:color="000000" w:sz="4" w:val="single"/>
              <w:bottom w:color="000000" w:sz="4" w:val="single"/>
              <w:right w:color="000000" w:sz="4" w:val="single"/>
            </w:tcBorders>
            <w:shd w:fill="auto" w:val="clear"/>
          </w:tcPr>
          <w:p w14:paraId="7B050000">
            <w:pPr>
              <w:spacing w:after="0" w:line="240" w:lineRule="auto"/>
              <w:ind/>
              <w:rPr>
                <w:rFonts w:ascii="Times New Roman" w:hAnsi="Times New Roman"/>
                <w:sz w:val="24"/>
              </w:rPr>
            </w:pPr>
            <w:r>
              <w:rPr>
                <w:rFonts w:ascii="Times New Roman" w:hAnsi="Times New Roman"/>
                <w:sz w:val="24"/>
              </w:rPr>
              <w:t>86.</w:t>
            </w:r>
          </w:p>
        </w:tc>
        <w:tc>
          <w:tcPr>
            <w:tcW w:type="dxa" w:w="3693"/>
            <w:tcBorders>
              <w:top w:color="000000" w:sz="4" w:val="single"/>
              <w:left w:color="000000" w:sz="4" w:val="single"/>
              <w:bottom w:color="000000" w:sz="4" w:val="single"/>
              <w:right w:color="000000" w:sz="4" w:val="single"/>
            </w:tcBorders>
            <w:shd w:fill="auto" w:val="clear"/>
          </w:tcPr>
          <w:p w14:paraId="7C050000">
            <w:pPr>
              <w:spacing w:after="0" w:line="240" w:lineRule="auto"/>
              <w:ind/>
              <w:rPr>
                <w:rFonts w:ascii="Times New Roman" w:hAnsi="Times New Roman"/>
                <w:sz w:val="24"/>
              </w:rPr>
            </w:pPr>
            <w:r>
              <w:rPr>
                <w:rFonts w:ascii="Times New Roman" w:hAnsi="Times New Roman"/>
                <w:sz w:val="24"/>
              </w:rPr>
              <w:t xml:space="preserve">Действия с числами, полученными при измерении величин: меры длины, меры стоимости. Замкнутая ломаная линия. </w:t>
            </w:r>
          </w:p>
          <w:p w14:paraId="7D050000">
            <w:pPr>
              <w:spacing w:after="0" w:line="240" w:lineRule="auto"/>
              <w:ind/>
              <w:rPr>
                <w:rFonts w:ascii="Times New Roman" w:hAnsi="Times New Roman"/>
                <w:sz w:val="24"/>
              </w:rPr>
            </w:pPr>
          </w:p>
        </w:tc>
        <w:tc>
          <w:tcPr>
            <w:tcW w:type="dxa" w:w="3888"/>
            <w:tcBorders>
              <w:top w:color="000000" w:sz="4" w:val="single"/>
              <w:left w:color="000000" w:sz="4" w:val="single"/>
              <w:bottom w:color="000000" w:sz="4" w:val="single"/>
              <w:right w:color="000000" w:sz="4" w:val="single"/>
            </w:tcBorders>
            <w:shd w:fill="auto" w:val="clear"/>
          </w:tcPr>
          <w:p w14:paraId="7E050000">
            <w:pPr>
              <w:spacing w:after="0" w:line="240" w:lineRule="auto"/>
              <w:ind/>
              <w:jc w:val="both"/>
              <w:rPr>
                <w:rFonts w:ascii="Times New Roman" w:hAnsi="Times New Roman"/>
                <w:sz w:val="24"/>
              </w:rPr>
            </w:pPr>
            <w:r>
              <w:rPr>
                <w:rFonts w:ascii="Times New Roman" w:hAnsi="Times New Roman"/>
                <w:sz w:val="24"/>
              </w:rPr>
              <w:t>Закрепить умение производить действия с числами, полученными при измерении величин: меры длины, меры стоимости, чертить замкнутую ломаную линию.</w:t>
            </w:r>
          </w:p>
        </w:tc>
        <w:tc>
          <w:tcPr>
            <w:tcW w:type="dxa" w:w="3123"/>
            <w:tcBorders>
              <w:top w:color="000000" w:sz="4" w:val="single"/>
              <w:left w:color="000000" w:sz="4" w:val="single"/>
              <w:bottom w:color="000000" w:sz="4" w:val="single"/>
              <w:right w:color="000000" w:sz="4" w:val="single"/>
            </w:tcBorders>
            <w:shd w:fill="auto" w:val="clear"/>
          </w:tcPr>
          <w:p w14:paraId="7F050000">
            <w:pPr>
              <w:spacing w:after="0" w:line="240" w:lineRule="auto"/>
              <w:ind/>
              <w:rPr>
                <w:rFonts w:ascii="Times New Roman" w:hAnsi="Times New Roman"/>
                <w:sz w:val="24"/>
              </w:rPr>
            </w:pPr>
            <w:r>
              <w:rPr>
                <w:rFonts w:ascii="Times New Roman" w:hAnsi="Times New Roman"/>
                <w:sz w:val="24"/>
              </w:rPr>
              <w:t>Работа с игровой таблицей.</w:t>
            </w:r>
          </w:p>
          <w:p w14:paraId="80050000">
            <w:pPr>
              <w:spacing w:after="0" w:line="240" w:lineRule="auto"/>
              <w:ind/>
              <w:rPr>
                <w:rFonts w:ascii="Times New Roman" w:hAnsi="Times New Roman"/>
                <w:sz w:val="24"/>
              </w:rPr>
            </w:pPr>
            <w:r>
              <w:rPr>
                <w:rFonts w:ascii="Times New Roman" w:hAnsi="Times New Roman"/>
                <w:sz w:val="24"/>
              </w:rPr>
              <w:t>Работа с таблицей «Меры стоимости», «Меры длины».</w:t>
            </w:r>
          </w:p>
          <w:p w14:paraId="81050000">
            <w:pPr>
              <w:spacing w:after="0" w:line="240" w:lineRule="auto"/>
              <w:ind/>
              <w:rPr>
                <w:rFonts w:ascii="Times New Roman" w:hAnsi="Times New Roman"/>
                <w:sz w:val="24"/>
              </w:rPr>
            </w:pPr>
            <w:r>
              <w:rPr>
                <w:rFonts w:ascii="Times New Roman" w:hAnsi="Times New Roman"/>
                <w:sz w:val="24"/>
              </w:rPr>
              <w:t>Работа у доски, решение примеров, задач.</w:t>
            </w:r>
          </w:p>
          <w:p w14:paraId="82050000">
            <w:pPr>
              <w:spacing w:after="0" w:line="240" w:lineRule="auto"/>
              <w:ind/>
              <w:rPr>
                <w:rFonts w:ascii="Times New Roman" w:hAnsi="Times New Roman"/>
                <w:sz w:val="24"/>
              </w:rPr>
            </w:pPr>
            <w:r>
              <w:rPr>
                <w:rFonts w:ascii="Times New Roman" w:hAnsi="Times New Roman"/>
                <w:sz w:val="24"/>
              </w:rPr>
              <w:t>Работа в тетради.</w:t>
            </w:r>
          </w:p>
          <w:p w14:paraId="83050000">
            <w:pPr>
              <w:spacing w:after="0" w:line="240" w:lineRule="auto"/>
              <w:ind/>
              <w:rPr>
                <w:rFonts w:ascii="Times New Roman" w:hAnsi="Times New Roman"/>
                <w:b w:val="1"/>
                <w:i w:val="1"/>
                <w:sz w:val="24"/>
              </w:rPr>
            </w:pPr>
            <w:r>
              <w:rPr>
                <w:rFonts w:ascii="Times New Roman" w:hAnsi="Times New Roman"/>
                <w:sz w:val="24"/>
              </w:rPr>
              <w:t>Работа с учебником, выполнение заданий.</w:t>
            </w:r>
          </w:p>
        </w:tc>
        <w:tc>
          <w:tcPr>
            <w:tcW w:type="dxa" w:w="1153"/>
            <w:tcBorders>
              <w:top w:color="000000" w:sz="4" w:val="single"/>
              <w:left w:color="000000" w:sz="4" w:val="single"/>
              <w:bottom w:color="000000" w:sz="4" w:val="single"/>
              <w:right w:color="000000" w:sz="4" w:val="single"/>
            </w:tcBorders>
            <w:shd w:fill="auto" w:val="clear"/>
          </w:tcPr>
          <w:p w14:paraId="84050000">
            <w:pPr>
              <w:spacing w:after="0" w:line="240" w:lineRule="auto"/>
              <w:ind/>
              <w:rPr>
                <w:rFonts w:ascii="Times New Roman" w:hAnsi="Times New Roman"/>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85050000">
            <w:pPr>
              <w:spacing w:after="0" w:line="240" w:lineRule="auto"/>
              <w:ind/>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86050000">
            <w:pPr>
              <w:spacing w:after="0" w:line="240" w:lineRule="auto"/>
              <w:ind/>
              <w:rPr>
                <w:rFonts w:ascii="Times New Roman" w:hAnsi="Times New Roman"/>
                <w:b w:val="1"/>
                <w:i w:val="1"/>
                <w:sz w:val="24"/>
              </w:rPr>
            </w:pPr>
          </w:p>
        </w:tc>
      </w:tr>
      <w:tr>
        <w:trPr>
          <w:trHeight w:hRule="atLeast" w:val="1873"/>
        </w:trPr>
        <w:tc>
          <w:tcPr>
            <w:tcW w:type="dxa" w:w="700"/>
            <w:tcBorders>
              <w:top w:color="000000" w:sz="4" w:val="single"/>
              <w:left w:color="000000" w:sz="4" w:val="single"/>
              <w:bottom w:color="000000" w:sz="4" w:val="single"/>
              <w:right w:color="000000" w:sz="4" w:val="single"/>
            </w:tcBorders>
            <w:shd w:fill="auto" w:val="clear"/>
          </w:tcPr>
          <w:p w14:paraId="87050000">
            <w:pPr>
              <w:spacing w:after="0" w:line="240" w:lineRule="auto"/>
              <w:ind/>
              <w:rPr>
                <w:rFonts w:ascii="Times New Roman" w:hAnsi="Times New Roman"/>
                <w:sz w:val="24"/>
              </w:rPr>
            </w:pPr>
            <w:r>
              <w:rPr>
                <w:rFonts w:ascii="Times New Roman" w:hAnsi="Times New Roman"/>
                <w:sz w:val="24"/>
              </w:rPr>
              <w:t>87</w:t>
            </w:r>
          </w:p>
        </w:tc>
        <w:tc>
          <w:tcPr>
            <w:tcW w:type="dxa" w:w="3693"/>
            <w:tcBorders>
              <w:top w:color="000000" w:sz="4" w:val="single"/>
              <w:left w:color="000000" w:sz="4" w:val="single"/>
              <w:bottom w:color="000000" w:sz="4" w:val="single"/>
              <w:right w:color="000000" w:sz="4" w:val="single"/>
            </w:tcBorders>
            <w:shd w:fill="auto" w:val="clear"/>
          </w:tcPr>
          <w:p w14:paraId="88050000">
            <w:pPr>
              <w:spacing w:after="0" w:line="240" w:lineRule="auto"/>
              <w:ind/>
              <w:rPr>
                <w:rFonts w:ascii="Times New Roman" w:hAnsi="Times New Roman"/>
                <w:sz w:val="24"/>
              </w:rPr>
            </w:pPr>
            <w:r>
              <w:rPr>
                <w:rFonts w:ascii="Times New Roman" w:hAnsi="Times New Roman"/>
                <w:sz w:val="24"/>
              </w:rPr>
              <w:t>Уменьшение числа в несколько раз.</w:t>
            </w:r>
          </w:p>
          <w:p w14:paraId="89050000">
            <w:pPr>
              <w:spacing w:after="0" w:line="240" w:lineRule="auto"/>
              <w:ind/>
              <w:rPr>
                <w:rFonts w:ascii="Times New Roman" w:hAnsi="Times New Roman"/>
                <w:sz w:val="24"/>
              </w:rPr>
            </w:pPr>
          </w:p>
        </w:tc>
        <w:tc>
          <w:tcPr>
            <w:tcW w:type="dxa" w:w="3888"/>
            <w:tcBorders>
              <w:top w:color="000000" w:sz="4" w:val="single"/>
              <w:left w:color="000000" w:sz="4" w:val="single"/>
              <w:bottom w:color="000000" w:sz="4" w:val="single"/>
              <w:right w:color="000000" w:sz="4" w:val="single"/>
            </w:tcBorders>
          </w:tcPr>
          <w:p w14:paraId="8A050000">
            <w:pPr>
              <w:spacing w:after="0" w:line="240" w:lineRule="auto"/>
              <w:ind/>
              <w:contextualSpacing w:val="1"/>
              <w:rPr>
                <w:rFonts w:ascii="Times New Roman" w:hAnsi="Times New Roman"/>
                <w:sz w:val="24"/>
              </w:rPr>
            </w:pPr>
            <w:r>
              <w:rPr>
                <w:rFonts w:ascii="Times New Roman" w:hAnsi="Times New Roman"/>
                <w:sz w:val="24"/>
              </w:rPr>
              <w:t xml:space="preserve">Ввести понятие «уменьшить в </w:t>
            </w:r>
            <w:r>
              <w:rPr>
                <w:rFonts w:ascii="Times New Roman" w:hAnsi="Times New Roman"/>
                <w:sz w:val="24"/>
              </w:rPr>
              <w:t>несколько раз», познакомить с правилом уменьшения чисел в несколько раз.</w:t>
            </w:r>
          </w:p>
        </w:tc>
        <w:tc>
          <w:tcPr>
            <w:tcW w:type="dxa" w:w="3123"/>
            <w:tcBorders>
              <w:top w:color="000000" w:sz="4" w:val="single"/>
              <w:left w:color="000000" w:sz="4" w:val="single"/>
              <w:bottom w:color="000000" w:sz="4" w:val="single"/>
              <w:right w:color="000000" w:sz="4" w:val="single"/>
            </w:tcBorders>
            <w:shd w:fill="auto" w:val="clear"/>
          </w:tcPr>
          <w:p w14:paraId="8B050000">
            <w:pPr>
              <w:spacing w:after="0" w:line="240" w:lineRule="auto"/>
              <w:ind/>
              <w:rPr>
                <w:rFonts w:ascii="Times New Roman" w:hAnsi="Times New Roman"/>
                <w:sz w:val="24"/>
              </w:rPr>
            </w:pPr>
            <w:r>
              <w:rPr>
                <w:rFonts w:ascii="Times New Roman" w:hAnsi="Times New Roman"/>
                <w:sz w:val="24"/>
              </w:rPr>
              <w:t>Работа с мини-таблицей «Уменьшение числа в несколько раз».</w:t>
            </w:r>
          </w:p>
          <w:p w14:paraId="8C05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8D05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8E05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p w14:paraId="8F050000">
            <w:pPr>
              <w:spacing w:after="0" w:line="240" w:lineRule="auto"/>
              <w:ind/>
              <w:rPr>
                <w:rFonts w:ascii="Times New Roman" w:hAnsi="Times New Roman"/>
                <w:sz w:val="24"/>
              </w:rPr>
            </w:pPr>
            <w:r>
              <w:rPr>
                <w:rFonts w:ascii="Times New Roman" w:hAnsi="Times New Roman"/>
                <w:sz w:val="24"/>
              </w:rPr>
              <w:t xml:space="preserve">Работа с </w:t>
            </w:r>
            <w:r>
              <w:rPr>
                <w:rFonts w:ascii="Times New Roman" w:hAnsi="Times New Roman"/>
                <w:sz w:val="24"/>
              </w:rPr>
              <w:t>карточками.</w:t>
            </w:r>
          </w:p>
        </w:tc>
        <w:tc>
          <w:tcPr>
            <w:tcW w:type="dxa" w:w="1153"/>
            <w:tcBorders>
              <w:top w:color="000000" w:sz="4" w:val="single"/>
              <w:left w:color="000000" w:sz="4" w:val="single"/>
              <w:bottom w:color="000000" w:sz="4" w:val="single"/>
              <w:right w:color="000000" w:sz="4" w:val="single"/>
            </w:tcBorders>
            <w:shd w:fill="auto" w:val="clear"/>
          </w:tcPr>
          <w:p w14:paraId="90050000">
            <w:pPr>
              <w:spacing w:after="0" w:line="240" w:lineRule="auto"/>
              <w:ind/>
              <w:rPr>
                <w:rFonts w:ascii="Times New Roman" w:hAnsi="Times New Roman"/>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91050000">
            <w:pPr>
              <w:spacing w:after="0" w:line="240" w:lineRule="auto"/>
              <w:ind/>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92050000">
            <w:pPr>
              <w:spacing w:after="0" w:line="240" w:lineRule="auto"/>
              <w:ind/>
              <w:rPr>
                <w:rFonts w:ascii="Times New Roman" w:hAnsi="Times New Roman"/>
                <w:b w:val="1"/>
                <w:i w:val="1"/>
                <w:sz w:val="24"/>
              </w:rPr>
            </w:pPr>
          </w:p>
        </w:tc>
      </w:tr>
      <w:tr>
        <w:trPr>
          <w:trHeight w:hRule="atLeast" w:val="191"/>
        </w:trPr>
        <w:tc>
          <w:tcPr>
            <w:tcW w:type="dxa" w:w="700"/>
            <w:tcBorders>
              <w:top w:color="000000" w:sz="4" w:val="single"/>
              <w:left w:color="000000" w:sz="4" w:val="single"/>
              <w:bottom w:color="000000" w:sz="4" w:val="single"/>
              <w:right w:color="000000" w:sz="4" w:val="single"/>
            </w:tcBorders>
            <w:shd w:fill="auto" w:val="clear"/>
          </w:tcPr>
          <w:p w14:paraId="93050000">
            <w:pPr>
              <w:spacing w:after="0" w:line="240" w:lineRule="auto"/>
              <w:ind/>
              <w:rPr>
                <w:rFonts w:ascii="Times New Roman" w:hAnsi="Times New Roman"/>
                <w:sz w:val="24"/>
              </w:rPr>
            </w:pPr>
            <w:r>
              <w:rPr>
                <w:rFonts w:ascii="Times New Roman" w:hAnsi="Times New Roman"/>
                <w:sz w:val="24"/>
              </w:rPr>
              <w:t>88.</w:t>
            </w:r>
          </w:p>
        </w:tc>
        <w:tc>
          <w:tcPr>
            <w:tcW w:type="dxa" w:w="3693"/>
            <w:tcBorders>
              <w:top w:color="000000" w:sz="4" w:val="single"/>
              <w:left w:color="000000" w:sz="4" w:val="single"/>
              <w:bottom w:color="000000" w:sz="4" w:val="single"/>
              <w:right w:color="000000" w:sz="4" w:val="single"/>
            </w:tcBorders>
            <w:shd w:fill="auto" w:val="clear"/>
          </w:tcPr>
          <w:p w14:paraId="94050000">
            <w:pPr>
              <w:spacing w:after="0" w:line="240" w:lineRule="auto"/>
              <w:ind/>
              <w:rPr>
                <w:rFonts w:ascii="Times New Roman" w:hAnsi="Times New Roman"/>
                <w:sz w:val="24"/>
              </w:rPr>
            </w:pPr>
            <w:r>
              <w:rPr>
                <w:rFonts w:ascii="Times New Roman" w:hAnsi="Times New Roman"/>
                <w:sz w:val="24"/>
              </w:rPr>
              <w:t xml:space="preserve">Решение примеров и задач на уменьшение чисел в несколько раз. Отрезок, построение пересекающихся и </w:t>
            </w:r>
            <w:r>
              <w:rPr>
                <w:rFonts w:ascii="Times New Roman" w:hAnsi="Times New Roman"/>
                <w:sz w:val="24"/>
              </w:rPr>
              <w:t>непересекающихся отрезков.</w:t>
            </w:r>
          </w:p>
          <w:p w14:paraId="95050000">
            <w:pPr>
              <w:spacing w:after="0" w:line="240" w:lineRule="auto"/>
              <w:ind/>
              <w:rPr>
                <w:rFonts w:ascii="Times New Roman" w:hAnsi="Times New Roman"/>
                <w:sz w:val="24"/>
              </w:rPr>
            </w:pPr>
          </w:p>
        </w:tc>
        <w:tc>
          <w:tcPr>
            <w:tcW w:type="dxa" w:w="3888"/>
            <w:tcBorders>
              <w:top w:color="000000" w:sz="4" w:val="single"/>
              <w:left w:color="000000" w:sz="4" w:val="single"/>
              <w:bottom w:color="000000" w:sz="4" w:val="single"/>
              <w:right w:color="000000" w:sz="4" w:val="single"/>
            </w:tcBorders>
            <w:shd w:fill="auto" w:val="clear"/>
          </w:tcPr>
          <w:p w14:paraId="96050000">
            <w:pPr>
              <w:spacing w:after="0" w:line="240" w:lineRule="auto"/>
              <w:ind/>
              <w:jc w:val="both"/>
              <w:rPr>
                <w:rFonts w:ascii="Times New Roman" w:hAnsi="Times New Roman"/>
                <w:sz w:val="24"/>
              </w:rPr>
            </w:pPr>
            <w:r>
              <w:rPr>
                <w:rFonts w:ascii="Times New Roman" w:hAnsi="Times New Roman"/>
                <w:sz w:val="24"/>
              </w:rPr>
              <w:t>Отрабатывать умение решать примеры и задачи на уменьшение чисел в несколько раз.</w:t>
            </w:r>
          </w:p>
        </w:tc>
        <w:tc>
          <w:tcPr>
            <w:tcW w:type="dxa" w:w="3123"/>
            <w:tcBorders>
              <w:top w:color="000000" w:sz="4" w:val="single"/>
              <w:left w:color="000000" w:sz="4" w:val="single"/>
              <w:bottom w:color="000000" w:sz="4" w:val="single"/>
              <w:right w:color="000000" w:sz="4" w:val="single"/>
            </w:tcBorders>
            <w:shd w:fill="auto" w:val="clear"/>
          </w:tcPr>
          <w:p w14:paraId="97050000">
            <w:pPr>
              <w:spacing w:after="0" w:line="240" w:lineRule="auto"/>
              <w:ind/>
              <w:rPr>
                <w:rFonts w:ascii="Times New Roman" w:hAnsi="Times New Roman"/>
                <w:sz w:val="24"/>
              </w:rPr>
            </w:pPr>
            <w:r>
              <w:rPr>
                <w:rFonts w:ascii="Times New Roman" w:hAnsi="Times New Roman"/>
                <w:sz w:val="24"/>
              </w:rPr>
              <w:t xml:space="preserve">Работа со счётным </w:t>
            </w:r>
            <w:r>
              <w:rPr>
                <w:rFonts w:ascii="Times New Roman" w:hAnsi="Times New Roman"/>
                <w:sz w:val="24"/>
              </w:rPr>
              <w:t>материалом.</w:t>
            </w:r>
          </w:p>
          <w:p w14:paraId="98050000">
            <w:pPr>
              <w:spacing w:after="0" w:line="240" w:lineRule="auto"/>
              <w:ind/>
              <w:rPr>
                <w:rFonts w:ascii="Times New Roman" w:hAnsi="Times New Roman"/>
                <w:sz w:val="24"/>
              </w:rPr>
            </w:pPr>
            <w:r>
              <w:rPr>
                <w:rFonts w:ascii="Times New Roman" w:hAnsi="Times New Roman"/>
                <w:sz w:val="24"/>
              </w:rPr>
              <w:t xml:space="preserve">Работа по карточкам «Умножение и деление на </w:t>
            </w:r>
            <w:r>
              <w:rPr>
                <w:rFonts w:ascii="Times New Roman" w:hAnsi="Times New Roman"/>
                <w:sz w:val="24"/>
              </w:rPr>
              <w:t xml:space="preserve">2, на 3, на 4, на 5, на 6, </w:t>
            </w:r>
            <w:r>
              <w:rPr>
                <w:rFonts w:ascii="Times New Roman" w:hAnsi="Times New Roman"/>
                <w:sz w:val="24"/>
              </w:rPr>
              <w:t>на</w:t>
            </w:r>
            <w:r>
              <w:rPr>
                <w:rFonts w:ascii="Times New Roman" w:hAnsi="Times New Roman"/>
                <w:sz w:val="24"/>
              </w:rPr>
              <w:t xml:space="preserve"> 7».</w:t>
            </w:r>
          </w:p>
          <w:p w14:paraId="99050000">
            <w:pPr>
              <w:spacing w:after="0" w:line="240" w:lineRule="auto"/>
              <w:ind/>
              <w:rPr>
                <w:rFonts w:ascii="Times New Roman" w:hAnsi="Times New Roman"/>
                <w:sz w:val="24"/>
              </w:rPr>
            </w:pPr>
            <w:r>
              <w:rPr>
                <w:rFonts w:ascii="Times New Roman" w:hAnsi="Times New Roman"/>
                <w:sz w:val="24"/>
              </w:rPr>
              <w:t>Работа с правилом.</w:t>
            </w:r>
          </w:p>
          <w:p w14:paraId="9A050000">
            <w:pPr>
              <w:spacing w:after="0" w:line="240" w:lineRule="auto"/>
              <w:ind/>
              <w:rPr>
                <w:rFonts w:ascii="Times New Roman" w:hAnsi="Times New Roman"/>
                <w:sz w:val="24"/>
              </w:rPr>
            </w:pPr>
            <w:r>
              <w:rPr>
                <w:rFonts w:ascii="Times New Roman" w:hAnsi="Times New Roman"/>
                <w:sz w:val="24"/>
              </w:rPr>
              <w:t>Работа у доски, решение задач.</w:t>
            </w:r>
          </w:p>
          <w:p w14:paraId="9B05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9C05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3"/>
            <w:tcBorders>
              <w:top w:color="000000" w:sz="4" w:val="single"/>
              <w:left w:color="000000" w:sz="4" w:val="single"/>
              <w:bottom w:color="000000" w:sz="4" w:val="single"/>
              <w:right w:color="000000" w:sz="4" w:val="single"/>
            </w:tcBorders>
            <w:shd w:fill="auto" w:val="clear"/>
          </w:tcPr>
          <w:p w14:paraId="9D050000">
            <w:pPr>
              <w:spacing w:after="0" w:line="240" w:lineRule="auto"/>
              <w:ind/>
              <w:rPr>
                <w:rFonts w:ascii="Times New Roman" w:hAnsi="Times New Roman"/>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9E050000">
            <w:pPr>
              <w:spacing w:after="0" w:line="240" w:lineRule="auto"/>
              <w:ind/>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9F050000">
            <w:pPr>
              <w:spacing w:after="0" w:line="240" w:lineRule="auto"/>
              <w:ind/>
              <w:rPr>
                <w:rFonts w:ascii="Times New Roman" w:hAnsi="Times New Roman"/>
                <w:b w:val="1"/>
                <w:i w:val="1"/>
                <w:sz w:val="24"/>
              </w:rPr>
            </w:pPr>
          </w:p>
        </w:tc>
      </w:tr>
      <w:tr>
        <w:trPr>
          <w:trHeight w:hRule="atLeast" w:val="1873"/>
        </w:trPr>
        <w:tc>
          <w:tcPr>
            <w:tcW w:type="dxa" w:w="700"/>
            <w:tcBorders>
              <w:top w:color="000000" w:sz="4" w:val="single"/>
              <w:left w:color="000000" w:sz="4" w:val="single"/>
              <w:bottom w:color="000000" w:sz="4" w:val="single"/>
              <w:right w:color="000000" w:sz="4" w:val="single"/>
            </w:tcBorders>
            <w:shd w:fill="auto" w:val="clear"/>
          </w:tcPr>
          <w:p w14:paraId="A0050000">
            <w:pPr>
              <w:spacing w:after="0" w:line="240" w:lineRule="auto"/>
              <w:ind/>
              <w:rPr>
                <w:rFonts w:ascii="Times New Roman" w:hAnsi="Times New Roman"/>
                <w:sz w:val="24"/>
              </w:rPr>
            </w:pPr>
            <w:r>
              <w:rPr>
                <w:rFonts w:ascii="Times New Roman" w:hAnsi="Times New Roman"/>
                <w:sz w:val="24"/>
              </w:rPr>
              <w:t>89.</w:t>
            </w:r>
          </w:p>
        </w:tc>
        <w:tc>
          <w:tcPr>
            <w:tcW w:type="dxa" w:w="3693"/>
            <w:tcBorders>
              <w:top w:color="000000" w:sz="4" w:val="single"/>
              <w:left w:color="000000" w:sz="4" w:val="single"/>
              <w:bottom w:color="000000" w:sz="4" w:val="single"/>
              <w:right w:color="000000" w:sz="4" w:val="single"/>
            </w:tcBorders>
            <w:shd w:fill="auto" w:val="clear"/>
          </w:tcPr>
          <w:p w14:paraId="A1050000">
            <w:pPr>
              <w:spacing w:after="0" w:line="240" w:lineRule="auto"/>
              <w:ind/>
              <w:rPr>
                <w:rFonts w:ascii="Times New Roman" w:hAnsi="Times New Roman"/>
                <w:sz w:val="24"/>
              </w:rPr>
            </w:pPr>
            <w:r>
              <w:rPr>
                <w:rFonts w:ascii="Times New Roman" w:hAnsi="Times New Roman"/>
                <w:sz w:val="24"/>
              </w:rPr>
              <w:t xml:space="preserve">Квадрат. Название сторон </w:t>
            </w:r>
            <w:r>
              <w:rPr>
                <w:rFonts w:ascii="Times New Roman" w:hAnsi="Times New Roman"/>
                <w:sz w:val="24"/>
              </w:rPr>
              <w:t>квадрата, построение квадрата по заданным длинам сторон с помощью чертёжного угольника.</w:t>
            </w:r>
          </w:p>
          <w:p w14:paraId="A2050000">
            <w:pPr>
              <w:spacing w:after="0" w:line="240" w:lineRule="auto"/>
              <w:ind/>
              <w:jc w:val="both"/>
              <w:rPr>
                <w:rFonts w:ascii="Times New Roman" w:hAnsi="Times New Roman"/>
                <w:sz w:val="24"/>
              </w:rPr>
            </w:pPr>
          </w:p>
        </w:tc>
        <w:tc>
          <w:tcPr>
            <w:tcW w:type="dxa" w:w="3888"/>
            <w:tcBorders>
              <w:top w:color="000000" w:sz="4" w:val="single"/>
              <w:left w:color="000000" w:sz="4" w:val="single"/>
              <w:bottom w:color="000000" w:sz="4" w:val="single"/>
              <w:right w:color="000000" w:sz="4" w:val="single"/>
            </w:tcBorders>
            <w:shd w:fill="auto" w:val="clear"/>
          </w:tcPr>
          <w:p w14:paraId="A3050000">
            <w:pPr>
              <w:spacing w:after="0" w:line="240" w:lineRule="auto"/>
              <w:ind/>
              <w:jc w:val="both"/>
              <w:rPr>
                <w:rFonts w:ascii="Times New Roman" w:hAnsi="Times New Roman"/>
                <w:sz w:val="24"/>
              </w:rPr>
            </w:pPr>
            <w:r>
              <w:rPr>
                <w:rFonts w:ascii="Times New Roman" w:hAnsi="Times New Roman"/>
                <w:sz w:val="24"/>
              </w:rPr>
              <w:t>Расширять представления о четырехугольниках на основе знакомства с квадратом.</w:t>
            </w:r>
          </w:p>
        </w:tc>
        <w:tc>
          <w:tcPr>
            <w:tcW w:type="dxa" w:w="3123"/>
            <w:tcBorders>
              <w:top w:color="000000" w:sz="4" w:val="single"/>
              <w:left w:color="000000" w:sz="4" w:val="single"/>
              <w:bottom w:color="000000" w:sz="4" w:val="single"/>
              <w:right w:color="000000" w:sz="4" w:val="single"/>
            </w:tcBorders>
            <w:shd w:fill="auto" w:val="clear"/>
          </w:tcPr>
          <w:p w14:paraId="A4050000">
            <w:pPr>
              <w:spacing w:after="0" w:line="240" w:lineRule="auto"/>
              <w:ind/>
              <w:rPr>
                <w:rFonts w:ascii="Times New Roman" w:hAnsi="Times New Roman"/>
                <w:sz w:val="24"/>
              </w:rPr>
            </w:pPr>
            <w:r>
              <w:rPr>
                <w:rFonts w:ascii="Times New Roman" w:hAnsi="Times New Roman"/>
                <w:sz w:val="24"/>
              </w:rPr>
              <w:t>Работа с мини-таблицей «Геометрическая фигура-квадрат».</w:t>
            </w:r>
          </w:p>
          <w:p w14:paraId="A5050000">
            <w:pPr>
              <w:spacing w:after="0" w:line="240" w:lineRule="auto"/>
              <w:ind/>
              <w:rPr>
                <w:rFonts w:ascii="Times New Roman" w:hAnsi="Times New Roman"/>
                <w:sz w:val="24"/>
              </w:rPr>
            </w:pPr>
            <w:r>
              <w:rPr>
                <w:rFonts w:ascii="Times New Roman" w:hAnsi="Times New Roman"/>
                <w:sz w:val="24"/>
              </w:rPr>
              <w:t xml:space="preserve">Работа у доски, различение </w:t>
            </w:r>
            <w:r>
              <w:rPr>
                <w:rFonts w:ascii="Times New Roman" w:hAnsi="Times New Roman"/>
                <w:sz w:val="24"/>
              </w:rPr>
              <w:t>геометрических фигур.</w:t>
            </w:r>
          </w:p>
          <w:p w14:paraId="A605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A705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p w14:paraId="A8050000">
            <w:pPr>
              <w:spacing w:after="0" w:line="240" w:lineRule="auto"/>
              <w:ind/>
              <w:rPr>
                <w:rFonts w:ascii="Times New Roman" w:hAnsi="Times New Roman"/>
                <w:sz w:val="24"/>
              </w:rPr>
            </w:pPr>
            <w:r>
              <w:rPr>
                <w:rFonts w:ascii="Times New Roman" w:hAnsi="Times New Roman"/>
                <w:sz w:val="24"/>
              </w:rPr>
              <w:t>Работа с геометрическим материалом, квадрата нахождение вершин, сторон, углов.</w:t>
            </w:r>
          </w:p>
        </w:tc>
        <w:tc>
          <w:tcPr>
            <w:tcW w:type="dxa" w:w="1153"/>
            <w:tcBorders>
              <w:top w:color="000000" w:sz="4" w:val="single"/>
              <w:left w:color="000000" w:sz="4" w:val="single"/>
              <w:bottom w:color="000000" w:sz="4" w:val="single"/>
              <w:right w:color="000000" w:sz="4" w:val="single"/>
            </w:tcBorders>
            <w:shd w:fill="auto" w:val="clear"/>
          </w:tcPr>
          <w:p w14:paraId="A9050000">
            <w:pPr>
              <w:spacing w:after="0" w:line="240" w:lineRule="auto"/>
              <w:ind/>
              <w:rPr>
                <w:rFonts w:ascii="Times New Roman" w:hAnsi="Times New Roman"/>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AA050000">
            <w:pPr>
              <w:spacing w:after="0" w:line="240" w:lineRule="auto"/>
              <w:ind/>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AB050000">
            <w:pPr>
              <w:spacing w:after="0" w:line="240" w:lineRule="auto"/>
              <w:ind/>
              <w:rPr>
                <w:rFonts w:ascii="Times New Roman" w:hAnsi="Times New Roman"/>
                <w:b w:val="1"/>
                <w:i w:val="1"/>
                <w:sz w:val="24"/>
              </w:rPr>
            </w:pPr>
          </w:p>
        </w:tc>
      </w:tr>
      <w:tr>
        <w:trPr>
          <w:trHeight w:hRule="atLeast" w:val="1015"/>
        </w:trPr>
        <w:tc>
          <w:tcPr>
            <w:tcW w:type="dxa" w:w="700"/>
            <w:tcBorders>
              <w:top w:color="000000" w:sz="4" w:val="single"/>
              <w:left w:color="000000" w:sz="4" w:val="single"/>
              <w:bottom w:color="000000" w:sz="4" w:val="single"/>
              <w:right w:color="000000" w:sz="4" w:val="single"/>
            </w:tcBorders>
            <w:shd w:fill="auto" w:val="clear"/>
          </w:tcPr>
          <w:p w14:paraId="AC050000">
            <w:pPr>
              <w:spacing w:after="0" w:line="240" w:lineRule="auto"/>
              <w:ind/>
              <w:rPr>
                <w:rFonts w:ascii="Times New Roman" w:hAnsi="Times New Roman"/>
                <w:sz w:val="24"/>
              </w:rPr>
            </w:pPr>
            <w:r>
              <w:rPr>
                <w:rFonts w:ascii="Times New Roman" w:hAnsi="Times New Roman"/>
                <w:sz w:val="24"/>
              </w:rPr>
              <w:t>90.</w:t>
            </w:r>
          </w:p>
        </w:tc>
        <w:tc>
          <w:tcPr>
            <w:tcW w:type="dxa" w:w="3693"/>
            <w:tcBorders>
              <w:top w:color="000000" w:sz="4" w:val="single"/>
              <w:left w:color="000000" w:sz="4" w:val="single"/>
              <w:bottom w:color="000000" w:sz="4" w:val="single"/>
              <w:right w:color="000000" w:sz="4" w:val="single"/>
            </w:tcBorders>
            <w:shd w:fill="auto" w:val="clear"/>
          </w:tcPr>
          <w:p w14:paraId="AD050000">
            <w:pPr>
              <w:spacing w:after="0" w:line="240" w:lineRule="auto"/>
              <w:ind/>
              <w:rPr>
                <w:rFonts w:ascii="Times New Roman" w:hAnsi="Times New Roman"/>
                <w:sz w:val="24"/>
              </w:rPr>
            </w:pPr>
            <w:r>
              <w:rPr>
                <w:rFonts w:ascii="Times New Roman" w:hAnsi="Times New Roman"/>
                <w:sz w:val="24"/>
              </w:rPr>
              <w:t>Таблица умножения числа 8.</w:t>
            </w:r>
          </w:p>
          <w:p w14:paraId="AE050000">
            <w:pPr>
              <w:spacing w:after="0" w:line="240" w:lineRule="auto"/>
              <w:ind/>
              <w:rPr>
                <w:rFonts w:ascii="Times New Roman" w:hAnsi="Times New Roman"/>
                <w:sz w:val="24"/>
              </w:rPr>
            </w:pPr>
          </w:p>
        </w:tc>
        <w:tc>
          <w:tcPr>
            <w:tcW w:type="dxa" w:w="3888"/>
            <w:tcBorders>
              <w:top w:color="000000" w:sz="4" w:val="single"/>
              <w:left w:color="000000" w:sz="4" w:val="single"/>
              <w:bottom w:color="000000" w:sz="4" w:val="single"/>
              <w:right w:color="000000" w:sz="4" w:val="single"/>
            </w:tcBorders>
            <w:shd w:fill="auto" w:val="clear"/>
          </w:tcPr>
          <w:p w14:paraId="AF050000">
            <w:pPr>
              <w:spacing w:after="0" w:line="240" w:lineRule="auto"/>
              <w:ind/>
              <w:rPr>
                <w:rFonts w:ascii="Times New Roman" w:hAnsi="Times New Roman"/>
                <w:sz w:val="24"/>
              </w:rPr>
            </w:pPr>
            <w:r>
              <w:rPr>
                <w:rFonts w:ascii="Times New Roman" w:hAnsi="Times New Roman"/>
                <w:sz w:val="24"/>
              </w:rPr>
              <w:t xml:space="preserve">Познакомить с таблицей умножения числа 8, </w:t>
            </w:r>
            <w:r>
              <w:rPr>
                <w:rFonts w:ascii="Times New Roman" w:hAnsi="Times New Roman"/>
                <w:sz w:val="24"/>
              </w:rPr>
              <w:t>совершенствовать умение производить замену одинаковых слагаемых их произведением и составлять таблицу умножения.</w:t>
            </w:r>
          </w:p>
        </w:tc>
        <w:tc>
          <w:tcPr>
            <w:tcW w:type="dxa" w:w="3123"/>
            <w:tcBorders>
              <w:top w:color="000000" w:sz="4" w:val="single"/>
              <w:left w:color="000000" w:sz="4" w:val="single"/>
              <w:bottom w:color="000000" w:sz="4" w:val="single"/>
              <w:right w:color="000000" w:sz="4" w:val="single"/>
            </w:tcBorders>
            <w:shd w:fill="auto" w:val="clear"/>
          </w:tcPr>
          <w:p w14:paraId="B0050000">
            <w:pPr>
              <w:spacing w:after="0" w:line="240" w:lineRule="auto"/>
              <w:ind/>
              <w:rPr>
                <w:rFonts w:ascii="Times New Roman" w:hAnsi="Times New Roman"/>
                <w:sz w:val="24"/>
              </w:rPr>
            </w:pPr>
            <w:r>
              <w:rPr>
                <w:rFonts w:ascii="Times New Roman" w:hAnsi="Times New Roman"/>
                <w:sz w:val="24"/>
              </w:rPr>
              <w:t>Работа с таблицей умножения на 8.</w:t>
            </w:r>
          </w:p>
          <w:p w14:paraId="B1050000">
            <w:pPr>
              <w:spacing w:after="0" w:line="240" w:lineRule="auto"/>
              <w:ind/>
              <w:rPr>
                <w:rFonts w:ascii="Times New Roman" w:hAnsi="Times New Roman"/>
                <w:sz w:val="24"/>
              </w:rPr>
            </w:pPr>
            <w:r>
              <w:rPr>
                <w:rFonts w:ascii="Times New Roman" w:hAnsi="Times New Roman"/>
                <w:sz w:val="24"/>
              </w:rPr>
              <w:t>Работа с игровой таблицей.</w:t>
            </w:r>
          </w:p>
          <w:p w14:paraId="B205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B305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B4050000">
            <w:pPr>
              <w:spacing w:after="0" w:line="240" w:lineRule="auto"/>
              <w:ind/>
              <w:rPr>
                <w:rFonts w:ascii="Times New Roman" w:hAnsi="Times New Roman"/>
                <w:sz w:val="24"/>
              </w:rPr>
            </w:pPr>
            <w:r>
              <w:rPr>
                <w:rFonts w:ascii="Times New Roman" w:hAnsi="Times New Roman"/>
                <w:sz w:val="24"/>
              </w:rPr>
              <w:t xml:space="preserve">Работа с </w:t>
            </w:r>
            <w:r>
              <w:rPr>
                <w:rFonts w:ascii="Times New Roman" w:hAnsi="Times New Roman"/>
                <w:sz w:val="24"/>
              </w:rPr>
              <w:t>учебником, выполнение заданий.</w:t>
            </w:r>
          </w:p>
        </w:tc>
        <w:tc>
          <w:tcPr>
            <w:tcW w:type="dxa" w:w="1153"/>
            <w:tcBorders>
              <w:top w:color="000000" w:sz="4" w:val="single"/>
              <w:left w:color="000000" w:sz="4" w:val="single"/>
              <w:bottom w:color="000000" w:sz="4" w:val="single"/>
              <w:right w:color="000000" w:sz="4" w:val="single"/>
            </w:tcBorders>
            <w:shd w:fill="auto" w:val="clear"/>
          </w:tcPr>
          <w:p w14:paraId="B5050000">
            <w:pPr>
              <w:spacing w:after="0" w:line="240" w:lineRule="auto"/>
              <w:ind/>
              <w:rPr>
                <w:rFonts w:ascii="Times New Roman" w:hAnsi="Times New Roman"/>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B6050000">
            <w:pPr>
              <w:spacing w:after="0" w:line="240" w:lineRule="auto"/>
              <w:ind/>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B7050000">
            <w:pPr>
              <w:spacing w:after="0" w:line="240" w:lineRule="auto"/>
              <w:ind/>
              <w:rPr>
                <w:rFonts w:ascii="Times New Roman" w:hAnsi="Times New Roman"/>
                <w:b w:val="1"/>
                <w:i w:val="1"/>
                <w:sz w:val="24"/>
              </w:rPr>
            </w:pPr>
          </w:p>
        </w:tc>
      </w:tr>
      <w:tr>
        <w:trPr>
          <w:trHeight w:hRule="atLeast" w:val="1015"/>
        </w:trPr>
        <w:tc>
          <w:tcPr>
            <w:tcW w:type="dxa" w:w="700"/>
            <w:tcBorders>
              <w:top w:color="000000" w:sz="4" w:val="single"/>
              <w:left w:color="000000" w:sz="4" w:val="single"/>
              <w:bottom w:color="000000" w:sz="4" w:val="single"/>
              <w:right w:color="000000" w:sz="4" w:val="single"/>
            </w:tcBorders>
            <w:shd w:fill="auto" w:val="clear"/>
          </w:tcPr>
          <w:p w14:paraId="B8050000">
            <w:pPr>
              <w:spacing w:after="0" w:line="240" w:lineRule="auto"/>
              <w:ind/>
              <w:rPr>
                <w:rFonts w:ascii="Times New Roman" w:hAnsi="Times New Roman"/>
                <w:sz w:val="24"/>
              </w:rPr>
            </w:pPr>
            <w:r>
              <w:rPr>
                <w:rFonts w:ascii="Times New Roman" w:hAnsi="Times New Roman"/>
                <w:sz w:val="24"/>
              </w:rPr>
              <w:t>91.</w:t>
            </w:r>
          </w:p>
        </w:tc>
        <w:tc>
          <w:tcPr>
            <w:tcW w:type="dxa" w:w="3693"/>
            <w:tcBorders>
              <w:top w:color="000000" w:sz="4" w:val="single"/>
              <w:left w:color="000000" w:sz="4" w:val="single"/>
              <w:bottom w:color="000000" w:sz="4" w:val="single"/>
              <w:right w:color="000000" w:sz="4" w:val="single"/>
            </w:tcBorders>
            <w:shd w:fill="auto" w:val="clear"/>
          </w:tcPr>
          <w:p w14:paraId="B9050000">
            <w:pPr>
              <w:spacing w:after="0" w:line="240" w:lineRule="auto"/>
              <w:ind/>
              <w:rPr>
                <w:rFonts w:ascii="Times New Roman" w:hAnsi="Times New Roman"/>
                <w:sz w:val="24"/>
              </w:rPr>
            </w:pPr>
            <w:r>
              <w:rPr>
                <w:rFonts w:ascii="Times New Roman" w:hAnsi="Times New Roman"/>
                <w:sz w:val="24"/>
              </w:rPr>
              <w:t>Решение сложных примеров, содержащих действия разных ступеней.</w:t>
            </w:r>
          </w:p>
          <w:p w14:paraId="BA050000">
            <w:pPr>
              <w:spacing w:after="0" w:line="240" w:lineRule="auto"/>
              <w:ind/>
              <w:rPr>
                <w:rFonts w:ascii="Times New Roman" w:hAnsi="Times New Roman"/>
                <w:sz w:val="24"/>
              </w:rPr>
            </w:pPr>
          </w:p>
        </w:tc>
        <w:tc>
          <w:tcPr>
            <w:tcW w:type="dxa" w:w="3888"/>
            <w:tcBorders>
              <w:top w:color="000000" w:sz="4" w:val="single"/>
              <w:left w:color="000000" w:sz="4" w:val="single"/>
              <w:bottom w:color="000000" w:sz="4" w:val="single"/>
              <w:right w:color="000000" w:sz="4" w:val="single"/>
            </w:tcBorders>
            <w:shd w:fill="auto" w:val="clear"/>
          </w:tcPr>
          <w:p w14:paraId="BB050000">
            <w:pPr>
              <w:spacing w:after="0" w:line="240" w:lineRule="auto"/>
              <w:ind/>
              <w:jc w:val="both"/>
              <w:rPr>
                <w:rFonts w:ascii="Times New Roman" w:hAnsi="Times New Roman"/>
                <w:sz w:val="24"/>
              </w:rPr>
            </w:pPr>
            <w:r>
              <w:rPr>
                <w:rFonts w:ascii="Times New Roman" w:hAnsi="Times New Roman"/>
                <w:sz w:val="24"/>
              </w:rPr>
              <w:t>Закрепить порядок выполнения действий при решении сложных примеров разных ступеней.</w:t>
            </w:r>
          </w:p>
        </w:tc>
        <w:tc>
          <w:tcPr>
            <w:tcW w:type="dxa" w:w="3123"/>
            <w:tcBorders>
              <w:top w:color="000000" w:sz="4" w:val="single"/>
              <w:left w:color="000000" w:sz="4" w:val="single"/>
              <w:bottom w:color="000000" w:sz="4" w:val="single"/>
              <w:right w:color="000000" w:sz="4" w:val="single"/>
            </w:tcBorders>
            <w:shd w:fill="auto" w:val="clear"/>
          </w:tcPr>
          <w:p w14:paraId="BC050000">
            <w:pPr>
              <w:spacing w:after="0" w:line="240" w:lineRule="auto"/>
              <w:ind/>
              <w:rPr>
                <w:rFonts w:ascii="Times New Roman" w:hAnsi="Times New Roman"/>
                <w:sz w:val="24"/>
              </w:rPr>
            </w:pPr>
            <w:r>
              <w:rPr>
                <w:rFonts w:ascii="Times New Roman" w:hAnsi="Times New Roman"/>
                <w:sz w:val="24"/>
              </w:rPr>
              <w:t>Работа с игровой таблицей.</w:t>
            </w:r>
          </w:p>
          <w:p w14:paraId="BD050000">
            <w:pPr>
              <w:spacing w:after="0" w:line="240" w:lineRule="auto"/>
              <w:ind/>
              <w:rPr>
                <w:rFonts w:ascii="Times New Roman" w:hAnsi="Times New Roman"/>
                <w:sz w:val="24"/>
              </w:rPr>
            </w:pPr>
            <w:r>
              <w:rPr>
                <w:rFonts w:ascii="Times New Roman" w:hAnsi="Times New Roman"/>
                <w:sz w:val="24"/>
              </w:rPr>
              <w:t xml:space="preserve">Работа у доски, решение примеров, задач. </w:t>
            </w:r>
          </w:p>
          <w:p w14:paraId="BE050000">
            <w:pPr>
              <w:spacing w:after="0" w:line="240" w:lineRule="auto"/>
              <w:ind/>
              <w:rPr>
                <w:rFonts w:ascii="Times New Roman" w:hAnsi="Times New Roman"/>
                <w:sz w:val="24"/>
              </w:rPr>
            </w:pPr>
            <w:r>
              <w:rPr>
                <w:rFonts w:ascii="Times New Roman" w:hAnsi="Times New Roman"/>
                <w:sz w:val="24"/>
              </w:rPr>
              <w:t>Работа в тетради.</w:t>
            </w:r>
          </w:p>
          <w:p w14:paraId="BF05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p w14:paraId="C0050000">
            <w:pPr>
              <w:spacing w:after="0" w:line="240" w:lineRule="auto"/>
              <w:ind/>
              <w:jc w:val="both"/>
              <w:rPr>
                <w:rFonts w:ascii="Times New Roman" w:hAnsi="Times New Roman"/>
                <w:sz w:val="24"/>
              </w:rPr>
            </w:pPr>
            <w:r>
              <w:rPr>
                <w:rFonts w:ascii="Times New Roman" w:hAnsi="Times New Roman"/>
                <w:sz w:val="24"/>
              </w:rPr>
              <w:t>Работа с геометрическим материалом.</w:t>
            </w:r>
          </w:p>
        </w:tc>
        <w:tc>
          <w:tcPr>
            <w:tcW w:type="dxa" w:w="1153"/>
            <w:tcBorders>
              <w:top w:color="000000" w:sz="4" w:val="single"/>
              <w:left w:color="000000" w:sz="4" w:val="single"/>
              <w:bottom w:color="000000" w:sz="4" w:val="single"/>
              <w:right w:color="000000" w:sz="4" w:val="single"/>
            </w:tcBorders>
            <w:shd w:fill="auto" w:val="clear"/>
          </w:tcPr>
          <w:p w14:paraId="C1050000">
            <w:pPr>
              <w:spacing w:after="0" w:line="240" w:lineRule="auto"/>
              <w:ind/>
              <w:rPr>
                <w:rFonts w:ascii="Times New Roman" w:hAnsi="Times New Roman"/>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C2050000">
            <w:pPr>
              <w:spacing w:after="0" w:line="240" w:lineRule="auto"/>
              <w:ind/>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C3050000">
            <w:pPr>
              <w:spacing w:after="0" w:line="240" w:lineRule="auto"/>
              <w:ind/>
              <w:rPr>
                <w:rFonts w:ascii="Times New Roman" w:hAnsi="Times New Roman"/>
                <w:b w:val="1"/>
                <w:i w:val="1"/>
                <w:sz w:val="24"/>
              </w:rPr>
            </w:pPr>
          </w:p>
        </w:tc>
      </w:tr>
      <w:tr>
        <w:trPr>
          <w:trHeight w:hRule="atLeast" w:val="1174"/>
        </w:trPr>
        <w:tc>
          <w:tcPr>
            <w:tcW w:type="dxa" w:w="700"/>
            <w:tcBorders>
              <w:top w:color="000000" w:sz="4" w:val="single"/>
              <w:left w:color="000000" w:sz="4" w:val="single"/>
              <w:bottom w:color="000000" w:sz="4" w:val="single"/>
              <w:right w:color="000000" w:sz="4" w:val="single"/>
            </w:tcBorders>
            <w:shd w:fill="auto" w:val="clear"/>
          </w:tcPr>
          <w:p w14:paraId="C4050000">
            <w:pPr>
              <w:spacing w:after="0" w:line="240" w:lineRule="auto"/>
              <w:ind/>
              <w:rPr>
                <w:rFonts w:ascii="Times New Roman" w:hAnsi="Times New Roman"/>
                <w:sz w:val="24"/>
              </w:rPr>
            </w:pPr>
            <w:r>
              <w:rPr>
                <w:rFonts w:ascii="Times New Roman" w:hAnsi="Times New Roman"/>
                <w:sz w:val="24"/>
              </w:rPr>
              <w:t>92.</w:t>
            </w:r>
          </w:p>
        </w:tc>
        <w:tc>
          <w:tcPr>
            <w:tcW w:type="dxa" w:w="3693"/>
            <w:tcBorders>
              <w:top w:color="000000" w:sz="4" w:val="single"/>
              <w:left w:color="000000" w:sz="4" w:val="single"/>
              <w:bottom w:color="000000" w:sz="4" w:val="single"/>
              <w:right w:color="000000" w:sz="4" w:val="single"/>
            </w:tcBorders>
            <w:shd w:fill="auto" w:val="clear"/>
          </w:tcPr>
          <w:p w14:paraId="C5050000">
            <w:pPr>
              <w:spacing w:after="0" w:line="240" w:lineRule="auto"/>
              <w:ind/>
              <w:rPr>
                <w:rFonts w:ascii="Times New Roman" w:hAnsi="Times New Roman"/>
                <w:sz w:val="24"/>
              </w:rPr>
            </w:pPr>
            <w:r>
              <w:rPr>
                <w:rFonts w:ascii="Times New Roman" w:hAnsi="Times New Roman"/>
                <w:sz w:val="24"/>
              </w:rPr>
              <w:t>Решение задач в 2 действия.</w:t>
            </w:r>
          </w:p>
          <w:p w14:paraId="C6050000">
            <w:pPr>
              <w:spacing w:after="0" w:line="240" w:lineRule="auto"/>
              <w:ind/>
              <w:rPr>
                <w:rFonts w:ascii="Times New Roman" w:hAnsi="Times New Roman"/>
                <w:sz w:val="24"/>
              </w:rPr>
            </w:pPr>
          </w:p>
        </w:tc>
        <w:tc>
          <w:tcPr>
            <w:tcW w:type="dxa" w:w="3888"/>
            <w:tcBorders>
              <w:top w:color="000000" w:sz="4" w:val="single"/>
              <w:left w:color="000000" w:sz="4" w:val="single"/>
              <w:bottom w:color="000000" w:sz="4" w:val="single"/>
              <w:right w:color="000000" w:sz="4" w:val="single"/>
            </w:tcBorders>
            <w:shd w:fill="auto" w:val="clear"/>
          </w:tcPr>
          <w:p w14:paraId="C7050000">
            <w:pPr>
              <w:spacing w:after="0" w:line="240" w:lineRule="auto"/>
              <w:ind/>
              <w:jc w:val="both"/>
              <w:rPr>
                <w:rFonts w:ascii="Times New Roman" w:hAnsi="Times New Roman"/>
                <w:sz w:val="24"/>
              </w:rPr>
            </w:pPr>
            <w:r>
              <w:rPr>
                <w:rFonts w:ascii="Times New Roman" w:hAnsi="Times New Roman"/>
                <w:sz w:val="24"/>
              </w:rPr>
              <w:t>Закрепить способы решения задач, решаемых двумя арифметическими действиями.</w:t>
            </w:r>
          </w:p>
        </w:tc>
        <w:tc>
          <w:tcPr>
            <w:tcW w:type="dxa" w:w="3123"/>
            <w:tcBorders>
              <w:top w:color="000000" w:sz="4" w:val="single"/>
              <w:left w:color="000000" w:sz="4" w:val="single"/>
              <w:bottom w:color="000000" w:sz="4" w:val="single"/>
              <w:right w:color="000000" w:sz="4" w:val="single"/>
            </w:tcBorders>
            <w:shd w:fill="auto" w:val="clear"/>
          </w:tcPr>
          <w:p w14:paraId="C8050000">
            <w:pPr>
              <w:spacing w:after="0" w:line="240" w:lineRule="auto"/>
              <w:ind/>
              <w:rPr>
                <w:rFonts w:ascii="Times New Roman" w:hAnsi="Times New Roman"/>
                <w:sz w:val="24"/>
              </w:rPr>
            </w:pPr>
            <w:r>
              <w:rPr>
                <w:rFonts w:ascii="Times New Roman" w:hAnsi="Times New Roman"/>
                <w:sz w:val="24"/>
              </w:rPr>
              <w:t>Работа с таблицей умножения на 8.</w:t>
            </w:r>
          </w:p>
          <w:p w14:paraId="C9050000">
            <w:pPr>
              <w:spacing w:after="0" w:line="240" w:lineRule="auto"/>
              <w:ind/>
              <w:rPr>
                <w:rFonts w:ascii="Times New Roman" w:hAnsi="Times New Roman"/>
                <w:sz w:val="24"/>
              </w:rPr>
            </w:pPr>
            <w:r>
              <w:rPr>
                <w:rFonts w:ascii="Times New Roman" w:hAnsi="Times New Roman"/>
                <w:sz w:val="24"/>
              </w:rPr>
              <w:t>Работа с игровой таблицей.</w:t>
            </w:r>
          </w:p>
          <w:p w14:paraId="CA050000">
            <w:pPr>
              <w:spacing w:after="0" w:line="240" w:lineRule="auto"/>
              <w:ind/>
              <w:rPr>
                <w:rFonts w:ascii="Times New Roman" w:hAnsi="Times New Roman"/>
                <w:sz w:val="24"/>
              </w:rPr>
            </w:pPr>
            <w:r>
              <w:rPr>
                <w:rFonts w:ascii="Times New Roman" w:hAnsi="Times New Roman"/>
                <w:sz w:val="24"/>
              </w:rPr>
              <w:t>Работа у доски, решение задач в 2 действия, примеров.</w:t>
            </w:r>
          </w:p>
          <w:p w14:paraId="CB05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CC05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3"/>
            <w:tcBorders>
              <w:top w:color="000000" w:sz="4" w:val="single"/>
              <w:left w:color="000000" w:sz="4" w:val="single"/>
              <w:bottom w:color="000000" w:sz="4" w:val="single"/>
              <w:right w:color="000000" w:sz="4" w:val="single"/>
            </w:tcBorders>
            <w:shd w:fill="auto" w:val="clear"/>
          </w:tcPr>
          <w:p w14:paraId="CD050000">
            <w:pPr>
              <w:spacing w:after="0" w:line="240" w:lineRule="auto"/>
              <w:ind/>
              <w:rPr>
                <w:rFonts w:ascii="Times New Roman" w:hAnsi="Times New Roman"/>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CE050000">
            <w:pPr>
              <w:spacing w:after="0" w:line="240" w:lineRule="auto"/>
              <w:ind/>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CF050000">
            <w:pPr>
              <w:spacing w:after="0" w:line="240" w:lineRule="auto"/>
              <w:ind/>
              <w:rPr>
                <w:rFonts w:ascii="Times New Roman" w:hAnsi="Times New Roman"/>
                <w:b w:val="1"/>
                <w:i w:val="1"/>
                <w:sz w:val="24"/>
              </w:rPr>
            </w:pPr>
          </w:p>
        </w:tc>
      </w:tr>
      <w:tr>
        <w:trPr>
          <w:trHeight w:hRule="atLeast" w:val="437"/>
        </w:trPr>
        <w:tc>
          <w:tcPr>
            <w:tcW w:type="dxa" w:w="700"/>
            <w:tcBorders>
              <w:top w:color="000000" w:sz="4" w:val="single"/>
              <w:left w:color="000000" w:sz="4" w:val="single"/>
              <w:bottom w:color="000000" w:sz="4" w:val="single"/>
              <w:right w:color="000000" w:sz="4" w:val="single"/>
            </w:tcBorders>
            <w:shd w:fill="auto" w:val="clear"/>
          </w:tcPr>
          <w:p w14:paraId="D0050000">
            <w:pPr>
              <w:spacing w:after="0" w:line="240" w:lineRule="auto"/>
              <w:ind/>
              <w:rPr>
                <w:rFonts w:ascii="Times New Roman" w:hAnsi="Times New Roman"/>
                <w:sz w:val="24"/>
              </w:rPr>
            </w:pPr>
            <w:r>
              <w:rPr>
                <w:rFonts w:ascii="Times New Roman" w:hAnsi="Times New Roman"/>
                <w:sz w:val="24"/>
              </w:rPr>
              <w:t>93.</w:t>
            </w:r>
          </w:p>
        </w:tc>
        <w:tc>
          <w:tcPr>
            <w:tcW w:type="dxa" w:w="3693"/>
            <w:tcBorders>
              <w:top w:color="000000" w:sz="4" w:val="single"/>
              <w:left w:color="000000" w:sz="4" w:val="single"/>
              <w:bottom w:color="000000" w:sz="4" w:val="single"/>
              <w:right w:color="000000" w:sz="4" w:val="single"/>
            </w:tcBorders>
            <w:shd w:fill="auto" w:val="clear"/>
          </w:tcPr>
          <w:p w14:paraId="D1050000">
            <w:pPr>
              <w:spacing w:after="0" w:line="240" w:lineRule="auto"/>
              <w:ind/>
              <w:rPr>
                <w:rFonts w:ascii="Times New Roman" w:hAnsi="Times New Roman"/>
                <w:sz w:val="24"/>
              </w:rPr>
            </w:pPr>
            <w:r>
              <w:rPr>
                <w:rFonts w:ascii="Times New Roman" w:hAnsi="Times New Roman"/>
                <w:sz w:val="24"/>
              </w:rPr>
              <w:t xml:space="preserve">Деление на 8. Таблица деления на 8. Взаимосвязь таблиц </w:t>
            </w:r>
            <w:r>
              <w:rPr>
                <w:rFonts w:ascii="Times New Roman" w:hAnsi="Times New Roman"/>
                <w:sz w:val="24"/>
              </w:rPr>
              <w:t>умножения числа 8 и деления на 8.</w:t>
            </w:r>
          </w:p>
          <w:p w14:paraId="D2050000">
            <w:pPr>
              <w:spacing w:after="0" w:line="240" w:lineRule="auto"/>
              <w:ind/>
              <w:rPr>
                <w:rFonts w:ascii="Times New Roman" w:hAnsi="Times New Roman"/>
                <w:sz w:val="24"/>
              </w:rPr>
            </w:pPr>
          </w:p>
        </w:tc>
        <w:tc>
          <w:tcPr>
            <w:tcW w:type="dxa" w:w="3888"/>
            <w:tcBorders>
              <w:top w:color="000000" w:sz="4" w:val="single"/>
              <w:left w:color="000000" w:sz="4" w:val="single"/>
              <w:bottom w:color="000000" w:sz="4" w:val="single"/>
              <w:right w:color="000000" w:sz="4" w:val="single"/>
            </w:tcBorders>
            <w:shd w:fill="auto" w:val="clear"/>
          </w:tcPr>
          <w:p w14:paraId="D3050000">
            <w:pPr>
              <w:spacing w:after="0" w:line="240" w:lineRule="auto"/>
              <w:ind/>
              <w:rPr>
                <w:rFonts w:ascii="Times New Roman" w:hAnsi="Times New Roman"/>
                <w:sz w:val="24"/>
              </w:rPr>
            </w:pPr>
            <w:r>
              <w:rPr>
                <w:rFonts w:ascii="Times New Roman" w:hAnsi="Times New Roman"/>
                <w:sz w:val="24"/>
              </w:rPr>
              <w:t>Познакомить с таблицей деления на 8, учить делению на 8 равные части.</w:t>
            </w:r>
          </w:p>
        </w:tc>
        <w:tc>
          <w:tcPr>
            <w:tcW w:type="dxa" w:w="3123"/>
            <w:tcBorders>
              <w:top w:color="000000" w:sz="4" w:val="single"/>
              <w:left w:color="000000" w:sz="4" w:val="single"/>
              <w:bottom w:color="000000" w:sz="4" w:val="single"/>
              <w:right w:color="000000" w:sz="4" w:val="single"/>
            </w:tcBorders>
            <w:shd w:fill="auto" w:val="clear"/>
          </w:tcPr>
          <w:p w14:paraId="D4050000">
            <w:pPr>
              <w:spacing w:after="0" w:line="240" w:lineRule="auto"/>
              <w:ind/>
              <w:rPr>
                <w:rFonts w:ascii="Times New Roman" w:hAnsi="Times New Roman"/>
                <w:sz w:val="24"/>
              </w:rPr>
            </w:pPr>
            <w:r>
              <w:rPr>
                <w:rFonts w:ascii="Times New Roman" w:hAnsi="Times New Roman"/>
                <w:sz w:val="24"/>
              </w:rPr>
              <w:t>Работа с таблицей умножения и деления на 8.</w:t>
            </w:r>
          </w:p>
          <w:p w14:paraId="D505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D6050000">
            <w:pPr>
              <w:spacing w:after="0" w:line="240" w:lineRule="auto"/>
              <w:ind/>
              <w:rPr>
                <w:rFonts w:ascii="Times New Roman" w:hAnsi="Times New Roman"/>
                <w:sz w:val="24"/>
              </w:rPr>
            </w:pPr>
            <w:r>
              <w:rPr>
                <w:rFonts w:ascii="Times New Roman" w:hAnsi="Times New Roman"/>
                <w:sz w:val="24"/>
              </w:rPr>
              <w:t xml:space="preserve"> Самостоятельная работа в тетради.</w:t>
            </w:r>
          </w:p>
          <w:p w14:paraId="D7050000">
            <w:pPr>
              <w:spacing w:after="0" w:line="240" w:lineRule="auto"/>
              <w:ind/>
              <w:rPr>
                <w:rFonts w:ascii="Times New Roman" w:hAnsi="Times New Roman"/>
                <w:sz w:val="24"/>
              </w:rPr>
            </w:pPr>
            <w:r>
              <w:rPr>
                <w:rFonts w:ascii="Times New Roman" w:hAnsi="Times New Roman"/>
                <w:sz w:val="24"/>
              </w:rPr>
              <w:t xml:space="preserve">Работа с учебником, выполнение </w:t>
            </w:r>
            <w:r>
              <w:rPr>
                <w:rFonts w:ascii="Times New Roman" w:hAnsi="Times New Roman"/>
                <w:sz w:val="24"/>
              </w:rPr>
              <w:t>заданий.</w:t>
            </w:r>
          </w:p>
        </w:tc>
        <w:tc>
          <w:tcPr>
            <w:tcW w:type="dxa" w:w="1153"/>
            <w:tcBorders>
              <w:top w:color="000000" w:sz="4" w:val="single"/>
              <w:left w:color="000000" w:sz="4" w:val="single"/>
              <w:bottom w:color="000000" w:sz="4" w:val="single"/>
              <w:right w:color="000000" w:sz="4" w:val="single"/>
            </w:tcBorders>
            <w:shd w:fill="auto" w:val="clear"/>
          </w:tcPr>
          <w:p w14:paraId="D8050000">
            <w:pPr>
              <w:spacing w:after="0" w:line="240" w:lineRule="auto"/>
              <w:ind/>
              <w:rPr>
                <w:rFonts w:ascii="Times New Roman" w:hAnsi="Times New Roman"/>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D9050000">
            <w:pPr>
              <w:spacing w:after="0" w:line="240" w:lineRule="auto"/>
              <w:ind/>
              <w:jc w:val="both"/>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DA050000">
            <w:pPr>
              <w:spacing w:after="0" w:line="240" w:lineRule="auto"/>
              <w:ind/>
              <w:rPr>
                <w:rFonts w:ascii="Times New Roman" w:hAnsi="Times New Roman"/>
                <w:b w:val="1"/>
                <w:i w:val="1"/>
                <w:sz w:val="24"/>
              </w:rPr>
            </w:pPr>
          </w:p>
        </w:tc>
      </w:tr>
      <w:tr>
        <w:trPr>
          <w:trHeight w:hRule="atLeast" w:val="280"/>
        </w:trPr>
        <w:tc>
          <w:tcPr>
            <w:tcW w:type="dxa" w:w="700"/>
            <w:tcBorders>
              <w:top w:color="000000" w:sz="4" w:val="single"/>
              <w:left w:color="000000" w:sz="4" w:val="single"/>
              <w:bottom w:color="000000" w:sz="4" w:val="single"/>
              <w:right w:color="000000" w:sz="4" w:val="single"/>
            </w:tcBorders>
            <w:shd w:fill="auto" w:val="clear"/>
          </w:tcPr>
          <w:p w14:paraId="DB050000">
            <w:pPr>
              <w:spacing w:after="0" w:line="240" w:lineRule="auto"/>
              <w:ind/>
              <w:rPr>
                <w:rFonts w:ascii="Times New Roman" w:hAnsi="Times New Roman"/>
                <w:sz w:val="24"/>
              </w:rPr>
            </w:pPr>
            <w:r>
              <w:rPr>
                <w:rFonts w:ascii="Times New Roman" w:hAnsi="Times New Roman"/>
                <w:sz w:val="24"/>
              </w:rPr>
              <w:t>94.</w:t>
            </w:r>
          </w:p>
        </w:tc>
        <w:tc>
          <w:tcPr>
            <w:tcW w:type="dxa" w:w="3693"/>
            <w:tcBorders>
              <w:top w:color="000000" w:sz="4" w:val="single"/>
              <w:left w:color="000000" w:sz="4" w:val="single"/>
              <w:bottom w:color="000000" w:sz="4" w:val="single"/>
              <w:right w:color="000000" w:sz="4" w:val="single"/>
            </w:tcBorders>
            <w:shd w:fill="auto" w:val="clear"/>
          </w:tcPr>
          <w:p w14:paraId="DC050000">
            <w:pPr>
              <w:spacing w:after="0" w:line="240" w:lineRule="auto"/>
              <w:ind/>
              <w:jc w:val="both"/>
              <w:rPr>
                <w:rFonts w:ascii="Times New Roman" w:hAnsi="Times New Roman"/>
                <w:sz w:val="24"/>
              </w:rPr>
            </w:pPr>
            <w:r>
              <w:rPr>
                <w:rFonts w:ascii="Times New Roman" w:hAnsi="Times New Roman"/>
                <w:sz w:val="24"/>
              </w:rPr>
              <w:t>Решение сложных примеров со скобками. Составление и решение задач по краткой записи.</w:t>
            </w:r>
          </w:p>
          <w:p w14:paraId="DD050000">
            <w:pPr>
              <w:spacing w:after="0" w:line="240" w:lineRule="auto"/>
              <w:ind/>
              <w:jc w:val="both"/>
              <w:rPr>
                <w:rFonts w:ascii="Times New Roman" w:hAnsi="Times New Roman"/>
                <w:sz w:val="24"/>
              </w:rPr>
            </w:pPr>
          </w:p>
        </w:tc>
        <w:tc>
          <w:tcPr>
            <w:tcW w:type="dxa" w:w="3888"/>
            <w:tcBorders>
              <w:top w:color="000000" w:sz="4" w:val="single"/>
              <w:left w:color="000000" w:sz="4" w:val="single"/>
              <w:bottom w:color="000000" w:sz="4" w:val="single"/>
              <w:right w:color="000000" w:sz="4" w:val="single"/>
            </w:tcBorders>
            <w:shd w:fill="auto" w:val="clear"/>
          </w:tcPr>
          <w:p w14:paraId="DE050000">
            <w:pPr>
              <w:spacing w:after="0" w:line="240" w:lineRule="auto"/>
              <w:ind/>
              <w:jc w:val="both"/>
              <w:rPr>
                <w:rFonts w:ascii="Times New Roman" w:hAnsi="Times New Roman"/>
                <w:sz w:val="24"/>
              </w:rPr>
            </w:pPr>
            <w:r>
              <w:rPr>
                <w:rFonts w:ascii="Times New Roman" w:hAnsi="Times New Roman"/>
                <w:sz w:val="24"/>
              </w:rPr>
              <w:t>Закрепить умение выполнять порядок арифметических действий при решении сложных примеров со скобками, составлять и решать задачу по краткой записи.</w:t>
            </w:r>
          </w:p>
        </w:tc>
        <w:tc>
          <w:tcPr>
            <w:tcW w:type="dxa" w:w="3123"/>
            <w:tcBorders>
              <w:top w:color="000000" w:sz="4" w:val="single"/>
              <w:left w:color="000000" w:sz="4" w:val="single"/>
              <w:bottom w:color="000000" w:sz="4" w:val="single"/>
              <w:right w:color="000000" w:sz="4" w:val="single"/>
            </w:tcBorders>
            <w:shd w:fill="auto" w:val="clear"/>
          </w:tcPr>
          <w:p w14:paraId="DF050000">
            <w:pPr>
              <w:spacing w:after="0" w:line="240" w:lineRule="auto"/>
              <w:ind/>
              <w:rPr>
                <w:rFonts w:ascii="Times New Roman" w:hAnsi="Times New Roman"/>
                <w:sz w:val="24"/>
              </w:rPr>
            </w:pPr>
            <w:r>
              <w:rPr>
                <w:rFonts w:ascii="Times New Roman" w:hAnsi="Times New Roman"/>
                <w:sz w:val="24"/>
              </w:rPr>
              <w:t>Работа со счётным материалом.</w:t>
            </w:r>
          </w:p>
          <w:p w14:paraId="E0050000">
            <w:pPr>
              <w:spacing w:after="0" w:line="240" w:lineRule="auto"/>
              <w:ind/>
              <w:rPr>
                <w:rFonts w:ascii="Times New Roman" w:hAnsi="Times New Roman"/>
                <w:sz w:val="24"/>
              </w:rPr>
            </w:pPr>
            <w:r>
              <w:rPr>
                <w:rFonts w:ascii="Times New Roman" w:hAnsi="Times New Roman"/>
                <w:sz w:val="24"/>
              </w:rPr>
              <w:t xml:space="preserve">Работа по карточкам «Умножение и деление на 2, на 3, на 4, на 5, на 6, </w:t>
            </w:r>
            <w:r>
              <w:rPr>
                <w:rFonts w:ascii="Times New Roman" w:hAnsi="Times New Roman"/>
                <w:sz w:val="24"/>
              </w:rPr>
              <w:t>на</w:t>
            </w:r>
            <w:r>
              <w:rPr>
                <w:rFonts w:ascii="Times New Roman" w:hAnsi="Times New Roman"/>
                <w:sz w:val="24"/>
              </w:rPr>
              <w:t xml:space="preserve"> 7, на 8».</w:t>
            </w:r>
          </w:p>
          <w:p w14:paraId="E1050000">
            <w:pPr>
              <w:spacing w:after="0" w:line="240" w:lineRule="auto"/>
              <w:ind/>
              <w:rPr>
                <w:rFonts w:ascii="Times New Roman" w:hAnsi="Times New Roman"/>
                <w:sz w:val="24"/>
              </w:rPr>
            </w:pPr>
            <w:r>
              <w:rPr>
                <w:rFonts w:ascii="Times New Roman" w:hAnsi="Times New Roman"/>
                <w:sz w:val="24"/>
              </w:rPr>
              <w:t>Работа у доски, решение примеров, задач.</w:t>
            </w:r>
          </w:p>
          <w:p w14:paraId="E205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E305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3"/>
            <w:tcBorders>
              <w:top w:color="000000" w:sz="4" w:val="single"/>
              <w:left w:color="000000" w:sz="4" w:val="single"/>
              <w:bottom w:color="000000" w:sz="4" w:val="single"/>
              <w:right w:color="000000" w:sz="4" w:val="single"/>
            </w:tcBorders>
            <w:shd w:fill="auto" w:val="clear"/>
          </w:tcPr>
          <w:p w14:paraId="E4050000">
            <w:pPr>
              <w:spacing w:after="0" w:line="240" w:lineRule="auto"/>
              <w:ind/>
              <w:jc w:val="both"/>
              <w:rPr>
                <w:rFonts w:ascii="Times New Roman" w:hAnsi="Times New Roman"/>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E5050000">
            <w:pPr>
              <w:spacing w:after="0" w:line="240" w:lineRule="auto"/>
              <w:ind/>
              <w:jc w:val="both"/>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E6050000">
            <w:pPr>
              <w:spacing w:after="0" w:line="240" w:lineRule="auto"/>
              <w:ind/>
              <w:rPr>
                <w:rFonts w:ascii="Times New Roman" w:hAnsi="Times New Roman"/>
                <w:b w:val="1"/>
                <w:i w:val="1"/>
                <w:sz w:val="24"/>
              </w:rPr>
            </w:pPr>
          </w:p>
        </w:tc>
      </w:tr>
      <w:tr>
        <w:trPr>
          <w:trHeight w:hRule="atLeast" w:val="280"/>
        </w:trPr>
        <w:tc>
          <w:tcPr>
            <w:tcW w:type="dxa" w:w="700"/>
            <w:tcBorders>
              <w:top w:color="000000" w:sz="4" w:val="single"/>
              <w:left w:color="000000" w:sz="4" w:val="single"/>
              <w:bottom w:color="000000" w:sz="4" w:val="single"/>
              <w:right w:color="000000" w:sz="4" w:val="single"/>
            </w:tcBorders>
            <w:shd w:fill="auto" w:val="clear"/>
          </w:tcPr>
          <w:p w14:paraId="E7050000">
            <w:pPr>
              <w:spacing w:after="0" w:line="240" w:lineRule="auto"/>
              <w:ind/>
              <w:rPr>
                <w:rFonts w:ascii="Times New Roman" w:hAnsi="Times New Roman"/>
                <w:sz w:val="24"/>
              </w:rPr>
            </w:pPr>
            <w:r>
              <w:rPr>
                <w:rFonts w:ascii="Times New Roman" w:hAnsi="Times New Roman"/>
                <w:sz w:val="24"/>
              </w:rPr>
              <w:t>95</w:t>
            </w:r>
          </w:p>
        </w:tc>
        <w:tc>
          <w:tcPr>
            <w:tcW w:type="dxa" w:w="3693"/>
            <w:tcBorders>
              <w:top w:color="000000" w:sz="4" w:val="single"/>
              <w:left w:color="000000" w:sz="4" w:val="single"/>
              <w:bottom w:color="000000" w:sz="4" w:val="single"/>
              <w:right w:color="000000" w:sz="4" w:val="single"/>
            </w:tcBorders>
            <w:shd w:fill="auto" w:val="clear"/>
          </w:tcPr>
          <w:p w14:paraId="E8050000">
            <w:pPr>
              <w:spacing w:after="0" w:line="240" w:lineRule="auto"/>
              <w:ind/>
              <w:jc w:val="both"/>
              <w:rPr>
                <w:rFonts w:ascii="Times New Roman" w:hAnsi="Times New Roman"/>
                <w:sz w:val="24"/>
              </w:rPr>
            </w:pPr>
            <w:r>
              <w:rPr>
                <w:rFonts w:ascii="Times New Roman" w:hAnsi="Times New Roman"/>
                <w:sz w:val="24"/>
              </w:rPr>
              <w:t xml:space="preserve">Меры времени. </w:t>
            </w:r>
            <w:r>
              <w:rPr>
                <w:rFonts w:ascii="Times New Roman" w:hAnsi="Times New Roman"/>
                <w:sz w:val="24"/>
              </w:rPr>
              <w:t xml:space="preserve">Определение времени по часам с точностью до минуты. Выполнение действий с числами, полученными при </w:t>
            </w:r>
            <w:r>
              <w:rPr>
                <w:rFonts w:ascii="Times New Roman" w:hAnsi="Times New Roman"/>
                <w:sz w:val="24"/>
              </w:rPr>
              <w:t>измерении времени.</w:t>
            </w:r>
          </w:p>
          <w:p w14:paraId="E9050000">
            <w:pPr>
              <w:spacing w:after="0" w:line="240" w:lineRule="auto"/>
              <w:ind/>
              <w:jc w:val="both"/>
              <w:rPr>
                <w:rFonts w:ascii="Times New Roman" w:hAnsi="Times New Roman"/>
                <w:sz w:val="24"/>
              </w:rPr>
            </w:pPr>
          </w:p>
        </w:tc>
        <w:tc>
          <w:tcPr>
            <w:tcW w:type="dxa" w:w="3888"/>
            <w:tcBorders>
              <w:top w:color="000000" w:sz="4" w:val="single"/>
              <w:left w:color="000000" w:sz="4" w:val="single"/>
              <w:bottom w:color="000000" w:sz="4" w:val="single"/>
              <w:right w:color="000000" w:sz="4" w:val="single"/>
            </w:tcBorders>
            <w:shd w:fill="auto" w:val="clear"/>
          </w:tcPr>
          <w:p w14:paraId="EA050000">
            <w:pPr>
              <w:spacing w:after="0" w:line="240" w:lineRule="auto"/>
              <w:ind/>
              <w:jc w:val="both"/>
              <w:rPr>
                <w:rFonts w:ascii="Times New Roman" w:hAnsi="Times New Roman"/>
                <w:sz w:val="24"/>
              </w:rPr>
            </w:pPr>
            <w:r>
              <w:rPr>
                <w:rFonts w:ascii="Times New Roman" w:hAnsi="Times New Roman"/>
                <w:sz w:val="24"/>
              </w:rPr>
              <w:t>Закрепить знания о мерах времени, учить выполнять действия с числами, полученными при измерении времени.</w:t>
            </w:r>
          </w:p>
          <w:p w14:paraId="EB050000">
            <w:pPr>
              <w:spacing w:after="0" w:line="240" w:lineRule="auto"/>
              <w:ind/>
              <w:rPr>
                <w:rFonts w:ascii="Times New Roman" w:hAnsi="Times New Roman"/>
                <w:sz w:val="24"/>
              </w:rPr>
            </w:pPr>
          </w:p>
        </w:tc>
        <w:tc>
          <w:tcPr>
            <w:tcW w:type="dxa" w:w="3123"/>
            <w:tcBorders>
              <w:top w:color="000000" w:sz="4" w:val="single"/>
              <w:left w:color="000000" w:sz="4" w:val="single"/>
              <w:bottom w:color="000000" w:sz="4" w:val="single"/>
              <w:right w:color="000000" w:sz="4" w:val="single"/>
            </w:tcBorders>
            <w:shd w:fill="auto" w:val="clear"/>
          </w:tcPr>
          <w:p w14:paraId="EC050000">
            <w:pPr>
              <w:spacing w:after="0" w:line="240" w:lineRule="auto"/>
              <w:ind/>
              <w:rPr>
                <w:rFonts w:ascii="Times New Roman" w:hAnsi="Times New Roman"/>
                <w:sz w:val="24"/>
              </w:rPr>
            </w:pPr>
            <w:r>
              <w:rPr>
                <w:rFonts w:ascii="Times New Roman" w:hAnsi="Times New Roman"/>
                <w:sz w:val="24"/>
              </w:rPr>
              <w:t xml:space="preserve">Работа с мини- таблицей «Меры </w:t>
            </w:r>
            <w:r>
              <w:rPr>
                <w:rFonts w:ascii="Times New Roman" w:hAnsi="Times New Roman"/>
                <w:sz w:val="24"/>
              </w:rPr>
              <w:t>времени»».</w:t>
            </w:r>
          </w:p>
          <w:p w14:paraId="ED050000">
            <w:pPr>
              <w:spacing w:after="0" w:line="240" w:lineRule="auto"/>
              <w:ind/>
              <w:rPr>
                <w:rFonts w:ascii="Times New Roman" w:hAnsi="Times New Roman"/>
                <w:sz w:val="24"/>
              </w:rPr>
            </w:pPr>
            <w:r>
              <w:rPr>
                <w:rFonts w:ascii="Times New Roman" w:hAnsi="Times New Roman"/>
                <w:sz w:val="24"/>
              </w:rPr>
              <w:t>Работа со счётным материалом.</w:t>
            </w:r>
          </w:p>
          <w:p w14:paraId="EE05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EF050000">
            <w:pPr>
              <w:spacing w:after="0" w:line="240" w:lineRule="auto"/>
              <w:ind/>
              <w:rPr>
                <w:rFonts w:ascii="Times New Roman" w:hAnsi="Times New Roman"/>
                <w:sz w:val="24"/>
              </w:rPr>
            </w:pPr>
            <w:r>
              <w:rPr>
                <w:rFonts w:ascii="Times New Roman" w:hAnsi="Times New Roman"/>
                <w:sz w:val="24"/>
              </w:rPr>
              <w:t xml:space="preserve"> Работа в тетради.</w:t>
            </w:r>
          </w:p>
          <w:p w14:paraId="F005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p w14:paraId="F1050000">
            <w:pPr>
              <w:spacing w:after="0" w:line="240" w:lineRule="auto"/>
              <w:ind/>
              <w:rPr>
                <w:rFonts w:ascii="Times New Roman" w:hAnsi="Times New Roman"/>
                <w:sz w:val="24"/>
              </w:rPr>
            </w:pPr>
            <w:r>
              <w:rPr>
                <w:rFonts w:ascii="Times New Roman" w:hAnsi="Times New Roman"/>
                <w:sz w:val="24"/>
              </w:rPr>
              <w:t>Практическая работа с часами, с электронными часами.</w:t>
            </w:r>
          </w:p>
        </w:tc>
        <w:tc>
          <w:tcPr>
            <w:tcW w:type="dxa" w:w="1153"/>
            <w:tcBorders>
              <w:top w:color="000000" w:sz="4" w:val="single"/>
              <w:left w:color="000000" w:sz="4" w:val="single"/>
              <w:bottom w:color="000000" w:sz="4" w:val="single"/>
              <w:right w:color="000000" w:sz="4" w:val="single"/>
            </w:tcBorders>
            <w:shd w:fill="auto" w:val="clear"/>
          </w:tcPr>
          <w:p w14:paraId="F2050000">
            <w:pPr>
              <w:spacing w:after="0" w:line="240" w:lineRule="auto"/>
              <w:ind/>
              <w:jc w:val="both"/>
              <w:rPr>
                <w:rFonts w:ascii="Times New Roman" w:hAnsi="Times New Roman"/>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F3050000">
            <w:pPr>
              <w:spacing w:after="0" w:line="240" w:lineRule="auto"/>
              <w:ind/>
              <w:jc w:val="both"/>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F4050000">
            <w:pPr>
              <w:spacing w:after="0" w:line="240" w:lineRule="auto"/>
              <w:ind/>
              <w:rPr>
                <w:rFonts w:ascii="Times New Roman" w:hAnsi="Times New Roman"/>
                <w:b w:val="1"/>
                <w:i w:val="1"/>
                <w:sz w:val="24"/>
              </w:rPr>
            </w:pPr>
          </w:p>
        </w:tc>
      </w:tr>
      <w:tr>
        <w:trPr>
          <w:trHeight w:hRule="atLeast" w:val="280"/>
        </w:trPr>
        <w:tc>
          <w:tcPr>
            <w:tcW w:type="dxa" w:w="700"/>
            <w:tcBorders>
              <w:top w:color="000000" w:sz="4" w:val="single"/>
              <w:left w:color="000000" w:sz="4" w:val="single"/>
              <w:bottom w:color="000000" w:sz="4" w:val="single"/>
              <w:right w:color="000000" w:sz="4" w:val="single"/>
            </w:tcBorders>
            <w:shd w:fill="auto" w:val="clear"/>
          </w:tcPr>
          <w:p w14:paraId="F5050000">
            <w:pPr>
              <w:spacing w:after="0" w:line="240" w:lineRule="auto"/>
              <w:ind/>
              <w:rPr>
                <w:rFonts w:ascii="Times New Roman" w:hAnsi="Times New Roman"/>
                <w:sz w:val="24"/>
              </w:rPr>
            </w:pPr>
            <w:r>
              <w:rPr>
                <w:rFonts w:ascii="Times New Roman" w:hAnsi="Times New Roman"/>
                <w:sz w:val="24"/>
              </w:rPr>
              <w:t>96</w:t>
            </w:r>
          </w:p>
        </w:tc>
        <w:tc>
          <w:tcPr>
            <w:tcW w:type="dxa" w:w="3693"/>
            <w:tcBorders>
              <w:top w:color="000000" w:sz="4" w:val="single"/>
              <w:left w:color="000000" w:sz="4" w:val="single"/>
              <w:bottom w:color="000000" w:sz="4" w:val="single"/>
              <w:right w:color="000000" w:sz="4" w:val="single"/>
            </w:tcBorders>
            <w:shd w:fill="auto" w:val="clear"/>
          </w:tcPr>
          <w:p w14:paraId="F6050000">
            <w:pPr>
              <w:spacing w:after="0" w:line="240" w:lineRule="auto"/>
              <w:ind/>
              <w:jc w:val="both"/>
              <w:rPr>
                <w:rFonts w:ascii="Times New Roman" w:hAnsi="Times New Roman"/>
                <w:sz w:val="24"/>
              </w:rPr>
            </w:pPr>
            <w:r>
              <w:rPr>
                <w:rFonts w:ascii="Times New Roman" w:hAnsi="Times New Roman"/>
                <w:sz w:val="24"/>
              </w:rPr>
              <w:t>Сравнение выражений. Решение примеров и задач.</w:t>
            </w:r>
          </w:p>
          <w:p w14:paraId="F7050000">
            <w:pPr>
              <w:spacing w:after="0" w:line="240" w:lineRule="auto"/>
              <w:ind/>
              <w:jc w:val="both"/>
              <w:rPr>
                <w:rFonts w:ascii="Times New Roman" w:hAnsi="Times New Roman"/>
                <w:sz w:val="24"/>
              </w:rPr>
            </w:pPr>
          </w:p>
        </w:tc>
        <w:tc>
          <w:tcPr>
            <w:tcW w:type="dxa" w:w="3888"/>
            <w:tcBorders>
              <w:top w:color="000000" w:sz="4" w:val="single"/>
              <w:left w:color="000000" w:sz="4" w:val="single"/>
              <w:bottom w:color="000000" w:sz="4" w:val="single"/>
              <w:right w:color="000000" w:sz="4" w:val="single"/>
            </w:tcBorders>
            <w:shd w:fill="auto" w:val="clear"/>
          </w:tcPr>
          <w:p w14:paraId="F8050000">
            <w:pPr>
              <w:spacing w:after="0" w:line="240" w:lineRule="auto"/>
              <w:ind/>
              <w:rPr>
                <w:rFonts w:ascii="Times New Roman" w:hAnsi="Times New Roman"/>
                <w:sz w:val="24"/>
              </w:rPr>
            </w:pPr>
            <w:r>
              <w:rPr>
                <w:rFonts w:ascii="Times New Roman" w:hAnsi="Times New Roman"/>
                <w:sz w:val="24"/>
              </w:rPr>
              <w:t xml:space="preserve">Закрепить </w:t>
            </w:r>
            <w:r>
              <w:rPr>
                <w:rFonts w:ascii="Times New Roman" w:hAnsi="Times New Roman"/>
                <w:sz w:val="24"/>
              </w:rPr>
              <w:t>знания таблицы умножения и деления на 8 при решении примеров и задач, умение сравнивать числовые выражения.</w:t>
            </w:r>
          </w:p>
        </w:tc>
        <w:tc>
          <w:tcPr>
            <w:tcW w:type="dxa" w:w="3123"/>
            <w:tcBorders>
              <w:top w:color="000000" w:sz="4" w:val="single"/>
              <w:left w:color="000000" w:sz="4" w:val="single"/>
              <w:bottom w:color="000000" w:sz="4" w:val="single"/>
              <w:right w:color="000000" w:sz="4" w:val="single"/>
            </w:tcBorders>
            <w:shd w:fill="auto" w:val="clear"/>
          </w:tcPr>
          <w:p w14:paraId="F9050000">
            <w:pPr>
              <w:spacing w:after="0" w:line="240" w:lineRule="auto"/>
              <w:ind/>
              <w:rPr>
                <w:rFonts w:ascii="Times New Roman" w:hAnsi="Times New Roman"/>
                <w:sz w:val="24"/>
              </w:rPr>
            </w:pPr>
            <w:r>
              <w:rPr>
                <w:rFonts w:ascii="Times New Roman" w:hAnsi="Times New Roman"/>
                <w:sz w:val="24"/>
              </w:rPr>
              <w:t xml:space="preserve">Работа со счётным материалом. </w:t>
            </w:r>
          </w:p>
          <w:p w14:paraId="FA050000">
            <w:pPr>
              <w:spacing w:after="0" w:line="240" w:lineRule="auto"/>
              <w:ind/>
              <w:rPr>
                <w:rFonts w:ascii="Times New Roman" w:hAnsi="Times New Roman"/>
                <w:sz w:val="24"/>
              </w:rPr>
            </w:pPr>
            <w:r>
              <w:rPr>
                <w:rFonts w:ascii="Times New Roman" w:hAnsi="Times New Roman"/>
                <w:sz w:val="24"/>
              </w:rPr>
              <w:t>Работа с таблицами умножения и деления на 8.</w:t>
            </w:r>
          </w:p>
          <w:p w14:paraId="FB05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FC05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FD05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p w14:paraId="FE050000">
            <w:pPr>
              <w:spacing w:after="0" w:line="240" w:lineRule="auto"/>
              <w:ind/>
              <w:rPr>
                <w:rFonts w:ascii="Times New Roman" w:hAnsi="Times New Roman"/>
                <w:sz w:val="24"/>
              </w:rPr>
            </w:pPr>
            <w:r>
              <w:rPr>
                <w:rFonts w:ascii="Times New Roman" w:hAnsi="Times New Roman"/>
                <w:sz w:val="24"/>
              </w:rPr>
              <w:t>Работа с геометрическим материалом, построение замкнутой ломаной линии.</w:t>
            </w:r>
          </w:p>
        </w:tc>
        <w:tc>
          <w:tcPr>
            <w:tcW w:type="dxa" w:w="1153"/>
            <w:tcBorders>
              <w:top w:color="000000" w:sz="4" w:val="single"/>
              <w:left w:color="000000" w:sz="4" w:val="single"/>
              <w:bottom w:color="000000" w:sz="4" w:val="single"/>
              <w:right w:color="000000" w:sz="4" w:val="single"/>
            </w:tcBorders>
            <w:shd w:fill="auto" w:val="clear"/>
          </w:tcPr>
          <w:p w14:paraId="FF050000">
            <w:pPr>
              <w:spacing w:after="0" w:line="240" w:lineRule="auto"/>
              <w:ind/>
              <w:jc w:val="both"/>
              <w:rPr>
                <w:rFonts w:ascii="Times New Roman" w:hAnsi="Times New Roman"/>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00060000">
            <w:pPr>
              <w:spacing w:after="0" w:line="240" w:lineRule="auto"/>
              <w:ind/>
              <w:jc w:val="both"/>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01060000">
            <w:pPr>
              <w:spacing w:after="0" w:line="240" w:lineRule="auto"/>
              <w:ind/>
              <w:rPr>
                <w:rFonts w:ascii="Times New Roman" w:hAnsi="Times New Roman"/>
                <w:b w:val="1"/>
                <w:i w:val="1"/>
                <w:sz w:val="24"/>
              </w:rPr>
            </w:pPr>
          </w:p>
        </w:tc>
      </w:tr>
      <w:tr>
        <w:trPr>
          <w:trHeight w:hRule="atLeast" w:val="280"/>
        </w:trPr>
        <w:tc>
          <w:tcPr>
            <w:tcW w:type="dxa" w:w="700"/>
            <w:tcBorders>
              <w:top w:color="000000" w:sz="4" w:val="single"/>
              <w:left w:color="000000" w:sz="4" w:val="single"/>
              <w:bottom w:color="000000" w:sz="4" w:val="single"/>
              <w:right w:color="000000" w:sz="4" w:val="single"/>
            </w:tcBorders>
            <w:shd w:fill="auto" w:val="clear"/>
          </w:tcPr>
          <w:p w14:paraId="02060000">
            <w:pPr>
              <w:spacing w:after="0" w:line="240" w:lineRule="auto"/>
              <w:ind/>
              <w:rPr>
                <w:rFonts w:ascii="Times New Roman" w:hAnsi="Times New Roman"/>
                <w:sz w:val="24"/>
              </w:rPr>
            </w:pPr>
            <w:r>
              <w:rPr>
                <w:rFonts w:ascii="Times New Roman" w:hAnsi="Times New Roman"/>
                <w:sz w:val="24"/>
              </w:rPr>
              <w:t>97</w:t>
            </w:r>
          </w:p>
        </w:tc>
        <w:tc>
          <w:tcPr>
            <w:tcW w:type="dxa" w:w="3693"/>
            <w:tcBorders>
              <w:top w:color="000000" w:sz="4" w:val="single"/>
              <w:left w:color="000000" w:sz="4" w:val="single"/>
              <w:bottom w:color="000000" w:sz="4" w:val="single"/>
              <w:right w:color="000000" w:sz="4" w:val="single"/>
            </w:tcBorders>
            <w:shd w:fill="auto" w:val="clear"/>
          </w:tcPr>
          <w:p w14:paraId="03060000">
            <w:pPr>
              <w:spacing w:after="0" w:line="240" w:lineRule="auto"/>
              <w:ind/>
              <w:jc w:val="both"/>
              <w:rPr>
                <w:rFonts w:ascii="Times New Roman" w:hAnsi="Times New Roman"/>
                <w:sz w:val="24"/>
              </w:rPr>
            </w:pPr>
            <w:r>
              <w:rPr>
                <w:rFonts w:ascii="Times New Roman" w:hAnsi="Times New Roman"/>
                <w:sz w:val="24"/>
              </w:rPr>
              <w:t>Контрольная работа за 3 четверть.</w:t>
            </w:r>
          </w:p>
        </w:tc>
        <w:tc>
          <w:tcPr>
            <w:tcW w:type="dxa" w:w="3888"/>
            <w:tcBorders>
              <w:top w:color="000000" w:sz="4" w:val="single"/>
              <w:left w:color="000000" w:sz="4" w:val="single"/>
              <w:bottom w:color="000000" w:sz="4" w:val="single"/>
              <w:right w:color="000000" w:sz="4" w:val="single"/>
            </w:tcBorders>
            <w:shd w:fill="auto" w:val="clear"/>
          </w:tcPr>
          <w:p w14:paraId="04060000">
            <w:pPr>
              <w:spacing w:after="0" w:line="240" w:lineRule="auto"/>
              <w:ind/>
              <w:jc w:val="both"/>
              <w:rPr>
                <w:rFonts w:ascii="Times New Roman" w:hAnsi="Times New Roman"/>
                <w:sz w:val="24"/>
              </w:rPr>
            </w:pPr>
            <w:r>
              <w:rPr>
                <w:rFonts w:ascii="Times New Roman" w:hAnsi="Times New Roman"/>
                <w:sz w:val="24"/>
              </w:rPr>
              <w:t>Проверить уровень усвоения учебного материала.</w:t>
            </w:r>
          </w:p>
        </w:tc>
        <w:tc>
          <w:tcPr>
            <w:tcW w:type="dxa" w:w="3123"/>
            <w:tcBorders>
              <w:top w:color="000000" w:sz="4" w:val="single"/>
              <w:left w:color="000000" w:sz="4" w:val="single"/>
              <w:bottom w:color="000000" w:sz="4" w:val="single"/>
              <w:right w:color="000000" w:sz="4" w:val="single"/>
            </w:tcBorders>
            <w:shd w:fill="auto" w:val="clear"/>
          </w:tcPr>
          <w:p w14:paraId="05060000">
            <w:pPr>
              <w:spacing w:after="0" w:line="240" w:lineRule="auto"/>
              <w:ind/>
              <w:rPr>
                <w:rFonts w:ascii="Times New Roman" w:hAnsi="Times New Roman"/>
                <w:sz w:val="24"/>
              </w:rPr>
            </w:pPr>
            <w:r>
              <w:rPr>
                <w:rFonts w:ascii="Times New Roman" w:hAnsi="Times New Roman"/>
                <w:sz w:val="24"/>
              </w:rPr>
              <w:t>Самостоятельная работа</w:t>
            </w:r>
          </w:p>
          <w:p w14:paraId="06060000">
            <w:pPr>
              <w:spacing w:after="0" w:line="240" w:lineRule="auto"/>
              <w:ind/>
              <w:rPr>
                <w:rFonts w:ascii="Times New Roman" w:hAnsi="Times New Roman"/>
                <w:sz w:val="24"/>
              </w:rPr>
            </w:pPr>
            <w:r>
              <w:rPr>
                <w:rFonts w:ascii="Times New Roman" w:hAnsi="Times New Roman"/>
                <w:sz w:val="24"/>
              </w:rPr>
              <w:t>по карточкам.</w:t>
            </w:r>
          </w:p>
          <w:p w14:paraId="07060000">
            <w:pPr>
              <w:spacing w:after="0" w:line="240" w:lineRule="auto"/>
              <w:ind/>
              <w:rPr>
                <w:rFonts w:ascii="Times New Roman" w:hAnsi="Times New Roman"/>
                <w:sz w:val="24"/>
              </w:rPr>
            </w:pPr>
            <w:r>
              <w:rPr>
                <w:rFonts w:ascii="Times New Roman" w:hAnsi="Times New Roman"/>
                <w:sz w:val="24"/>
              </w:rPr>
              <w:t xml:space="preserve">Практическая </w:t>
            </w:r>
            <w:r>
              <w:rPr>
                <w:rFonts w:ascii="Times New Roman" w:hAnsi="Times New Roman"/>
                <w:sz w:val="24"/>
              </w:rPr>
              <w:t>работа с линейкой; счётами.</w:t>
            </w:r>
          </w:p>
        </w:tc>
        <w:tc>
          <w:tcPr>
            <w:tcW w:type="dxa" w:w="1153"/>
            <w:tcBorders>
              <w:top w:color="000000" w:sz="4" w:val="single"/>
              <w:left w:color="000000" w:sz="4" w:val="single"/>
              <w:bottom w:color="000000" w:sz="4" w:val="single"/>
              <w:right w:color="000000" w:sz="4" w:val="single"/>
            </w:tcBorders>
            <w:shd w:fill="auto" w:val="clear"/>
          </w:tcPr>
          <w:p w14:paraId="08060000">
            <w:pPr>
              <w:spacing w:after="0" w:line="240" w:lineRule="auto"/>
              <w:ind/>
              <w:jc w:val="both"/>
              <w:rPr>
                <w:rFonts w:ascii="Times New Roman" w:hAnsi="Times New Roman"/>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09060000">
            <w:pPr>
              <w:spacing w:after="0" w:line="240" w:lineRule="auto"/>
              <w:ind/>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0A060000">
            <w:pPr>
              <w:spacing w:after="0" w:line="240" w:lineRule="auto"/>
              <w:ind/>
              <w:rPr>
                <w:rFonts w:ascii="Times New Roman" w:hAnsi="Times New Roman"/>
                <w:b w:val="1"/>
                <w:i w:val="1"/>
                <w:sz w:val="24"/>
              </w:rPr>
            </w:pPr>
          </w:p>
        </w:tc>
      </w:tr>
      <w:tr>
        <w:trPr>
          <w:trHeight w:hRule="atLeast" w:val="280"/>
        </w:trPr>
        <w:tc>
          <w:tcPr>
            <w:tcW w:type="dxa" w:w="700"/>
            <w:tcBorders>
              <w:top w:color="000000" w:sz="4" w:val="single"/>
              <w:left w:color="000000" w:sz="4" w:val="single"/>
              <w:bottom w:color="000000" w:sz="4" w:val="single"/>
              <w:right w:color="000000" w:sz="4" w:val="single"/>
            </w:tcBorders>
            <w:shd w:fill="auto" w:val="clear"/>
          </w:tcPr>
          <w:p w14:paraId="0B060000">
            <w:pPr>
              <w:spacing w:after="0" w:line="240" w:lineRule="auto"/>
              <w:ind/>
              <w:rPr>
                <w:rFonts w:ascii="Times New Roman" w:hAnsi="Times New Roman"/>
                <w:sz w:val="24"/>
              </w:rPr>
            </w:pPr>
            <w:r>
              <w:rPr>
                <w:rFonts w:ascii="Times New Roman" w:hAnsi="Times New Roman"/>
                <w:sz w:val="24"/>
              </w:rPr>
              <w:t>98</w:t>
            </w:r>
          </w:p>
        </w:tc>
        <w:tc>
          <w:tcPr>
            <w:tcW w:type="dxa" w:w="3693"/>
            <w:tcBorders>
              <w:top w:color="000000" w:sz="4" w:val="single"/>
              <w:left w:color="000000" w:sz="4" w:val="single"/>
              <w:bottom w:color="000000" w:sz="4" w:val="single"/>
              <w:right w:color="000000" w:sz="4" w:val="single"/>
            </w:tcBorders>
            <w:shd w:fill="auto" w:val="clear"/>
          </w:tcPr>
          <w:p w14:paraId="0C060000">
            <w:pPr>
              <w:spacing w:after="0" w:line="240" w:lineRule="auto"/>
              <w:ind/>
              <w:jc w:val="both"/>
              <w:rPr>
                <w:rFonts w:ascii="Times New Roman" w:hAnsi="Times New Roman"/>
                <w:sz w:val="24"/>
              </w:rPr>
            </w:pPr>
            <w:r>
              <w:rPr>
                <w:rFonts w:ascii="Times New Roman" w:hAnsi="Times New Roman"/>
                <w:sz w:val="24"/>
              </w:rPr>
              <w:t>Работа над ошибками.</w:t>
            </w:r>
          </w:p>
        </w:tc>
        <w:tc>
          <w:tcPr>
            <w:tcW w:type="dxa" w:w="3888"/>
            <w:tcBorders>
              <w:top w:color="000000" w:sz="4" w:val="single"/>
              <w:left w:color="000000" w:sz="4" w:val="single"/>
              <w:bottom w:color="000000" w:sz="4" w:val="single"/>
              <w:right w:color="000000" w:sz="4" w:val="single"/>
            </w:tcBorders>
            <w:shd w:fill="auto" w:val="clear"/>
          </w:tcPr>
          <w:p w14:paraId="0D060000">
            <w:pPr>
              <w:spacing w:after="0" w:line="240" w:lineRule="auto"/>
              <w:ind/>
              <w:jc w:val="both"/>
              <w:rPr>
                <w:rFonts w:ascii="Times New Roman" w:hAnsi="Times New Roman"/>
                <w:sz w:val="24"/>
              </w:rPr>
            </w:pPr>
            <w:r>
              <w:rPr>
                <w:rFonts w:ascii="Times New Roman" w:hAnsi="Times New Roman"/>
                <w:sz w:val="24"/>
              </w:rPr>
              <w:t>Проанализировать допущенные в работе ошибки, восполнить обнаруженные пробелы в знаниях.</w:t>
            </w:r>
          </w:p>
        </w:tc>
        <w:tc>
          <w:tcPr>
            <w:tcW w:type="dxa" w:w="3123"/>
            <w:tcBorders>
              <w:top w:color="000000" w:sz="4" w:val="single"/>
              <w:left w:color="000000" w:sz="4" w:val="single"/>
              <w:bottom w:color="000000" w:sz="4" w:val="single"/>
              <w:right w:color="000000" w:sz="4" w:val="single"/>
            </w:tcBorders>
            <w:shd w:fill="auto" w:val="clear"/>
          </w:tcPr>
          <w:p w14:paraId="0E060000">
            <w:pPr>
              <w:spacing w:after="0" w:line="240" w:lineRule="auto"/>
              <w:ind/>
              <w:rPr>
                <w:rFonts w:ascii="Times New Roman" w:hAnsi="Times New Roman"/>
                <w:sz w:val="24"/>
              </w:rPr>
            </w:pPr>
            <w:r>
              <w:rPr>
                <w:rFonts w:ascii="Times New Roman" w:hAnsi="Times New Roman"/>
                <w:sz w:val="24"/>
              </w:rPr>
              <w:t>Игровая таблица.</w:t>
            </w:r>
          </w:p>
          <w:p w14:paraId="0F060000">
            <w:pPr>
              <w:spacing w:after="0" w:line="240" w:lineRule="auto"/>
              <w:ind/>
              <w:rPr>
                <w:rFonts w:ascii="Times New Roman" w:hAnsi="Times New Roman"/>
                <w:sz w:val="24"/>
              </w:rPr>
            </w:pPr>
            <w:r>
              <w:rPr>
                <w:rFonts w:ascii="Times New Roman" w:hAnsi="Times New Roman"/>
                <w:sz w:val="24"/>
              </w:rPr>
              <w:t>Работа с учебником.</w:t>
            </w:r>
          </w:p>
          <w:p w14:paraId="10060000">
            <w:pPr>
              <w:spacing w:after="0" w:line="240" w:lineRule="auto"/>
              <w:ind/>
              <w:rPr>
                <w:rFonts w:ascii="Times New Roman" w:hAnsi="Times New Roman"/>
                <w:sz w:val="24"/>
              </w:rPr>
            </w:pPr>
            <w:r>
              <w:rPr>
                <w:rFonts w:ascii="Times New Roman" w:hAnsi="Times New Roman"/>
                <w:sz w:val="24"/>
              </w:rPr>
              <w:t>Работа у доски.</w:t>
            </w:r>
          </w:p>
          <w:p w14:paraId="11060000">
            <w:pPr>
              <w:spacing w:after="0" w:line="240" w:lineRule="auto"/>
              <w:ind/>
              <w:rPr>
                <w:rFonts w:ascii="Times New Roman" w:hAnsi="Times New Roman"/>
                <w:sz w:val="24"/>
              </w:rPr>
            </w:pPr>
            <w:r>
              <w:rPr>
                <w:rFonts w:ascii="Times New Roman" w:hAnsi="Times New Roman"/>
                <w:sz w:val="24"/>
              </w:rPr>
              <w:t xml:space="preserve">Работа в тетради. </w:t>
            </w:r>
          </w:p>
          <w:p w14:paraId="12060000">
            <w:pPr>
              <w:spacing w:after="0" w:line="240" w:lineRule="auto"/>
              <w:ind/>
              <w:rPr>
                <w:rFonts w:ascii="Times New Roman" w:hAnsi="Times New Roman"/>
                <w:sz w:val="24"/>
              </w:rPr>
            </w:pPr>
            <w:r>
              <w:rPr>
                <w:rFonts w:ascii="Times New Roman" w:hAnsi="Times New Roman"/>
                <w:sz w:val="24"/>
              </w:rPr>
              <w:t>Работа с карточками.</w:t>
            </w:r>
          </w:p>
          <w:p w14:paraId="13060000">
            <w:pPr>
              <w:spacing w:after="0" w:line="240" w:lineRule="auto"/>
              <w:ind/>
              <w:rPr>
                <w:rFonts w:ascii="Times New Roman" w:hAnsi="Times New Roman"/>
                <w:sz w:val="24"/>
              </w:rPr>
            </w:pPr>
            <w:r>
              <w:rPr>
                <w:rFonts w:ascii="Times New Roman" w:hAnsi="Times New Roman"/>
                <w:sz w:val="24"/>
              </w:rPr>
              <w:t xml:space="preserve">Практическая </w:t>
            </w:r>
            <w:r>
              <w:rPr>
                <w:rFonts w:ascii="Times New Roman" w:hAnsi="Times New Roman"/>
                <w:sz w:val="24"/>
              </w:rPr>
              <w:t>работа с линейкой; счётами.</w:t>
            </w:r>
          </w:p>
        </w:tc>
        <w:tc>
          <w:tcPr>
            <w:tcW w:type="dxa" w:w="1153"/>
            <w:tcBorders>
              <w:top w:color="000000" w:sz="4" w:val="single"/>
              <w:left w:color="000000" w:sz="4" w:val="single"/>
              <w:bottom w:color="000000" w:sz="4" w:val="single"/>
              <w:right w:color="000000" w:sz="4" w:val="single"/>
            </w:tcBorders>
            <w:shd w:fill="auto" w:val="clear"/>
          </w:tcPr>
          <w:p w14:paraId="14060000">
            <w:pPr>
              <w:spacing w:after="0" w:line="240" w:lineRule="auto"/>
              <w:ind/>
              <w:jc w:val="both"/>
              <w:rPr>
                <w:rFonts w:ascii="Times New Roman" w:hAnsi="Times New Roman"/>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15060000">
            <w:pPr>
              <w:spacing w:after="0" w:line="240" w:lineRule="auto"/>
              <w:ind/>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16060000">
            <w:pPr>
              <w:spacing w:after="0" w:line="240" w:lineRule="auto"/>
              <w:ind/>
              <w:rPr>
                <w:rFonts w:ascii="Times New Roman" w:hAnsi="Times New Roman"/>
                <w:b w:val="1"/>
                <w:i w:val="1"/>
                <w:sz w:val="24"/>
              </w:rPr>
            </w:pPr>
          </w:p>
        </w:tc>
      </w:tr>
      <w:tr>
        <w:trPr>
          <w:trHeight w:hRule="atLeast" w:val="280"/>
        </w:trPr>
        <w:tc>
          <w:tcPr>
            <w:tcW w:type="dxa" w:w="700"/>
            <w:tcBorders>
              <w:top w:color="000000" w:sz="4" w:val="single"/>
              <w:left w:color="000000" w:sz="4" w:val="single"/>
              <w:bottom w:color="000000" w:sz="4" w:val="single"/>
              <w:right w:color="000000" w:sz="4" w:val="single"/>
            </w:tcBorders>
            <w:shd w:fill="auto" w:val="clear"/>
          </w:tcPr>
          <w:p w14:paraId="17060000">
            <w:pPr>
              <w:spacing w:after="0" w:line="240" w:lineRule="auto"/>
              <w:ind/>
              <w:jc w:val="both"/>
              <w:rPr>
                <w:rFonts w:ascii="Times New Roman" w:hAnsi="Times New Roman"/>
                <w:sz w:val="24"/>
              </w:rPr>
            </w:pPr>
            <w:r>
              <w:rPr>
                <w:rFonts w:ascii="Times New Roman" w:hAnsi="Times New Roman"/>
                <w:sz w:val="24"/>
              </w:rPr>
              <w:t>99.</w:t>
            </w:r>
          </w:p>
        </w:tc>
        <w:tc>
          <w:tcPr>
            <w:tcW w:type="dxa" w:w="3693"/>
            <w:tcBorders>
              <w:top w:color="000000" w:sz="4" w:val="single"/>
              <w:left w:color="000000" w:sz="4" w:val="single"/>
              <w:bottom w:color="000000" w:sz="4" w:val="single"/>
              <w:right w:color="000000" w:sz="4" w:val="single"/>
            </w:tcBorders>
            <w:shd w:fill="auto" w:val="clear"/>
          </w:tcPr>
          <w:p w14:paraId="18060000">
            <w:pPr>
              <w:spacing w:after="0" w:line="240" w:lineRule="auto"/>
              <w:ind/>
              <w:jc w:val="both"/>
              <w:rPr>
                <w:rFonts w:ascii="Times New Roman" w:hAnsi="Times New Roman"/>
                <w:sz w:val="24"/>
              </w:rPr>
            </w:pPr>
            <w:r>
              <w:rPr>
                <w:rFonts w:ascii="Times New Roman" w:hAnsi="Times New Roman"/>
                <w:sz w:val="24"/>
              </w:rPr>
              <w:t>Таблица умножения числа 9.</w:t>
            </w:r>
          </w:p>
          <w:p w14:paraId="19060000">
            <w:pPr>
              <w:spacing w:after="0" w:line="240" w:lineRule="auto"/>
              <w:ind/>
              <w:jc w:val="both"/>
              <w:rPr>
                <w:rFonts w:ascii="Times New Roman" w:hAnsi="Times New Roman"/>
                <w:sz w:val="24"/>
              </w:rPr>
            </w:pPr>
          </w:p>
        </w:tc>
        <w:tc>
          <w:tcPr>
            <w:tcW w:type="dxa" w:w="3888"/>
            <w:tcBorders>
              <w:top w:color="000000" w:sz="4" w:val="single"/>
              <w:left w:color="000000" w:sz="4" w:val="single"/>
              <w:bottom w:color="000000" w:sz="4" w:val="single"/>
              <w:right w:color="000000" w:sz="4" w:val="single"/>
            </w:tcBorders>
            <w:shd w:fill="auto" w:val="clear"/>
          </w:tcPr>
          <w:p w14:paraId="1A060000">
            <w:pPr>
              <w:spacing w:after="0" w:line="240" w:lineRule="auto"/>
              <w:ind/>
              <w:rPr>
                <w:rFonts w:ascii="Times New Roman" w:hAnsi="Times New Roman"/>
                <w:sz w:val="24"/>
              </w:rPr>
            </w:pPr>
            <w:r>
              <w:rPr>
                <w:rFonts w:ascii="Times New Roman" w:hAnsi="Times New Roman"/>
                <w:sz w:val="24"/>
              </w:rPr>
              <w:t xml:space="preserve">Познакомить с таблицей умножения числа 9, совершенствовать умение производить замену одинаковых слагаемых их произведением и </w:t>
            </w:r>
            <w:r>
              <w:rPr>
                <w:rFonts w:ascii="Times New Roman" w:hAnsi="Times New Roman"/>
                <w:sz w:val="24"/>
              </w:rPr>
              <w:t>составлять таблицу умножения.</w:t>
            </w:r>
          </w:p>
        </w:tc>
        <w:tc>
          <w:tcPr>
            <w:tcW w:type="dxa" w:w="3123"/>
            <w:tcBorders>
              <w:top w:color="000000" w:sz="4" w:val="single"/>
              <w:left w:color="000000" w:sz="4" w:val="single"/>
              <w:bottom w:color="000000" w:sz="4" w:val="single"/>
              <w:right w:color="000000" w:sz="4" w:val="single"/>
            </w:tcBorders>
            <w:shd w:fill="auto" w:val="clear"/>
          </w:tcPr>
          <w:p w14:paraId="1B060000">
            <w:pPr>
              <w:spacing w:after="0" w:line="240" w:lineRule="auto"/>
              <w:ind/>
              <w:rPr>
                <w:rFonts w:ascii="Times New Roman" w:hAnsi="Times New Roman"/>
                <w:sz w:val="24"/>
              </w:rPr>
            </w:pPr>
            <w:r>
              <w:rPr>
                <w:rFonts w:ascii="Times New Roman" w:hAnsi="Times New Roman"/>
                <w:sz w:val="24"/>
              </w:rPr>
              <w:t>Работа с таблицей умножения на 9.</w:t>
            </w:r>
          </w:p>
          <w:p w14:paraId="1C060000">
            <w:pPr>
              <w:spacing w:after="0" w:line="240" w:lineRule="auto"/>
              <w:ind/>
              <w:rPr>
                <w:rFonts w:ascii="Times New Roman" w:hAnsi="Times New Roman"/>
                <w:sz w:val="24"/>
              </w:rPr>
            </w:pPr>
            <w:r>
              <w:rPr>
                <w:rFonts w:ascii="Times New Roman" w:hAnsi="Times New Roman"/>
                <w:sz w:val="24"/>
              </w:rPr>
              <w:t>Работа с игровой таблицей.</w:t>
            </w:r>
          </w:p>
          <w:p w14:paraId="1D06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1E06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1F06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3"/>
            <w:tcBorders>
              <w:top w:color="000000" w:sz="4" w:val="single"/>
              <w:left w:color="000000" w:sz="4" w:val="single"/>
              <w:bottom w:color="000000" w:sz="4" w:val="single"/>
              <w:right w:color="000000" w:sz="4" w:val="single"/>
            </w:tcBorders>
            <w:shd w:fill="auto" w:val="clear"/>
          </w:tcPr>
          <w:p w14:paraId="20060000">
            <w:pPr>
              <w:spacing w:after="0" w:line="240" w:lineRule="auto"/>
              <w:ind/>
              <w:jc w:val="both"/>
              <w:rPr>
                <w:rFonts w:ascii="Times New Roman" w:hAnsi="Times New Roman"/>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21060000">
            <w:pPr>
              <w:spacing w:after="0" w:line="240" w:lineRule="auto"/>
              <w:ind/>
              <w:jc w:val="both"/>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22060000">
            <w:pPr>
              <w:spacing w:after="0" w:line="240" w:lineRule="auto"/>
              <w:ind/>
              <w:jc w:val="both"/>
              <w:rPr>
                <w:rFonts w:ascii="Times New Roman" w:hAnsi="Times New Roman"/>
                <w:b w:val="1"/>
                <w:i w:val="1"/>
                <w:sz w:val="24"/>
              </w:rPr>
            </w:pPr>
          </w:p>
        </w:tc>
      </w:tr>
      <w:tr>
        <w:trPr>
          <w:trHeight w:hRule="atLeast" w:val="2422"/>
        </w:trPr>
        <w:tc>
          <w:tcPr>
            <w:tcW w:type="dxa" w:w="700"/>
            <w:tcBorders>
              <w:top w:color="000000" w:sz="4" w:val="single"/>
              <w:left w:color="000000" w:sz="4" w:val="single"/>
              <w:bottom w:color="000000" w:sz="4" w:val="single"/>
              <w:right w:color="000000" w:sz="4" w:val="single"/>
            </w:tcBorders>
            <w:shd w:fill="auto" w:val="clear"/>
          </w:tcPr>
          <w:p w14:paraId="23060000">
            <w:pPr>
              <w:spacing w:after="0" w:line="240" w:lineRule="auto"/>
              <w:ind/>
              <w:jc w:val="both"/>
              <w:rPr>
                <w:rFonts w:ascii="Times New Roman" w:hAnsi="Times New Roman"/>
                <w:sz w:val="24"/>
              </w:rPr>
            </w:pPr>
            <w:r>
              <w:rPr>
                <w:rFonts w:ascii="Times New Roman" w:hAnsi="Times New Roman"/>
                <w:sz w:val="24"/>
              </w:rPr>
              <w:t>100-101.</w:t>
            </w:r>
          </w:p>
        </w:tc>
        <w:tc>
          <w:tcPr>
            <w:tcW w:type="dxa" w:w="3693"/>
            <w:tcBorders>
              <w:top w:color="000000" w:sz="4" w:val="single"/>
              <w:left w:color="000000" w:sz="4" w:val="single"/>
              <w:bottom w:color="000000" w:sz="4" w:val="single"/>
              <w:right w:color="000000" w:sz="4" w:val="single"/>
            </w:tcBorders>
            <w:shd w:fill="auto" w:val="clear"/>
          </w:tcPr>
          <w:p w14:paraId="24060000">
            <w:pPr>
              <w:spacing w:after="0" w:line="240" w:lineRule="auto"/>
              <w:ind/>
              <w:rPr>
                <w:rFonts w:ascii="Times New Roman" w:hAnsi="Times New Roman"/>
                <w:sz w:val="24"/>
              </w:rPr>
            </w:pPr>
            <w:r>
              <w:rPr>
                <w:rFonts w:ascii="Times New Roman" w:hAnsi="Times New Roman"/>
                <w:sz w:val="24"/>
              </w:rPr>
              <w:t>Деление на 9. Таблица деления на 9. Взаимосвязь таблиц умножения числа 9 и деления на 9.</w:t>
            </w:r>
          </w:p>
          <w:p w14:paraId="25060000">
            <w:pPr>
              <w:spacing w:after="0" w:line="240" w:lineRule="auto"/>
              <w:ind/>
              <w:rPr>
                <w:rFonts w:ascii="Times New Roman" w:hAnsi="Times New Roman"/>
                <w:sz w:val="24"/>
              </w:rPr>
            </w:pPr>
          </w:p>
        </w:tc>
        <w:tc>
          <w:tcPr>
            <w:tcW w:type="dxa" w:w="3888"/>
            <w:tcBorders>
              <w:top w:color="000000" w:sz="4" w:val="single"/>
              <w:left w:color="000000" w:sz="4" w:val="single"/>
              <w:bottom w:color="000000" w:sz="4" w:val="single"/>
              <w:right w:color="000000" w:sz="4" w:val="single"/>
            </w:tcBorders>
            <w:shd w:fill="auto" w:val="clear"/>
          </w:tcPr>
          <w:p w14:paraId="26060000">
            <w:pPr>
              <w:spacing w:after="0" w:line="240" w:lineRule="auto"/>
              <w:ind/>
              <w:rPr>
                <w:rFonts w:ascii="Times New Roman" w:hAnsi="Times New Roman"/>
                <w:sz w:val="24"/>
              </w:rPr>
            </w:pPr>
            <w:r>
              <w:rPr>
                <w:rFonts w:ascii="Times New Roman" w:hAnsi="Times New Roman"/>
                <w:sz w:val="24"/>
              </w:rPr>
              <w:t xml:space="preserve">Познакомить с </w:t>
            </w:r>
            <w:r>
              <w:rPr>
                <w:rFonts w:ascii="Times New Roman" w:hAnsi="Times New Roman"/>
                <w:sz w:val="24"/>
              </w:rPr>
              <w:t>таблицей деления на 9, учить делению на 9 равные части.</w:t>
            </w:r>
          </w:p>
        </w:tc>
        <w:tc>
          <w:tcPr>
            <w:tcW w:type="dxa" w:w="3123"/>
            <w:tcBorders>
              <w:top w:color="000000" w:sz="4" w:val="single"/>
              <w:left w:color="000000" w:sz="4" w:val="single"/>
              <w:bottom w:color="000000" w:sz="4" w:val="single"/>
              <w:right w:color="000000" w:sz="4" w:val="single"/>
            </w:tcBorders>
            <w:shd w:fill="auto" w:val="clear"/>
          </w:tcPr>
          <w:p w14:paraId="27060000">
            <w:pPr>
              <w:spacing w:after="0" w:line="240" w:lineRule="auto"/>
              <w:ind/>
              <w:rPr>
                <w:rFonts w:ascii="Times New Roman" w:hAnsi="Times New Roman"/>
                <w:sz w:val="24"/>
              </w:rPr>
            </w:pPr>
            <w:r>
              <w:rPr>
                <w:rFonts w:ascii="Times New Roman" w:hAnsi="Times New Roman"/>
                <w:sz w:val="24"/>
              </w:rPr>
              <w:t>Работа с таблицей умножения и деления на 9.</w:t>
            </w:r>
          </w:p>
          <w:p w14:paraId="2806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29060000">
            <w:pPr>
              <w:spacing w:after="0" w:line="240" w:lineRule="auto"/>
              <w:ind/>
              <w:rPr>
                <w:rFonts w:ascii="Times New Roman" w:hAnsi="Times New Roman"/>
                <w:sz w:val="24"/>
              </w:rPr>
            </w:pPr>
            <w:r>
              <w:rPr>
                <w:rFonts w:ascii="Times New Roman" w:hAnsi="Times New Roman"/>
                <w:sz w:val="24"/>
              </w:rPr>
              <w:t xml:space="preserve"> Самостоятельная работа в тетради.</w:t>
            </w:r>
          </w:p>
          <w:p w14:paraId="2A06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3"/>
            <w:tcBorders>
              <w:top w:color="000000" w:sz="4" w:val="single"/>
              <w:left w:color="000000" w:sz="4" w:val="single"/>
              <w:bottom w:color="000000" w:sz="4" w:val="single"/>
              <w:right w:color="000000" w:sz="4" w:val="single"/>
            </w:tcBorders>
            <w:shd w:fill="auto" w:val="clear"/>
          </w:tcPr>
          <w:p w14:paraId="2B060000">
            <w:pPr>
              <w:spacing w:after="0" w:line="240" w:lineRule="auto"/>
              <w:ind/>
              <w:jc w:val="both"/>
              <w:rPr>
                <w:rFonts w:ascii="Times New Roman" w:hAnsi="Times New Roman"/>
                <w:sz w:val="24"/>
              </w:rPr>
            </w:pPr>
            <w:r>
              <w:rPr>
                <w:rFonts w:ascii="Times New Roman" w:hAnsi="Times New Roman"/>
                <w:sz w:val="24"/>
              </w:rPr>
              <w:t>2ч</w:t>
            </w:r>
          </w:p>
        </w:tc>
        <w:tc>
          <w:tcPr>
            <w:tcW w:type="dxa" w:w="1750"/>
            <w:tcBorders>
              <w:top w:color="000000" w:sz="4" w:val="single"/>
              <w:left w:color="000000" w:sz="4" w:val="single"/>
              <w:bottom w:color="000000" w:sz="4" w:val="single"/>
              <w:right w:color="000000" w:sz="4" w:val="single"/>
            </w:tcBorders>
            <w:shd w:fill="auto" w:val="clear"/>
          </w:tcPr>
          <w:p w14:paraId="2C060000">
            <w:pPr>
              <w:spacing w:after="0" w:line="240" w:lineRule="auto"/>
              <w:ind/>
              <w:jc w:val="both"/>
              <w:rPr>
                <w:rFonts w:ascii="Times New Roman" w:hAnsi="Times New Roman"/>
                <w:sz w:val="24"/>
              </w:rPr>
            </w:pPr>
            <w:r>
              <w:rPr>
                <w:rFonts w:ascii="Times New Roman" w:hAnsi="Times New Roman"/>
                <w:sz w:val="24"/>
              </w:rPr>
              <w:t>.03</w:t>
            </w:r>
          </w:p>
          <w:p w14:paraId="2D060000">
            <w:pPr>
              <w:spacing w:after="0" w:line="240" w:lineRule="auto"/>
              <w:ind/>
              <w:jc w:val="both"/>
              <w:rPr>
                <w:rFonts w:ascii="Times New Roman" w:hAnsi="Times New Roman"/>
                <w:sz w:val="24"/>
              </w:rPr>
            </w:pPr>
            <w:r>
              <w:rPr>
                <w:rFonts w:ascii="Times New Roman" w:hAnsi="Times New Roman"/>
                <w:sz w:val="24"/>
              </w:rPr>
              <w:t>.03</w:t>
            </w:r>
          </w:p>
        </w:tc>
        <w:tc>
          <w:tcPr>
            <w:tcW w:type="dxa" w:w="1661"/>
            <w:tcBorders>
              <w:top w:color="000000" w:sz="4" w:val="single"/>
              <w:left w:color="000000" w:sz="4" w:val="single"/>
              <w:bottom w:color="000000" w:sz="4" w:val="single"/>
              <w:right w:color="000000" w:sz="4" w:val="single"/>
            </w:tcBorders>
            <w:shd w:fill="auto" w:val="clear"/>
          </w:tcPr>
          <w:p w14:paraId="2E060000">
            <w:pPr>
              <w:spacing w:after="0" w:line="240" w:lineRule="auto"/>
              <w:ind/>
              <w:jc w:val="both"/>
              <w:rPr>
                <w:rFonts w:ascii="Times New Roman" w:hAnsi="Times New Roman"/>
                <w:b w:val="1"/>
                <w:i w:val="1"/>
                <w:sz w:val="24"/>
              </w:rPr>
            </w:pPr>
          </w:p>
        </w:tc>
      </w:tr>
      <w:tr>
        <w:trPr>
          <w:trHeight w:hRule="atLeast" w:val="280"/>
        </w:trPr>
        <w:tc>
          <w:tcPr>
            <w:tcW w:type="dxa" w:w="700"/>
            <w:tcBorders>
              <w:top w:color="000000" w:sz="4" w:val="single"/>
              <w:left w:color="000000" w:sz="4" w:val="single"/>
              <w:bottom w:color="000000" w:sz="4" w:val="single"/>
              <w:right w:color="000000" w:sz="4" w:val="single"/>
            </w:tcBorders>
            <w:shd w:fill="auto" w:val="clear"/>
          </w:tcPr>
          <w:p w14:paraId="2F060000">
            <w:pPr>
              <w:spacing w:after="0" w:line="240" w:lineRule="auto"/>
              <w:ind/>
              <w:jc w:val="both"/>
              <w:rPr>
                <w:rFonts w:ascii="Times New Roman" w:hAnsi="Times New Roman"/>
                <w:sz w:val="24"/>
              </w:rPr>
            </w:pPr>
            <w:r>
              <w:rPr>
                <w:rFonts w:ascii="Times New Roman" w:hAnsi="Times New Roman"/>
                <w:sz w:val="24"/>
              </w:rPr>
              <w:t>102</w:t>
            </w:r>
          </w:p>
        </w:tc>
        <w:tc>
          <w:tcPr>
            <w:tcW w:type="dxa" w:w="3693"/>
            <w:tcBorders>
              <w:top w:color="000000" w:sz="4" w:val="single"/>
              <w:left w:color="000000" w:sz="4" w:val="single"/>
              <w:bottom w:color="000000" w:sz="4" w:val="single"/>
              <w:right w:color="000000" w:sz="4" w:val="single"/>
            </w:tcBorders>
            <w:shd w:fill="auto" w:val="clear"/>
          </w:tcPr>
          <w:p w14:paraId="30060000">
            <w:pPr>
              <w:spacing w:after="0" w:line="240" w:lineRule="auto"/>
              <w:ind/>
              <w:rPr>
                <w:rFonts w:ascii="Times New Roman" w:hAnsi="Times New Roman"/>
                <w:sz w:val="24"/>
              </w:rPr>
            </w:pPr>
            <w:r>
              <w:rPr>
                <w:rFonts w:ascii="Times New Roman" w:hAnsi="Times New Roman"/>
                <w:sz w:val="24"/>
              </w:rPr>
              <w:t xml:space="preserve">Решение задач на зависимость </w:t>
            </w:r>
            <w:r>
              <w:rPr>
                <w:rFonts w:ascii="Times New Roman" w:hAnsi="Times New Roman"/>
                <w:sz w:val="24"/>
              </w:rPr>
              <w:t>между количеством, стоимостью и ценой.</w:t>
            </w:r>
          </w:p>
          <w:p w14:paraId="31060000">
            <w:pPr>
              <w:spacing w:after="0" w:line="240" w:lineRule="auto"/>
              <w:ind/>
              <w:rPr>
                <w:rFonts w:ascii="Times New Roman" w:hAnsi="Times New Roman"/>
                <w:sz w:val="24"/>
              </w:rPr>
            </w:pPr>
          </w:p>
        </w:tc>
        <w:tc>
          <w:tcPr>
            <w:tcW w:type="dxa" w:w="3888"/>
            <w:tcBorders>
              <w:top w:color="000000" w:sz="4" w:val="single"/>
              <w:left w:color="000000" w:sz="4" w:val="single"/>
              <w:bottom w:color="000000" w:sz="4" w:val="single"/>
              <w:right w:color="000000" w:sz="4" w:val="single"/>
            </w:tcBorders>
            <w:shd w:fill="auto" w:val="clear"/>
          </w:tcPr>
          <w:p w14:paraId="32060000">
            <w:pPr>
              <w:spacing w:after="0" w:line="240" w:lineRule="auto"/>
              <w:ind/>
              <w:rPr>
                <w:rFonts w:ascii="Times New Roman" w:hAnsi="Times New Roman"/>
                <w:sz w:val="24"/>
              </w:rPr>
            </w:pPr>
            <w:r>
              <w:rPr>
                <w:rFonts w:ascii="Times New Roman" w:hAnsi="Times New Roman"/>
                <w:sz w:val="24"/>
              </w:rPr>
              <w:t>Закрепить умение решать задачи на зависимость между стоимостью, ценой количеством, сравнивать числовые выражения.</w:t>
            </w:r>
          </w:p>
          <w:p w14:paraId="33060000">
            <w:pPr>
              <w:spacing w:after="0" w:line="240" w:lineRule="auto"/>
              <w:ind/>
              <w:jc w:val="both"/>
              <w:rPr>
                <w:rFonts w:ascii="Times New Roman" w:hAnsi="Times New Roman"/>
                <w:sz w:val="24"/>
              </w:rPr>
            </w:pPr>
          </w:p>
        </w:tc>
        <w:tc>
          <w:tcPr>
            <w:tcW w:type="dxa" w:w="3123"/>
            <w:tcBorders>
              <w:top w:color="000000" w:sz="4" w:val="single"/>
              <w:left w:color="000000" w:sz="4" w:val="single"/>
              <w:bottom w:color="000000" w:sz="4" w:val="single"/>
              <w:right w:color="000000" w:sz="4" w:val="single"/>
            </w:tcBorders>
            <w:shd w:fill="auto" w:val="clear"/>
          </w:tcPr>
          <w:p w14:paraId="34060000">
            <w:pPr>
              <w:spacing w:after="0" w:line="240" w:lineRule="auto"/>
              <w:ind/>
              <w:rPr>
                <w:rFonts w:ascii="Times New Roman" w:hAnsi="Times New Roman"/>
                <w:sz w:val="24"/>
              </w:rPr>
            </w:pPr>
            <w:r>
              <w:rPr>
                <w:rFonts w:ascii="Times New Roman" w:hAnsi="Times New Roman"/>
                <w:sz w:val="24"/>
              </w:rPr>
              <w:t>Работа с игровой таблицей.</w:t>
            </w:r>
          </w:p>
          <w:p w14:paraId="35060000">
            <w:pPr>
              <w:spacing w:after="0" w:line="240" w:lineRule="auto"/>
              <w:ind/>
              <w:rPr>
                <w:rFonts w:ascii="Times New Roman" w:hAnsi="Times New Roman"/>
                <w:sz w:val="24"/>
              </w:rPr>
            </w:pPr>
            <w:r>
              <w:rPr>
                <w:rFonts w:ascii="Times New Roman" w:hAnsi="Times New Roman"/>
                <w:sz w:val="24"/>
              </w:rPr>
              <w:t>Работа со счётным материалом.</w:t>
            </w:r>
          </w:p>
          <w:p w14:paraId="36060000">
            <w:pPr>
              <w:spacing w:after="0" w:line="240" w:lineRule="auto"/>
              <w:ind/>
              <w:rPr>
                <w:rFonts w:ascii="Times New Roman" w:hAnsi="Times New Roman"/>
                <w:sz w:val="24"/>
              </w:rPr>
            </w:pPr>
            <w:r>
              <w:rPr>
                <w:rFonts w:ascii="Times New Roman" w:hAnsi="Times New Roman"/>
                <w:sz w:val="24"/>
              </w:rPr>
              <w:t>Работа по карточкам «Умножение и деление 2-9</w:t>
            </w:r>
            <w:r>
              <w:rPr>
                <w:rFonts w:ascii="Times New Roman" w:hAnsi="Times New Roman"/>
                <w:sz w:val="24"/>
              </w:rPr>
              <w:t>».</w:t>
            </w:r>
          </w:p>
          <w:p w14:paraId="37060000">
            <w:pPr>
              <w:spacing w:after="0" w:line="240" w:lineRule="auto"/>
              <w:ind/>
              <w:rPr>
                <w:rFonts w:ascii="Times New Roman" w:hAnsi="Times New Roman"/>
                <w:sz w:val="24"/>
              </w:rPr>
            </w:pPr>
            <w:r>
              <w:rPr>
                <w:rFonts w:ascii="Times New Roman" w:hAnsi="Times New Roman"/>
                <w:sz w:val="24"/>
              </w:rPr>
              <w:t>Работа с правилом.</w:t>
            </w:r>
          </w:p>
          <w:p w14:paraId="38060000">
            <w:pPr>
              <w:spacing w:after="0" w:line="240" w:lineRule="auto"/>
              <w:ind/>
              <w:rPr>
                <w:rFonts w:ascii="Times New Roman" w:hAnsi="Times New Roman"/>
                <w:sz w:val="24"/>
              </w:rPr>
            </w:pPr>
            <w:r>
              <w:rPr>
                <w:rFonts w:ascii="Times New Roman" w:hAnsi="Times New Roman"/>
                <w:sz w:val="24"/>
              </w:rPr>
              <w:t>Работа у доски, решение задач.</w:t>
            </w:r>
          </w:p>
          <w:p w14:paraId="39060000">
            <w:pPr>
              <w:spacing w:after="0" w:line="240" w:lineRule="auto"/>
              <w:ind/>
              <w:rPr>
                <w:rFonts w:ascii="Times New Roman" w:hAnsi="Times New Roman"/>
                <w:sz w:val="24"/>
              </w:rPr>
            </w:pPr>
            <w:r>
              <w:rPr>
                <w:rFonts w:ascii="Times New Roman" w:hAnsi="Times New Roman"/>
                <w:sz w:val="24"/>
              </w:rPr>
              <w:t xml:space="preserve"> Самостоятельная работа в тетради.</w:t>
            </w:r>
          </w:p>
          <w:p w14:paraId="3A06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3"/>
            <w:tcBorders>
              <w:top w:color="000000" w:sz="4" w:val="single"/>
              <w:left w:color="000000" w:sz="4" w:val="single"/>
              <w:bottom w:color="000000" w:sz="4" w:val="single"/>
              <w:right w:color="000000" w:sz="4" w:val="single"/>
            </w:tcBorders>
            <w:shd w:fill="auto" w:val="clear"/>
          </w:tcPr>
          <w:p w14:paraId="3B060000">
            <w:pPr>
              <w:spacing w:after="0" w:line="240" w:lineRule="auto"/>
              <w:ind/>
              <w:jc w:val="both"/>
              <w:rPr>
                <w:rFonts w:ascii="Times New Roman" w:hAnsi="Times New Roman"/>
                <w:sz w:val="24"/>
              </w:rPr>
            </w:pPr>
            <w:r>
              <w:rPr>
                <w:rFonts w:ascii="Times New Roman" w:hAnsi="Times New Roman"/>
                <w:sz w:val="24"/>
              </w:rPr>
              <w:t>1ч</w:t>
            </w:r>
          </w:p>
        </w:tc>
        <w:tc>
          <w:tcPr>
            <w:tcW w:type="dxa" w:w="1750"/>
            <w:tcBorders>
              <w:top w:color="000000" w:sz="4" w:val="single"/>
              <w:left w:color="000000" w:sz="4" w:val="single"/>
              <w:bottom w:color="000000" w:sz="4" w:val="single"/>
              <w:right w:color="000000" w:sz="4" w:val="single"/>
            </w:tcBorders>
            <w:shd w:fill="auto" w:val="clear"/>
          </w:tcPr>
          <w:p w14:paraId="3C060000">
            <w:pPr>
              <w:spacing w:after="0" w:line="240" w:lineRule="auto"/>
              <w:ind/>
              <w:jc w:val="both"/>
              <w:rPr>
                <w:rFonts w:ascii="Times New Roman" w:hAnsi="Times New Roman"/>
                <w:sz w:val="24"/>
              </w:rPr>
            </w:pPr>
          </w:p>
        </w:tc>
        <w:tc>
          <w:tcPr>
            <w:tcW w:type="dxa" w:w="1661"/>
            <w:tcBorders>
              <w:top w:color="000000" w:sz="4" w:val="single"/>
              <w:left w:color="000000" w:sz="4" w:val="single"/>
              <w:bottom w:color="000000" w:sz="4" w:val="single"/>
              <w:right w:color="000000" w:sz="4" w:val="single"/>
            </w:tcBorders>
            <w:shd w:fill="auto" w:val="clear"/>
          </w:tcPr>
          <w:p w14:paraId="3D060000">
            <w:pPr>
              <w:spacing w:after="0" w:line="240" w:lineRule="auto"/>
              <w:ind/>
              <w:jc w:val="both"/>
              <w:rPr>
                <w:rFonts w:ascii="Times New Roman" w:hAnsi="Times New Roman"/>
                <w:b w:val="1"/>
                <w:i w:val="1"/>
                <w:sz w:val="24"/>
              </w:rPr>
            </w:pPr>
          </w:p>
        </w:tc>
      </w:tr>
    </w:tbl>
    <w:p w14:paraId="3E060000">
      <w:pPr>
        <w:spacing w:after="0" w:line="240" w:lineRule="auto"/>
        <w:ind/>
        <w:rPr>
          <w:rFonts w:ascii="Times New Roman" w:hAnsi="Times New Roman"/>
          <w:b w:val="1"/>
          <w:i w:val="1"/>
          <w:sz w:val="24"/>
        </w:rPr>
      </w:pPr>
    </w:p>
    <w:tbl>
      <w:tblPr>
        <w:tblStyle w:val="Style_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01"/>
        <w:gridCol w:w="3699"/>
        <w:gridCol w:w="3894"/>
        <w:gridCol w:w="3128"/>
        <w:gridCol w:w="1155"/>
        <w:gridCol w:w="1752"/>
        <w:gridCol w:w="1665"/>
      </w:tblGrid>
      <w:tr>
        <w:trPr>
          <w:trHeight w:hRule="atLeast" w:val="40"/>
        </w:trPr>
        <w:tc>
          <w:tcPr>
            <w:tcW w:type="dxa" w:w="701"/>
            <w:vMerge w:val="restart"/>
            <w:tcBorders>
              <w:top w:color="000000" w:sz="4" w:val="single"/>
              <w:left w:color="000000" w:sz="4" w:val="single"/>
              <w:bottom w:color="000000" w:sz="4" w:val="single"/>
              <w:right w:color="000000" w:sz="4" w:val="single"/>
            </w:tcBorders>
            <w:shd w:fill="auto" w:val="clear"/>
          </w:tcPr>
          <w:p w14:paraId="3F060000">
            <w:pPr>
              <w:spacing w:after="0" w:line="240" w:lineRule="auto"/>
              <w:ind/>
              <w:jc w:val="center"/>
              <w:rPr>
                <w:rFonts w:ascii="Times New Roman" w:hAnsi="Times New Roman"/>
                <w:sz w:val="24"/>
              </w:rPr>
            </w:pPr>
            <w:r>
              <w:rPr>
                <w:rFonts w:ascii="Times New Roman" w:hAnsi="Times New Roman"/>
                <w:sz w:val="24"/>
              </w:rPr>
              <w:t>№</w:t>
            </w:r>
          </w:p>
          <w:p w14:paraId="40060000">
            <w:pPr>
              <w:spacing w:after="0" w:line="240" w:lineRule="auto"/>
              <w:ind/>
              <w:jc w:val="center"/>
              <w:rPr>
                <w:rFonts w:ascii="Times New Roman" w:hAnsi="Times New Roman"/>
                <w:b w:val="1"/>
                <w:i w:val="1"/>
                <w:sz w:val="24"/>
              </w:rPr>
            </w:pPr>
            <w:r>
              <w:rPr>
                <w:rFonts w:ascii="Times New Roman" w:hAnsi="Times New Roman"/>
                <w:sz w:val="24"/>
              </w:rPr>
              <w:t>п</w:t>
            </w:r>
            <w:r>
              <w:rPr>
                <w:rFonts w:ascii="Times New Roman" w:hAnsi="Times New Roman"/>
                <w:sz w:val="24"/>
              </w:rPr>
              <w:t>/</w:t>
            </w:r>
            <w:r>
              <w:rPr>
                <w:rFonts w:ascii="Times New Roman" w:hAnsi="Times New Roman"/>
                <w:sz w:val="24"/>
              </w:rPr>
              <w:t>п</w:t>
            </w:r>
          </w:p>
        </w:tc>
        <w:tc>
          <w:tcPr>
            <w:tcW w:type="dxa" w:w="3699"/>
            <w:vMerge w:val="restart"/>
            <w:tcBorders>
              <w:top w:color="000000" w:sz="4" w:val="single"/>
              <w:left w:color="000000" w:sz="4" w:val="single"/>
              <w:bottom w:color="000000" w:sz="4" w:val="single"/>
              <w:right w:color="000000" w:sz="4" w:val="single"/>
            </w:tcBorders>
            <w:shd w:fill="auto" w:val="clear"/>
          </w:tcPr>
          <w:p w14:paraId="41060000">
            <w:pPr>
              <w:spacing w:after="0" w:line="240" w:lineRule="auto"/>
              <w:ind/>
              <w:jc w:val="center"/>
              <w:rPr>
                <w:rFonts w:ascii="Times New Roman" w:hAnsi="Times New Roman"/>
                <w:b w:val="1"/>
                <w:i w:val="1"/>
                <w:sz w:val="24"/>
              </w:rPr>
            </w:pPr>
            <w:r>
              <w:rPr>
                <w:rFonts w:ascii="Times New Roman" w:hAnsi="Times New Roman"/>
                <w:sz w:val="24"/>
              </w:rPr>
              <w:t>Тема урока</w:t>
            </w:r>
          </w:p>
        </w:tc>
        <w:tc>
          <w:tcPr>
            <w:tcW w:type="dxa" w:w="3894"/>
            <w:vMerge w:val="restart"/>
            <w:tcBorders>
              <w:top w:color="000000" w:sz="4" w:val="single"/>
              <w:left w:color="000000" w:sz="4" w:val="single"/>
              <w:bottom w:color="000000" w:sz="4" w:val="single"/>
              <w:right w:color="000000" w:sz="4" w:val="single"/>
            </w:tcBorders>
            <w:shd w:fill="auto" w:val="clear"/>
          </w:tcPr>
          <w:p w14:paraId="42060000">
            <w:pPr>
              <w:spacing w:after="0" w:line="240" w:lineRule="auto"/>
              <w:ind/>
              <w:jc w:val="center"/>
              <w:rPr>
                <w:rFonts w:ascii="Times New Roman" w:hAnsi="Times New Roman"/>
                <w:b w:val="1"/>
                <w:i w:val="1"/>
                <w:sz w:val="24"/>
              </w:rPr>
            </w:pPr>
            <w:r>
              <w:rPr>
                <w:rFonts w:ascii="Times New Roman" w:hAnsi="Times New Roman"/>
                <w:sz w:val="24"/>
              </w:rPr>
              <w:t>Дидактическая цель</w:t>
            </w:r>
          </w:p>
        </w:tc>
        <w:tc>
          <w:tcPr>
            <w:tcW w:type="dxa" w:w="3128"/>
            <w:vMerge w:val="restart"/>
            <w:tcBorders>
              <w:top w:color="000000" w:sz="4" w:val="single"/>
              <w:left w:color="000000" w:sz="4" w:val="single"/>
              <w:bottom w:color="000000" w:sz="4" w:val="single"/>
              <w:right w:color="000000" w:sz="4" w:val="single"/>
            </w:tcBorders>
            <w:shd w:fill="auto" w:val="clear"/>
          </w:tcPr>
          <w:p w14:paraId="43060000">
            <w:pPr>
              <w:spacing w:after="0" w:line="240" w:lineRule="auto"/>
              <w:ind/>
              <w:jc w:val="center"/>
              <w:rPr>
                <w:rFonts w:ascii="Times New Roman" w:hAnsi="Times New Roman"/>
                <w:sz w:val="24"/>
              </w:rPr>
            </w:pPr>
            <w:r>
              <w:rPr>
                <w:rFonts w:ascii="Times New Roman" w:hAnsi="Times New Roman"/>
                <w:sz w:val="24"/>
              </w:rPr>
              <w:t>Основные виды деятельности</w:t>
            </w:r>
          </w:p>
        </w:tc>
        <w:tc>
          <w:tcPr>
            <w:tcW w:type="dxa" w:w="1155"/>
            <w:vMerge w:val="restart"/>
            <w:tcBorders>
              <w:top w:color="000000" w:sz="4" w:val="single"/>
              <w:left w:color="000000" w:sz="4" w:val="single"/>
              <w:bottom w:color="000000" w:sz="4" w:val="single"/>
              <w:right w:color="000000" w:sz="4" w:val="single"/>
            </w:tcBorders>
            <w:shd w:fill="auto" w:val="clear"/>
          </w:tcPr>
          <w:p w14:paraId="44060000">
            <w:pPr>
              <w:spacing w:after="0" w:line="240" w:lineRule="auto"/>
              <w:ind/>
              <w:jc w:val="center"/>
              <w:rPr>
                <w:rFonts w:ascii="Times New Roman" w:hAnsi="Times New Roman"/>
                <w:sz w:val="24"/>
              </w:rPr>
            </w:pPr>
            <w:r>
              <w:rPr>
                <w:rFonts w:ascii="Times New Roman" w:hAnsi="Times New Roman"/>
                <w:sz w:val="24"/>
              </w:rPr>
              <w:t>Кол-во час</w:t>
            </w:r>
          </w:p>
        </w:tc>
        <w:tc>
          <w:tcPr>
            <w:tcW w:type="dxa" w:w="3417"/>
            <w:gridSpan w:val="2"/>
            <w:tcBorders>
              <w:top w:color="000000" w:sz="4" w:val="single"/>
              <w:left w:color="000000" w:sz="4" w:val="single"/>
              <w:bottom w:color="000000" w:sz="4" w:val="single"/>
              <w:right w:color="000000" w:sz="4" w:val="single"/>
            </w:tcBorders>
            <w:shd w:fill="auto" w:val="clear"/>
          </w:tcPr>
          <w:p w14:paraId="45060000">
            <w:pPr>
              <w:spacing w:after="0" w:line="240" w:lineRule="auto"/>
              <w:ind/>
              <w:jc w:val="center"/>
              <w:rPr>
                <w:rFonts w:ascii="Times New Roman" w:hAnsi="Times New Roman"/>
                <w:sz w:val="24"/>
              </w:rPr>
            </w:pPr>
            <w:r>
              <w:rPr>
                <w:rFonts w:ascii="Times New Roman" w:hAnsi="Times New Roman"/>
                <w:sz w:val="24"/>
              </w:rPr>
              <w:t>Дата</w:t>
            </w:r>
          </w:p>
        </w:tc>
      </w:tr>
      <w:tr>
        <w:trPr>
          <w:trHeight w:hRule="atLeast" w:val="59"/>
        </w:trPr>
        <w:tc>
          <w:tcPr>
            <w:tcW w:type="dxa" w:w="701"/>
            <w:gridSpan w:val="1"/>
            <w:vMerge w:val="continue"/>
            <w:tcBorders>
              <w:top w:color="000000" w:sz="4" w:val="single"/>
              <w:left w:color="000000" w:sz="4" w:val="single"/>
              <w:bottom w:color="000000" w:sz="4" w:val="single"/>
              <w:right w:color="000000" w:sz="4" w:val="single"/>
            </w:tcBorders>
            <w:shd w:fill="auto" w:val="clear"/>
          </w:tcPr>
          <w:p/>
        </w:tc>
        <w:tc>
          <w:tcPr>
            <w:tcW w:type="dxa" w:w="3699"/>
            <w:gridSpan w:val="1"/>
            <w:vMerge w:val="continue"/>
            <w:tcBorders>
              <w:top w:color="000000" w:sz="4" w:val="single"/>
              <w:left w:color="000000" w:sz="4" w:val="single"/>
              <w:bottom w:color="000000" w:sz="4" w:val="single"/>
              <w:right w:color="000000" w:sz="4" w:val="single"/>
            </w:tcBorders>
            <w:shd w:fill="auto" w:val="clear"/>
          </w:tcPr>
          <w:p/>
        </w:tc>
        <w:tc>
          <w:tcPr>
            <w:tcW w:type="dxa" w:w="3894"/>
            <w:gridSpan w:val="1"/>
            <w:vMerge w:val="continue"/>
            <w:tcBorders>
              <w:top w:color="000000" w:sz="4" w:val="single"/>
              <w:left w:color="000000" w:sz="4" w:val="single"/>
              <w:bottom w:color="000000" w:sz="4" w:val="single"/>
              <w:right w:color="000000" w:sz="4" w:val="single"/>
            </w:tcBorders>
            <w:shd w:fill="auto" w:val="clear"/>
          </w:tcPr>
          <w:p/>
        </w:tc>
        <w:tc>
          <w:tcPr>
            <w:tcW w:type="dxa" w:w="3128"/>
            <w:gridSpan w:val="1"/>
            <w:vMerge w:val="continue"/>
            <w:tcBorders>
              <w:top w:color="000000" w:sz="4" w:val="single"/>
              <w:left w:color="000000" w:sz="4" w:val="single"/>
              <w:bottom w:color="000000" w:sz="4" w:val="single"/>
              <w:right w:color="000000" w:sz="4" w:val="single"/>
            </w:tcBorders>
            <w:shd w:fill="auto" w:val="clear"/>
          </w:tcPr>
          <w:p/>
        </w:tc>
        <w:tc>
          <w:tcPr>
            <w:tcW w:type="dxa" w:w="1155"/>
            <w:gridSpan w:val="1"/>
            <w:vMerge w:val="continue"/>
            <w:tcBorders>
              <w:top w:color="000000" w:sz="4" w:val="single"/>
              <w:left w:color="000000" w:sz="4" w:val="single"/>
              <w:bottom w:color="000000" w:sz="4" w:val="single"/>
              <w:right w:color="000000" w:sz="4" w:val="single"/>
            </w:tcBorders>
            <w:shd w:fill="auto" w:val="clear"/>
          </w:tcPr>
          <w:p/>
        </w:tc>
        <w:tc>
          <w:tcPr>
            <w:tcW w:type="dxa" w:w="1752"/>
            <w:tcBorders>
              <w:top w:color="000000" w:sz="4" w:val="single"/>
              <w:left w:color="000000" w:sz="4" w:val="single"/>
              <w:bottom w:color="000000" w:sz="4" w:val="single"/>
              <w:right w:color="000000" w:sz="4" w:val="single"/>
            </w:tcBorders>
            <w:shd w:fill="auto" w:val="clear"/>
          </w:tcPr>
          <w:p w14:paraId="46060000">
            <w:pPr>
              <w:spacing w:after="0" w:line="240" w:lineRule="auto"/>
              <w:ind/>
              <w:jc w:val="center"/>
              <w:rPr>
                <w:rFonts w:ascii="Times New Roman" w:hAnsi="Times New Roman"/>
                <w:sz w:val="24"/>
              </w:rPr>
            </w:pPr>
            <w:r>
              <w:rPr>
                <w:rFonts w:ascii="Times New Roman" w:hAnsi="Times New Roman"/>
                <w:sz w:val="24"/>
              </w:rPr>
              <w:t>планируемая</w:t>
            </w:r>
          </w:p>
        </w:tc>
        <w:tc>
          <w:tcPr>
            <w:tcW w:type="dxa" w:w="1665"/>
            <w:tcBorders>
              <w:top w:color="000000" w:sz="4" w:val="single"/>
              <w:left w:color="000000" w:sz="4" w:val="single"/>
              <w:bottom w:color="000000" w:sz="4" w:val="single"/>
              <w:right w:color="000000" w:sz="4" w:val="single"/>
            </w:tcBorders>
            <w:shd w:fill="auto" w:val="clear"/>
          </w:tcPr>
          <w:p w14:paraId="47060000">
            <w:pPr>
              <w:spacing w:after="0" w:line="240" w:lineRule="auto"/>
              <w:ind/>
              <w:jc w:val="center"/>
              <w:rPr>
                <w:rFonts w:ascii="Times New Roman" w:hAnsi="Times New Roman"/>
                <w:sz w:val="24"/>
              </w:rPr>
            </w:pPr>
            <w:r>
              <w:rPr>
                <w:rFonts w:ascii="Times New Roman" w:hAnsi="Times New Roman"/>
                <w:sz w:val="24"/>
              </w:rPr>
              <w:t>фактическая</w:t>
            </w:r>
          </w:p>
        </w:tc>
      </w:tr>
      <w:tr>
        <w:trPr>
          <w:trHeight w:hRule="atLeast" w:val="61"/>
        </w:trPr>
        <w:tc>
          <w:tcPr>
            <w:tcW w:type="dxa" w:w="15994"/>
            <w:gridSpan w:val="7"/>
            <w:tcBorders>
              <w:top w:color="000000" w:sz="4" w:val="single"/>
              <w:left w:color="000000" w:sz="4" w:val="single"/>
              <w:bottom w:color="000000" w:sz="4" w:val="single"/>
              <w:right w:color="000000" w:sz="4" w:val="single"/>
            </w:tcBorders>
            <w:shd w:fill="auto" w:val="clear"/>
          </w:tcPr>
          <w:p w14:paraId="48060000">
            <w:pPr>
              <w:tabs>
                <w:tab w:leader="none" w:pos="709" w:val="left"/>
              </w:tabs>
              <w:spacing w:after="0" w:line="240" w:lineRule="auto"/>
              <w:ind/>
              <w:jc w:val="center"/>
              <w:rPr>
                <w:rFonts w:ascii="Times New Roman" w:hAnsi="Times New Roman"/>
                <w:b w:val="1"/>
                <w:i w:val="1"/>
                <w:sz w:val="24"/>
              </w:rPr>
            </w:pPr>
            <w:r>
              <w:rPr>
                <w:rFonts w:ascii="Times New Roman" w:hAnsi="Times New Roman"/>
                <w:b w:val="1"/>
                <w:i w:val="1"/>
                <w:sz w:val="24"/>
              </w:rPr>
              <w:t>Умножение и</w:t>
            </w:r>
            <w:r>
              <w:rPr>
                <w:rFonts w:ascii="Times New Roman" w:hAnsi="Times New Roman"/>
                <w:b w:val="1"/>
                <w:i w:val="1"/>
                <w:sz w:val="24"/>
              </w:rPr>
              <w:t xml:space="preserve"> деление чисел.</w:t>
            </w:r>
          </w:p>
        </w:tc>
      </w:tr>
      <w:tr>
        <w:trPr>
          <w:trHeight w:hRule="atLeast" w:val="348"/>
        </w:trPr>
        <w:tc>
          <w:tcPr>
            <w:tcW w:type="dxa" w:w="701"/>
            <w:tcBorders>
              <w:top w:color="000000" w:sz="4" w:val="single"/>
              <w:left w:color="000000" w:sz="4" w:val="single"/>
              <w:bottom w:color="000000" w:sz="4" w:val="single"/>
              <w:right w:color="000000" w:sz="4" w:val="single"/>
            </w:tcBorders>
            <w:shd w:fill="auto" w:val="clear"/>
          </w:tcPr>
          <w:p w14:paraId="49060000">
            <w:pPr>
              <w:spacing w:after="0" w:line="240" w:lineRule="auto"/>
              <w:ind/>
              <w:jc w:val="both"/>
              <w:rPr>
                <w:rFonts w:ascii="Times New Roman" w:hAnsi="Times New Roman"/>
                <w:sz w:val="24"/>
              </w:rPr>
            </w:pPr>
            <w:r>
              <w:rPr>
                <w:rFonts w:ascii="Times New Roman" w:hAnsi="Times New Roman"/>
                <w:sz w:val="24"/>
              </w:rPr>
              <w:t>103.</w:t>
            </w:r>
          </w:p>
          <w:p w14:paraId="4A060000">
            <w:pPr>
              <w:spacing w:after="0" w:line="240" w:lineRule="auto"/>
              <w:ind/>
              <w:jc w:val="both"/>
              <w:rPr>
                <w:rFonts w:ascii="Times New Roman" w:hAnsi="Times New Roman"/>
                <w:sz w:val="24"/>
              </w:rPr>
            </w:pPr>
          </w:p>
        </w:tc>
        <w:tc>
          <w:tcPr>
            <w:tcW w:type="dxa" w:w="3699"/>
            <w:tcBorders>
              <w:top w:color="000000" w:sz="4" w:val="single"/>
              <w:left w:color="000000" w:sz="4" w:val="single"/>
              <w:bottom w:color="000000" w:sz="4" w:val="single"/>
              <w:right w:color="000000" w:sz="4" w:val="single"/>
            </w:tcBorders>
            <w:shd w:fill="auto" w:val="clear"/>
          </w:tcPr>
          <w:p w14:paraId="4B060000">
            <w:pPr>
              <w:spacing w:after="0" w:line="240" w:lineRule="auto"/>
              <w:ind/>
              <w:jc w:val="both"/>
              <w:rPr>
                <w:rFonts w:ascii="Times New Roman" w:hAnsi="Times New Roman"/>
                <w:sz w:val="24"/>
              </w:rPr>
            </w:pPr>
            <w:r>
              <w:rPr>
                <w:rFonts w:ascii="Times New Roman" w:hAnsi="Times New Roman"/>
                <w:sz w:val="24"/>
              </w:rPr>
              <w:t>Пересечение фигур.</w:t>
            </w:r>
            <w:r>
              <w:rPr>
                <w:rFonts w:ascii="Times New Roman" w:hAnsi="Times New Roman"/>
                <w:sz w:val="28"/>
              </w:rPr>
              <w:t xml:space="preserve"> </w:t>
            </w:r>
            <w:r>
              <w:rPr>
                <w:rFonts w:ascii="Times New Roman" w:hAnsi="Times New Roman"/>
                <w:sz w:val="24"/>
              </w:rPr>
              <w:t>Взаимное положение на плоскости геометрических фигур.</w:t>
            </w:r>
          </w:p>
          <w:p w14:paraId="4C060000">
            <w:pPr>
              <w:spacing w:after="0" w:line="240" w:lineRule="auto"/>
              <w:ind/>
              <w:jc w:val="both"/>
              <w:rPr>
                <w:rFonts w:ascii="Times New Roman" w:hAnsi="Times New Roman"/>
                <w:sz w:val="24"/>
              </w:rPr>
            </w:pPr>
          </w:p>
        </w:tc>
        <w:tc>
          <w:tcPr>
            <w:tcW w:type="dxa" w:w="3894"/>
            <w:tcBorders>
              <w:top w:color="000000" w:sz="4" w:val="single"/>
              <w:left w:color="000000" w:sz="4" w:val="single"/>
              <w:bottom w:color="000000" w:sz="4" w:val="single"/>
              <w:right w:color="000000" w:sz="4" w:val="single"/>
            </w:tcBorders>
            <w:shd w:fill="auto" w:val="clear"/>
          </w:tcPr>
          <w:p w14:paraId="4D060000">
            <w:pPr>
              <w:spacing w:after="0" w:line="240" w:lineRule="auto"/>
              <w:ind/>
              <w:jc w:val="both"/>
              <w:rPr>
                <w:rFonts w:ascii="Times New Roman" w:hAnsi="Times New Roman"/>
                <w:sz w:val="24"/>
              </w:rPr>
            </w:pPr>
            <w:r>
              <w:rPr>
                <w:rFonts w:ascii="Times New Roman" w:hAnsi="Times New Roman"/>
                <w:sz w:val="24"/>
              </w:rPr>
              <w:t>Познакомить с различными случаями взаимного расположения двух геометрических фигур              («пересекающиеся», «непересекающиеся»).</w:t>
            </w:r>
          </w:p>
        </w:tc>
        <w:tc>
          <w:tcPr>
            <w:tcW w:type="dxa" w:w="3128"/>
            <w:tcBorders>
              <w:top w:color="000000" w:sz="4" w:val="single"/>
              <w:left w:color="000000" w:sz="4" w:val="single"/>
              <w:bottom w:color="000000" w:sz="4" w:val="single"/>
              <w:right w:color="000000" w:sz="4" w:val="single"/>
            </w:tcBorders>
            <w:shd w:fill="auto" w:val="clear"/>
          </w:tcPr>
          <w:p w14:paraId="4E060000">
            <w:pPr>
              <w:spacing w:after="0" w:line="240" w:lineRule="auto"/>
              <w:ind/>
              <w:rPr>
                <w:rFonts w:ascii="Times New Roman" w:hAnsi="Times New Roman"/>
                <w:sz w:val="24"/>
              </w:rPr>
            </w:pPr>
            <w:r>
              <w:rPr>
                <w:rFonts w:ascii="Times New Roman" w:hAnsi="Times New Roman"/>
                <w:sz w:val="24"/>
              </w:rPr>
              <w:t xml:space="preserve">Работа с игровой </w:t>
            </w:r>
            <w:r>
              <w:rPr>
                <w:rFonts w:ascii="Times New Roman" w:hAnsi="Times New Roman"/>
                <w:sz w:val="24"/>
              </w:rPr>
              <w:t>таблицей.</w:t>
            </w:r>
          </w:p>
          <w:p w14:paraId="4F060000">
            <w:pPr>
              <w:spacing w:after="0" w:line="240" w:lineRule="auto"/>
              <w:ind/>
              <w:rPr>
                <w:rFonts w:ascii="Times New Roman" w:hAnsi="Times New Roman"/>
                <w:sz w:val="24"/>
              </w:rPr>
            </w:pPr>
            <w:r>
              <w:rPr>
                <w:rFonts w:ascii="Times New Roman" w:hAnsi="Times New Roman"/>
                <w:sz w:val="24"/>
              </w:rPr>
              <w:t>Работа у доски, различение фигур.</w:t>
            </w:r>
          </w:p>
          <w:p w14:paraId="5006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5106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p w14:paraId="52060000">
            <w:pPr>
              <w:spacing w:after="0" w:line="240" w:lineRule="auto"/>
              <w:ind/>
              <w:jc w:val="both"/>
              <w:rPr>
                <w:rFonts w:ascii="Times New Roman" w:hAnsi="Times New Roman"/>
                <w:sz w:val="24"/>
              </w:rPr>
            </w:pPr>
            <w:r>
              <w:rPr>
                <w:rFonts w:ascii="Times New Roman" w:hAnsi="Times New Roman"/>
                <w:sz w:val="24"/>
              </w:rPr>
              <w:t>Работа с геометрическим материалом, вычерчивание фигур («пересекающиеся», «непересекающиеся»).</w:t>
            </w:r>
          </w:p>
        </w:tc>
        <w:tc>
          <w:tcPr>
            <w:tcW w:type="dxa" w:w="1155"/>
            <w:tcBorders>
              <w:top w:color="000000" w:sz="4" w:val="single"/>
              <w:left w:color="000000" w:sz="4" w:val="single"/>
              <w:bottom w:color="000000" w:sz="4" w:val="single"/>
              <w:right w:color="000000" w:sz="4" w:val="single"/>
            </w:tcBorders>
            <w:shd w:fill="auto" w:val="clear"/>
          </w:tcPr>
          <w:p w14:paraId="53060000">
            <w:pPr>
              <w:spacing w:after="0" w:line="240" w:lineRule="auto"/>
              <w:ind/>
              <w:jc w:val="both"/>
              <w:rPr>
                <w:rFonts w:ascii="Times New Roman" w:hAnsi="Times New Roman"/>
                <w:sz w:val="24"/>
              </w:rPr>
            </w:pPr>
            <w:r>
              <w:rPr>
                <w:rFonts w:ascii="Times New Roman" w:hAnsi="Times New Roman"/>
                <w:sz w:val="24"/>
              </w:rPr>
              <w:t>1ч</w:t>
            </w:r>
          </w:p>
        </w:tc>
        <w:tc>
          <w:tcPr>
            <w:tcW w:type="dxa" w:w="1752"/>
            <w:tcBorders>
              <w:top w:color="000000" w:sz="4" w:val="single"/>
              <w:left w:color="000000" w:sz="4" w:val="single"/>
              <w:bottom w:color="000000" w:sz="4" w:val="single"/>
              <w:right w:color="000000" w:sz="4" w:val="single"/>
            </w:tcBorders>
            <w:shd w:fill="auto" w:val="clear"/>
          </w:tcPr>
          <w:p w14:paraId="54060000">
            <w:pPr>
              <w:spacing w:after="0" w:line="240" w:lineRule="auto"/>
              <w:ind/>
              <w:jc w:val="both"/>
              <w:rPr>
                <w:rFonts w:ascii="Times New Roman" w:hAnsi="Times New Roman"/>
                <w:sz w:val="24"/>
              </w:rPr>
            </w:pPr>
          </w:p>
        </w:tc>
        <w:tc>
          <w:tcPr>
            <w:tcW w:type="dxa" w:w="1665"/>
            <w:tcBorders>
              <w:top w:color="000000" w:sz="4" w:val="single"/>
              <w:left w:color="000000" w:sz="4" w:val="single"/>
              <w:bottom w:color="000000" w:sz="4" w:val="single"/>
              <w:right w:color="000000" w:sz="4" w:val="single"/>
            </w:tcBorders>
            <w:shd w:fill="auto" w:val="clear"/>
          </w:tcPr>
          <w:p w14:paraId="55060000">
            <w:pPr>
              <w:spacing w:after="0" w:line="240" w:lineRule="auto"/>
              <w:ind/>
              <w:jc w:val="both"/>
              <w:rPr>
                <w:rFonts w:ascii="Times New Roman" w:hAnsi="Times New Roman"/>
                <w:sz w:val="24"/>
              </w:rPr>
            </w:pPr>
          </w:p>
        </w:tc>
      </w:tr>
      <w:tr>
        <w:trPr>
          <w:trHeight w:hRule="atLeast" w:val="26"/>
        </w:trPr>
        <w:tc>
          <w:tcPr>
            <w:tcW w:type="dxa" w:w="701"/>
            <w:tcBorders>
              <w:top w:color="000000" w:sz="4" w:val="single"/>
              <w:left w:color="000000" w:sz="4" w:val="single"/>
              <w:bottom w:color="000000" w:sz="4" w:val="single"/>
              <w:right w:color="000000" w:sz="4" w:val="single"/>
            </w:tcBorders>
            <w:shd w:fill="auto" w:val="clear"/>
          </w:tcPr>
          <w:p w14:paraId="56060000">
            <w:pPr>
              <w:spacing w:after="0" w:line="240" w:lineRule="auto"/>
              <w:ind/>
              <w:jc w:val="both"/>
              <w:rPr>
                <w:rFonts w:ascii="Times New Roman" w:hAnsi="Times New Roman"/>
                <w:sz w:val="24"/>
              </w:rPr>
            </w:pPr>
            <w:r>
              <w:rPr>
                <w:rFonts w:ascii="Times New Roman" w:hAnsi="Times New Roman"/>
                <w:sz w:val="24"/>
              </w:rPr>
              <w:t xml:space="preserve">104. </w:t>
            </w:r>
          </w:p>
        </w:tc>
        <w:tc>
          <w:tcPr>
            <w:tcW w:type="dxa" w:w="3699"/>
            <w:tcBorders>
              <w:top w:color="000000" w:sz="4" w:val="single"/>
              <w:left w:color="000000" w:sz="4" w:val="single"/>
              <w:bottom w:color="000000" w:sz="4" w:val="single"/>
              <w:right w:color="000000" w:sz="4" w:val="single"/>
            </w:tcBorders>
            <w:shd w:fill="auto" w:val="clear"/>
          </w:tcPr>
          <w:p w14:paraId="57060000">
            <w:pPr>
              <w:spacing w:after="0" w:line="240" w:lineRule="auto"/>
              <w:ind/>
              <w:jc w:val="both"/>
              <w:rPr>
                <w:rFonts w:ascii="Times New Roman" w:hAnsi="Times New Roman"/>
                <w:sz w:val="24"/>
              </w:rPr>
            </w:pPr>
            <w:r>
              <w:rPr>
                <w:rFonts w:ascii="Times New Roman" w:hAnsi="Times New Roman"/>
                <w:sz w:val="24"/>
              </w:rPr>
              <w:t>Умножение 1 и на 1.</w:t>
            </w:r>
          </w:p>
          <w:p w14:paraId="58060000">
            <w:pPr>
              <w:spacing w:after="0" w:line="240" w:lineRule="auto"/>
              <w:ind/>
              <w:jc w:val="both"/>
              <w:rPr>
                <w:rFonts w:ascii="Times New Roman" w:hAnsi="Times New Roman"/>
                <w:sz w:val="24"/>
              </w:rPr>
            </w:pPr>
          </w:p>
        </w:tc>
        <w:tc>
          <w:tcPr>
            <w:tcW w:type="dxa" w:w="3894"/>
            <w:tcBorders>
              <w:top w:color="000000" w:sz="4" w:val="single"/>
              <w:left w:color="000000" w:sz="4" w:val="single"/>
              <w:bottom w:color="000000" w:sz="4" w:val="single"/>
              <w:right w:color="000000" w:sz="4" w:val="single"/>
            </w:tcBorders>
            <w:shd w:fill="auto" w:val="clear"/>
          </w:tcPr>
          <w:p w14:paraId="59060000">
            <w:pPr>
              <w:spacing w:after="0" w:line="240" w:lineRule="auto"/>
              <w:ind/>
              <w:jc w:val="both"/>
              <w:rPr>
                <w:rFonts w:ascii="Times New Roman" w:hAnsi="Times New Roman"/>
                <w:sz w:val="24"/>
              </w:rPr>
            </w:pPr>
            <w:r>
              <w:rPr>
                <w:rFonts w:ascii="Times New Roman" w:hAnsi="Times New Roman"/>
                <w:sz w:val="24"/>
              </w:rPr>
              <w:t xml:space="preserve">Повторить </w:t>
            </w:r>
            <w:r>
              <w:rPr>
                <w:rFonts w:ascii="Times New Roman" w:hAnsi="Times New Roman"/>
                <w:sz w:val="24"/>
              </w:rPr>
              <w:t>правила умножения единицы и на единицу.</w:t>
            </w:r>
          </w:p>
          <w:p w14:paraId="5A060000">
            <w:pPr>
              <w:spacing w:after="0" w:line="240" w:lineRule="auto"/>
              <w:ind/>
              <w:jc w:val="both"/>
              <w:rPr>
                <w:rFonts w:ascii="Times New Roman" w:hAnsi="Times New Roman"/>
                <w:sz w:val="24"/>
              </w:rPr>
            </w:pPr>
          </w:p>
        </w:tc>
        <w:tc>
          <w:tcPr>
            <w:tcW w:type="dxa" w:w="3128"/>
            <w:tcBorders>
              <w:top w:color="000000" w:sz="4" w:val="single"/>
              <w:left w:color="000000" w:sz="4" w:val="single"/>
              <w:bottom w:color="000000" w:sz="4" w:val="single"/>
              <w:right w:color="000000" w:sz="4" w:val="single"/>
            </w:tcBorders>
            <w:shd w:fill="auto" w:val="clear"/>
          </w:tcPr>
          <w:p w14:paraId="5B060000">
            <w:pPr>
              <w:spacing w:after="0" w:line="240" w:lineRule="auto"/>
              <w:ind/>
              <w:rPr>
                <w:rFonts w:ascii="Times New Roman" w:hAnsi="Times New Roman"/>
                <w:sz w:val="24"/>
              </w:rPr>
            </w:pPr>
            <w:r>
              <w:rPr>
                <w:rFonts w:ascii="Times New Roman" w:hAnsi="Times New Roman"/>
                <w:sz w:val="24"/>
              </w:rPr>
              <w:t>Работа с таблицей умножения на 1.</w:t>
            </w:r>
          </w:p>
          <w:p w14:paraId="5C06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5D060000">
            <w:pPr>
              <w:spacing w:after="0" w:line="240" w:lineRule="auto"/>
              <w:ind/>
              <w:rPr>
                <w:rFonts w:ascii="Times New Roman" w:hAnsi="Times New Roman"/>
                <w:sz w:val="24"/>
              </w:rPr>
            </w:pPr>
            <w:r>
              <w:rPr>
                <w:rFonts w:ascii="Times New Roman" w:hAnsi="Times New Roman"/>
                <w:sz w:val="24"/>
              </w:rPr>
              <w:t xml:space="preserve"> Самостоятельная работа в тетради.</w:t>
            </w:r>
          </w:p>
          <w:p w14:paraId="5E060000">
            <w:pPr>
              <w:spacing w:after="0" w:line="240" w:lineRule="auto"/>
              <w:ind/>
              <w:jc w:val="both"/>
              <w:rPr>
                <w:rFonts w:ascii="Times New Roman" w:hAnsi="Times New Roman"/>
                <w:sz w:val="24"/>
              </w:rPr>
            </w:pPr>
            <w:r>
              <w:rPr>
                <w:rFonts w:ascii="Times New Roman" w:hAnsi="Times New Roman"/>
                <w:sz w:val="24"/>
              </w:rPr>
              <w:t>Работа с учебником, выполнение заданий.</w:t>
            </w:r>
          </w:p>
        </w:tc>
        <w:tc>
          <w:tcPr>
            <w:tcW w:type="dxa" w:w="1155"/>
            <w:tcBorders>
              <w:top w:color="000000" w:sz="4" w:val="single"/>
              <w:left w:color="000000" w:sz="4" w:val="single"/>
              <w:bottom w:color="000000" w:sz="4" w:val="single"/>
              <w:right w:color="000000" w:sz="4" w:val="single"/>
            </w:tcBorders>
            <w:shd w:fill="auto" w:val="clear"/>
          </w:tcPr>
          <w:p w14:paraId="5F060000">
            <w:pPr>
              <w:spacing w:after="0" w:line="240" w:lineRule="auto"/>
              <w:ind/>
              <w:jc w:val="both"/>
              <w:rPr>
                <w:rFonts w:ascii="Times New Roman" w:hAnsi="Times New Roman"/>
                <w:sz w:val="24"/>
              </w:rPr>
            </w:pPr>
            <w:r>
              <w:rPr>
                <w:rFonts w:ascii="Times New Roman" w:hAnsi="Times New Roman"/>
                <w:sz w:val="24"/>
              </w:rPr>
              <w:t>1ч</w:t>
            </w:r>
          </w:p>
        </w:tc>
        <w:tc>
          <w:tcPr>
            <w:tcW w:type="dxa" w:w="1752"/>
            <w:tcBorders>
              <w:top w:color="000000" w:sz="4" w:val="single"/>
              <w:left w:color="000000" w:sz="4" w:val="single"/>
              <w:bottom w:color="000000" w:sz="4" w:val="single"/>
              <w:right w:color="000000" w:sz="4" w:val="single"/>
            </w:tcBorders>
            <w:shd w:fill="auto" w:val="clear"/>
          </w:tcPr>
          <w:p w14:paraId="60060000">
            <w:pPr>
              <w:spacing w:after="0" w:line="240" w:lineRule="auto"/>
              <w:ind/>
              <w:jc w:val="both"/>
              <w:rPr>
                <w:rFonts w:ascii="Times New Roman" w:hAnsi="Times New Roman"/>
                <w:sz w:val="24"/>
              </w:rPr>
            </w:pPr>
          </w:p>
        </w:tc>
        <w:tc>
          <w:tcPr>
            <w:tcW w:type="dxa" w:w="1665"/>
            <w:tcBorders>
              <w:top w:color="000000" w:sz="4" w:val="single"/>
              <w:left w:color="000000" w:sz="4" w:val="single"/>
              <w:bottom w:color="000000" w:sz="4" w:val="single"/>
              <w:right w:color="000000" w:sz="4" w:val="single"/>
            </w:tcBorders>
            <w:shd w:fill="auto" w:val="clear"/>
          </w:tcPr>
          <w:p w14:paraId="61060000">
            <w:pPr>
              <w:spacing w:after="0" w:line="240" w:lineRule="auto"/>
              <w:ind/>
              <w:jc w:val="both"/>
              <w:rPr>
                <w:rFonts w:ascii="Times New Roman" w:hAnsi="Times New Roman"/>
                <w:b w:val="1"/>
                <w:i w:val="1"/>
                <w:sz w:val="24"/>
              </w:rPr>
            </w:pPr>
          </w:p>
        </w:tc>
      </w:tr>
      <w:tr>
        <w:trPr>
          <w:trHeight w:hRule="atLeast" w:val="26"/>
        </w:trPr>
        <w:tc>
          <w:tcPr>
            <w:tcW w:type="dxa" w:w="701"/>
            <w:tcBorders>
              <w:top w:color="000000" w:sz="4" w:val="single"/>
              <w:left w:color="000000" w:sz="4" w:val="single"/>
              <w:bottom w:color="000000" w:sz="4" w:val="single"/>
              <w:right w:color="000000" w:sz="4" w:val="single"/>
            </w:tcBorders>
            <w:shd w:fill="auto" w:val="clear"/>
          </w:tcPr>
          <w:p w14:paraId="62060000">
            <w:pPr>
              <w:spacing w:after="0" w:line="240" w:lineRule="auto"/>
              <w:ind/>
              <w:jc w:val="both"/>
              <w:rPr>
                <w:rFonts w:ascii="Times New Roman" w:hAnsi="Times New Roman"/>
                <w:sz w:val="24"/>
              </w:rPr>
            </w:pPr>
            <w:r>
              <w:rPr>
                <w:rFonts w:ascii="Times New Roman" w:hAnsi="Times New Roman"/>
                <w:sz w:val="24"/>
              </w:rPr>
              <w:t>105</w:t>
            </w:r>
          </w:p>
        </w:tc>
        <w:tc>
          <w:tcPr>
            <w:tcW w:type="dxa" w:w="3699"/>
            <w:tcBorders>
              <w:top w:color="000000" w:sz="4" w:val="single"/>
              <w:left w:color="000000" w:sz="4" w:val="single"/>
              <w:bottom w:color="000000" w:sz="4" w:val="single"/>
              <w:right w:color="000000" w:sz="4" w:val="single"/>
            </w:tcBorders>
            <w:shd w:fill="auto" w:val="clear"/>
          </w:tcPr>
          <w:p w14:paraId="63060000">
            <w:pPr>
              <w:spacing w:after="0" w:line="240" w:lineRule="auto"/>
              <w:ind/>
              <w:jc w:val="both"/>
              <w:rPr>
                <w:rFonts w:ascii="Times New Roman" w:hAnsi="Times New Roman"/>
                <w:sz w:val="24"/>
              </w:rPr>
            </w:pPr>
            <w:r>
              <w:rPr>
                <w:rFonts w:ascii="Times New Roman" w:hAnsi="Times New Roman"/>
                <w:sz w:val="24"/>
              </w:rPr>
              <w:t>Деление на 1.</w:t>
            </w:r>
          </w:p>
          <w:p w14:paraId="64060000">
            <w:pPr>
              <w:spacing w:after="0" w:line="240" w:lineRule="auto"/>
              <w:ind/>
              <w:jc w:val="both"/>
              <w:rPr>
                <w:rFonts w:ascii="Times New Roman" w:hAnsi="Times New Roman"/>
                <w:sz w:val="24"/>
              </w:rPr>
            </w:pPr>
          </w:p>
        </w:tc>
        <w:tc>
          <w:tcPr>
            <w:tcW w:type="dxa" w:w="3894"/>
            <w:tcBorders>
              <w:top w:color="000000" w:sz="4" w:val="single"/>
              <w:left w:color="000000" w:sz="4" w:val="single"/>
              <w:bottom w:color="000000" w:sz="4" w:val="single"/>
              <w:right w:color="000000" w:sz="4" w:val="single"/>
            </w:tcBorders>
            <w:shd w:fill="auto" w:val="clear"/>
          </w:tcPr>
          <w:p w14:paraId="65060000">
            <w:pPr>
              <w:spacing w:after="0" w:line="240" w:lineRule="auto"/>
              <w:ind/>
              <w:jc w:val="both"/>
              <w:rPr>
                <w:rFonts w:ascii="Times New Roman" w:hAnsi="Times New Roman"/>
                <w:sz w:val="24"/>
              </w:rPr>
            </w:pPr>
            <w:r>
              <w:rPr>
                <w:rFonts w:ascii="Times New Roman" w:hAnsi="Times New Roman"/>
                <w:sz w:val="24"/>
              </w:rPr>
              <w:t>Повторить   правила деления на единицу.</w:t>
            </w:r>
          </w:p>
        </w:tc>
        <w:tc>
          <w:tcPr>
            <w:tcW w:type="dxa" w:w="3128"/>
            <w:tcBorders>
              <w:top w:color="000000" w:sz="4" w:val="single"/>
              <w:left w:color="000000" w:sz="4" w:val="single"/>
              <w:bottom w:color="000000" w:sz="4" w:val="single"/>
              <w:right w:color="000000" w:sz="4" w:val="single"/>
            </w:tcBorders>
            <w:shd w:fill="auto" w:val="clear"/>
          </w:tcPr>
          <w:p w14:paraId="66060000">
            <w:pPr>
              <w:spacing w:after="0" w:line="240" w:lineRule="auto"/>
              <w:ind/>
              <w:rPr>
                <w:rFonts w:ascii="Times New Roman" w:hAnsi="Times New Roman"/>
                <w:sz w:val="24"/>
              </w:rPr>
            </w:pPr>
            <w:r>
              <w:rPr>
                <w:rFonts w:ascii="Times New Roman" w:hAnsi="Times New Roman"/>
                <w:sz w:val="24"/>
              </w:rPr>
              <w:t xml:space="preserve">Работа </w:t>
            </w:r>
            <w:r>
              <w:rPr>
                <w:rFonts w:ascii="Times New Roman" w:hAnsi="Times New Roman"/>
                <w:sz w:val="24"/>
              </w:rPr>
              <w:t>с таблицей умножения и деления на 1.</w:t>
            </w:r>
          </w:p>
          <w:p w14:paraId="6706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68060000">
            <w:pPr>
              <w:spacing w:after="0" w:line="240" w:lineRule="auto"/>
              <w:ind/>
              <w:rPr>
                <w:rFonts w:ascii="Times New Roman" w:hAnsi="Times New Roman"/>
                <w:sz w:val="24"/>
              </w:rPr>
            </w:pPr>
            <w:r>
              <w:rPr>
                <w:rFonts w:ascii="Times New Roman" w:hAnsi="Times New Roman"/>
                <w:sz w:val="24"/>
              </w:rPr>
              <w:t xml:space="preserve"> Самостоятельная работа в тетради.</w:t>
            </w:r>
          </w:p>
          <w:p w14:paraId="69060000">
            <w:pPr>
              <w:spacing w:after="0" w:line="240" w:lineRule="auto"/>
              <w:ind/>
              <w:jc w:val="both"/>
              <w:rPr>
                <w:rFonts w:ascii="Times New Roman" w:hAnsi="Times New Roman"/>
                <w:b w:val="1"/>
                <w:i w:val="1"/>
                <w:sz w:val="24"/>
              </w:rPr>
            </w:pPr>
            <w:r>
              <w:rPr>
                <w:rFonts w:ascii="Times New Roman" w:hAnsi="Times New Roman"/>
                <w:sz w:val="24"/>
              </w:rPr>
              <w:t>Работа с учебником, выполнение заданий.</w:t>
            </w:r>
          </w:p>
        </w:tc>
        <w:tc>
          <w:tcPr>
            <w:tcW w:type="dxa" w:w="1155"/>
            <w:tcBorders>
              <w:top w:color="000000" w:sz="4" w:val="single"/>
              <w:left w:color="000000" w:sz="4" w:val="single"/>
              <w:bottom w:color="000000" w:sz="4" w:val="single"/>
              <w:right w:color="000000" w:sz="4" w:val="single"/>
            </w:tcBorders>
            <w:shd w:fill="auto" w:val="clear"/>
          </w:tcPr>
          <w:p w14:paraId="6A060000">
            <w:pPr>
              <w:spacing w:after="0" w:line="240" w:lineRule="auto"/>
              <w:ind/>
              <w:jc w:val="both"/>
              <w:rPr>
                <w:rFonts w:ascii="Times New Roman" w:hAnsi="Times New Roman"/>
                <w:sz w:val="24"/>
              </w:rPr>
            </w:pPr>
            <w:r>
              <w:rPr>
                <w:rFonts w:ascii="Times New Roman" w:hAnsi="Times New Roman"/>
                <w:sz w:val="24"/>
              </w:rPr>
              <w:t>1ч</w:t>
            </w:r>
          </w:p>
        </w:tc>
        <w:tc>
          <w:tcPr>
            <w:tcW w:type="dxa" w:w="1752"/>
            <w:tcBorders>
              <w:top w:color="000000" w:sz="4" w:val="single"/>
              <w:left w:color="000000" w:sz="4" w:val="single"/>
              <w:bottom w:color="000000" w:sz="4" w:val="single"/>
              <w:right w:color="000000" w:sz="4" w:val="single"/>
            </w:tcBorders>
            <w:shd w:fill="auto" w:val="clear"/>
          </w:tcPr>
          <w:p w14:paraId="6B060000">
            <w:pPr>
              <w:spacing w:after="0" w:line="240" w:lineRule="auto"/>
              <w:ind/>
              <w:jc w:val="both"/>
              <w:rPr>
                <w:rFonts w:ascii="Times New Roman" w:hAnsi="Times New Roman"/>
                <w:sz w:val="24"/>
              </w:rPr>
            </w:pPr>
          </w:p>
        </w:tc>
        <w:tc>
          <w:tcPr>
            <w:tcW w:type="dxa" w:w="1665"/>
            <w:tcBorders>
              <w:top w:color="000000" w:sz="4" w:val="single"/>
              <w:left w:color="000000" w:sz="4" w:val="single"/>
              <w:bottom w:color="000000" w:sz="4" w:val="single"/>
              <w:right w:color="000000" w:sz="4" w:val="single"/>
            </w:tcBorders>
            <w:shd w:fill="auto" w:val="clear"/>
          </w:tcPr>
          <w:p w14:paraId="6C060000">
            <w:pPr>
              <w:spacing w:after="0" w:line="240" w:lineRule="auto"/>
              <w:ind/>
              <w:jc w:val="both"/>
              <w:rPr>
                <w:rFonts w:ascii="Times New Roman" w:hAnsi="Times New Roman"/>
                <w:b w:val="1"/>
                <w:i w:val="1"/>
                <w:sz w:val="24"/>
              </w:rPr>
            </w:pPr>
          </w:p>
        </w:tc>
      </w:tr>
      <w:tr>
        <w:trPr>
          <w:trHeight w:hRule="atLeast" w:val="26"/>
        </w:trPr>
        <w:tc>
          <w:tcPr>
            <w:tcW w:type="dxa" w:w="15994"/>
            <w:gridSpan w:val="7"/>
            <w:tcBorders>
              <w:top w:color="000000" w:sz="4" w:val="single"/>
              <w:left w:color="000000" w:sz="4" w:val="single"/>
              <w:bottom w:color="000000" w:sz="4" w:val="single"/>
              <w:right w:color="000000" w:sz="4" w:val="single"/>
            </w:tcBorders>
            <w:shd w:fill="auto" w:val="clear"/>
          </w:tcPr>
          <w:p w14:paraId="6D060000">
            <w:pPr>
              <w:spacing w:after="0" w:line="240" w:lineRule="auto"/>
              <w:ind/>
              <w:jc w:val="center"/>
              <w:rPr>
                <w:rFonts w:ascii="Times New Roman" w:hAnsi="Times New Roman"/>
                <w:b w:val="1"/>
                <w:i w:val="1"/>
                <w:sz w:val="24"/>
              </w:rPr>
            </w:pPr>
            <w:r>
              <w:rPr>
                <w:rFonts w:ascii="Times New Roman" w:hAnsi="Times New Roman"/>
                <w:b w:val="1"/>
                <w:i w:val="1"/>
                <w:sz w:val="24"/>
              </w:rPr>
              <w:t>Сложение и вычитание чисел (письменные вычисления).</w:t>
            </w:r>
          </w:p>
        </w:tc>
      </w:tr>
      <w:tr>
        <w:trPr>
          <w:trHeight w:hRule="atLeast" w:val="590"/>
        </w:trPr>
        <w:tc>
          <w:tcPr>
            <w:tcW w:type="dxa" w:w="701"/>
            <w:tcBorders>
              <w:top w:color="000000" w:sz="4" w:val="single"/>
              <w:left w:color="000000" w:sz="4" w:val="single"/>
              <w:bottom w:color="000000" w:sz="4" w:val="single"/>
              <w:right w:color="000000" w:sz="4" w:val="single"/>
            </w:tcBorders>
            <w:shd w:fill="auto" w:val="clear"/>
          </w:tcPr>
          <w:p w14:paraId="6E060000">
            <w:pPr>
              <w:spacing w:after="0" w:line="240" w:lineRule="auto"/>
              <w:ind/>
              <w:jc w:val="both"/>
              <w:rPr>
                <w:rFonts w:ascii="Times New Roman" w:hAnsi="Times New Roman"/>
                <w:sz w:val="24"/>
              </w:rPr>
            </w:pPr>
            <w:r>
              <w:rPr>
                <w:rFonts w:ascii="Times New Roman" w:hAnsi="Times New Roman"/>
                <w:sz w:val="24"/>
              </w:rPr>
              <w:t>106</w:t>
            </w:r>
          </w:p>
        </w:tc>
        <w:tc>
          <w:tcPr>
            <w:tcW w:type="dxa" w:w="3699"/>
            <w:tcBorders>
              <w:top w:color="000000" w:sz="4" w:val="single"/>
              <w:left w:color="000000" w:sz="4" w:val="single"/>
              <w:bottom w:color="000000" w:sz="4" w:val="single"/>
              <w:right w:color="000000" w:sz="4" w:val="single"/>
            </w:tcBorders>
            <w:shd w:fill="auto" w:val="clear"/>
          </w:tcPr>
          <w:p w14:paraId="6F060000">
            <w:pPr>
              <w:spacing w:after="0" w:line="240" w:lineRule="auto"/>
              <w:ind/>
              <w:jc w:val="both"/>
              <w:rPr>
                <w:rFonts w:ascii="Times New Roman" w:hAnsi="Times New Roman"/>
                <w:sz w:val="24"/>
              </w:rPr>
            </w:pPr>
            <w:r>
              <w:rPr>
                <w:rFonts w:ascii="Times New Roman" w:hAnsi="Times New Roman"/>
                <w:sz w:val="24"/>
              </w:rPr>
              <w:t xml:space="preserve">Письменное сложение двузначных чисел без </w:t>
            </w:r>
            <w:r>
              <w:rPr>
                <w:rFonts w:ascii="Times New Roman" w:hAnsi="Times New Roman"/>
                <w:sz w:val="24"/>
              </w:rPr>
              <w:t>перехода через разряд.</w:t>
            </w:r>
          </w:p>
          <w:p w14:paraId="70060000">
            <w:pPr>
              <w:spacing w:after="0" w:line="240" w:lineRule="auto"/>
              <w:ind/>
              <w:jc w:val="both"/>
              <w:rPr>
                <w:rFonts w:ascii="Times New Roman" w:hAnsi="Times New Roman"/>
                <w:sz w:val="24"/>
              </w:rPr>
            </w:pPr>
          </w:p>
        </w:tc>
        <w:tc>
          <w:tcPr>
            <w:tcW w:type="dxa" w:w="3894"/>
            <w:tcBorders>
              <w:top w:color="000000" w:sz="4" w:val="single"/>
              <w:left w:color="000000" w:sz="4" w:val="single"/>
              <w:bottom w:color="000000" w:sz="4" w:val="single"/>
              <w:right w:color="000000" w:sz="4" w:val="single"/>
            </w:tcBorders>
          </w:tcPr>
          <w:p w14:paraId="71060000">
            <w:pPr>
              <w:spacing w:after="0" w:line="240" w:lineRule="auto"/>
              <w:ind/>
              <w:contextualSpacing w:val="1"/>
              <w:rPr>
                <w:rFonts w:ascii="Times New Roman" w:hAnsi="Times New Roman"/>
                <w:b w:val="1"/>
                <w:sz w:val="24"/>
              </w:rPr>
            </w:pPr>
            <w:r>
              <w:rPr>
                <w:rFonts w:ascii="Times New Roman" w:hAnsi="Times New Roman"/>
                <w:sz w:val="24"/>
              </w:rPr>
              <w:t>Познакомить с письменным приёмом сложения двузначных чисел без перехода через разряд.</w:t>
            </w:r>
          </w:p>
        </w:tc>
        <w:tc>
          <w:tcPr>
            <w:tcW w:type="dxa" w:w="3128"/>
            <w:tcBorders>
              <w:top w:color="000000" w:sz="4" w:val="single"/>
              <w:left w:color="000000" w:sz="4" w:val="single"/>
              <w:bottom w:color="000000" w:sz="4" w:val="single"/>
              <w:right w:color="000000" w:sz="4" w:val="single"/>
            </w:tcBorders>
          </w:tcPr>
          <w:p w14:paraId="72060000">
            <w:pPr>
              <w:spacing w:after="0" w:line="240" w:lineRule="auto"/>
              <w:ind/>
              <w:rPr>
                <w:rFonts w:ascii="Times New Roman" w:hAnsi="Times New Roman"/>
                <w:sz w:val="24"/>
              </w:rPr>
            </w:pPr>
            <w:r>
              <w:rPr>
                <w:rFonts w:ascii="Times New Roman" w:hAnsi="Times New Roman"/>
                <w:sz w:val="24"/>
              </w:rPr>
              <w:t>Работа с числовым квадратом «Сотня».</w:t>
            </w:r>
          </w:p>
          <w:p w14:paraId="73060000">
            <w:pPr>
              <w:spacing w:after="0" w:line="240" w:lineRule="auto"/>
              <w:ind/>
              <w:rPr>
                <w:rFonts w:ascii="Times New Roman" w:hAnsi="Times New Roman"/>
                <w:sz w:val="24"/>
              </w:rPr>
            </w:pPr>
            <w:r>
              <w:rPr>
                <w:rFonts w:ascii="Times New Roman" w:hAnsi="Times New Roman"/>
                <w:sz w:val="24"/>
              </w:rPr>
              <w:t>Работа с разрядной таблицей.</w:t>
            </w:r>
          </w:p>
          <w:p w14:paraId="74060000">
            <w:pPr>
              <w:spacing w:after="0" w:line="240" w:lineRule="auto"/>
              <w:ind/>
              <w:rPr>
                <w:rFonts w:ascii="Times New Roman" w:hAnsi="Times New Roman"/>
                <w:sz w:val="24"/>
              </w:rPr>
            </w:pPr>
            <w:r>
              <w:rPr>
                <w:rFonts w:ascii="Times New Roman" w:hAnsi="Times New Roman"/>
                <w:sz w:val="24"/>
              </w:rPr>
              <w:t>Работа со счётным материалом.</w:t>
            </w:r>
          </w:p>
          <w:p w14:paraId="75060000">
            <w:pPr>
              <w:spacing w:after="0" w:line="240" w:lineRule="auto"/>
              <w:ind/>
              <w:rPr>
                <w:rFonts w:ascii="Times New Roman" w:hAnsi="Times New Roman"/>
                <w:sz w:val="24"/>
              </w:rPr>
            </w:pPr>
            <w:r>
              <w:rPr>
                <w:rFonts w:ascii="Times New Roman" w:hAnsi="Times New Roman"/>
                <w:sz w:val="24"/>
              </w:rPr>
              <w:t>Практическая работа со счётами.</w:t>
            </w:r>
          </w:p>
          <w:p w14:paraId="76060000">
            <w:pPr>
              <w:spacing w:after="0" w:line="240" w:lineRule="auto"/>
              <w:ind/>
              <w:rPr>
                <w:rFonts w:ascii="Times New Roman" w:hAnsi="Times New Roman"/>
                <w:sz w:val="24"/>
              </w:rPr>
            </w:pPr>
            <w:r>
              <w:rPr>
                <w:rFonts w:ascii="Times New Roman" w:hAnsi="Times New Roman"/>
                <w:sz w:val="24"/>
              </w:rPr>
              <w:t>Работа у доски, ре</w:t>
            </w:r>
            <w:r>
              <w:rPr>
                <w:rFonts w:ascii="Times New Roman" w:hAnsi="Times New Roman"/>
                <w:sz w:val="24"/>
              </w:rPr>
              <w:t>шение примеров.</w:t>
            </w:r>
          </w:p>
          <w:p w14:paraId="77060000">
            <w:pPr>
              <w:spacing w:after="0" w:line="240" w:lineRule="auto"/>
              <w:ind/>
              <w:rPr>
                <w:rFonts w:ascii="Times New Roman" w:hAnsi="Times New Roman"/>
                <w:sz w:val="24"/>
              </w:rPr>
            </w:pPr>
            <w:r>
              <w:rPr>
                <w:rFonts w:ascii="Times New Roman" w:hAnsi="Times New Roman"/>
                <w:sz w:val="24"/>
              </w:rPr>
              <w:t>Работа в тетради.</w:t>
            </w:r>
          </w:p>
          <w:p w14:paraId="7806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5"/>
            <w:tcBorders>
              <w:top w:color="000000" w:sz="4" w:val="single"/>
              <w:left w:color="000000" w:sz="4" w:val="single"/>
              <w:bottom w:color="000000" w:sz="4" w:val="single"/>
              <w:right w:color="000000" w:sz="4" w:val="single"/>
            </w:tcBorders>
            <w:shd w:fill="auto" w:val="clear"/>
          </w:tcPr>
          <w:p w14:paraId="79060000">
            <w:pPr>
              <w:spacing w:after="0" w:line="240" w:lineRule="auto"/>
              <w:ind/>
              <w:jc w:val="both"/>
              <w:rPr>
                <w:rFonts w:ascii="Times New Roman" w:hAnsi="Times New Roman"/>
                <w:b w:val="1"/>
                <w:i w:val="1"/>
                <w:sz w:val="24"/>
              </w:rPr>
            </w:pPr>
            <w:r>
              <w:rPr>
                <w:rFonts w:ascii="Times New Roman" w:hAnsi="Times New Roman"/>
                <w:sz w:val="24"/>
              </w:rPr>
              <w:t>1ч</w:t>
            </w:r>
          </w:p>
        </w:tc>
        <w:tc>
          <w:tcPr>
            <w:tcW w:type="dxa" w:w="1752"/>
            <w:tcBorders>
              <w:top w:color="000000" w:sz="4" w:val="single"/>
              <w:left w:color="000000" w:sz="4" w:val="single"/>
              <w:bottom w:color="000000" w:sz="4" w:val="single"/>
              <w:right w:color="000000" w:sz="4" w:val="single"/>
            </w:tcBorders>
            <w:shd w:fill="auto" w:val="clear"/>
          </w:tcPr>
          <w:p w14:paraId="7A060000">
            <w:pPr>
              <w:spacing w:after="0" w:line="240" w:lineRule="auto"/>
              <w:ind/>
              <w:jc w:val="both"/>
              <w:rPr>
                <w:rFonts w:ascii="Times New Roman" w:hAnsi="Times New Roman"/>
                <w:sz w:val="24"/>
              </w:rPr>
            </w:pPr>
          </w:p>
        </w:tc>
        <w:tc>
          <w:tcPr>
            <w:tcW w:type="dxa" w:w="1665"/>
            <w:tcBorders>
              <w:top w:color="000000" w:sz="4" w:val="single"/>
              <w:left w:color="000000" w:sz="4" w:val="single"/>
              <w:bottom w:color="000000" w:sz="4" w:val="single"/>
              <w:right w:color="000000" w:sz="4" w:val="single"/>
            </w:tcBorders>
            <w:shd w:fill="auto" w:val="clear"/>
          </w:tcPr>
          <w:p w14:paraId="7B060000">
            <w:pPr>
              <w:spacing w:after="0" w:line="240" w:lineRule="auto"/>
              <w:ind/>
              <w:jc w:val="both"/>
              <w:rPr>
                <w:rFonts w:ascii="Times New Roman" w:hAnsi="Times New Roman"/>
                <w:b w:val="1"/>
                <w:i w:val="1"/>
                <w:sz w:val="24"/>
              </w:rPr>
            </w:pPr>
          </w:p>
        </w:tc>
      </w:tr>
      <w:tr>
        <w:trPr>
          <w:trHeight w:hRule="atLeast" w:val="26"/>
        </w:trPr>
        <w:tc>
          <w:tcPr>
            <w:tcW w:type="dxa" w:w="701"/>
            <w:tcBorders>
              <w:top w:color="000000" w:sz="4" w:val="single"/>
              <w:left w:color="000000" w:sz="4" w:val="single"/>
              <w:bottom w:color="000000" w:sz="4" w:val="single"/>
              <w:right w:color="000000" w:sz="4" w:val="single"/>
            </w:tcBorders>
            <w:shd w:fill="auto" w:val="clear"/>
          </w:tcPr>
          <w:p w14:paraId="7C060000">
            <w:pPr>
              <w:spacing w:after="0" w:line="240" w:lineRule="auto"/>
              <w:ind/>
              <w:jc w:val="both"/>
              <w:rPr>
                <w:rFonts w:ascii="Times New Roman" w:hAnsi="Times New Roman"/>
                <w:sz w:val="24"/>
              </w:rPr>
            </w:pPr>
            <w:r>
              <w:rPr>
                <w:rFonts w:ascii="Times New Roman" w:hAnsi="Times New Roman"/>
                <w:sz w:val="24"/>
              </w:rPr>
              <w:t>107</w:t>
            </w:r>
          </w:p>
        </w:tc>
        <w:tc>
          <w:tcPr>
            <w:tcW w:type="dxa" w:w="3699"/>
            <w:tcBorders>
              <w:top w:color="000000" w:sz="4" w:val="single"/>
              <w:left w:color="000000" w:sz="4" w:val="single"/>
              <w:bottom w:color="000000" w:sz="4" w:val="single"/>
              <w:right w:color="000000" w:sz="4" w:val="single"/>
            </w:tcBorders>
            <w:shd w:fill="auto" w:val="clear"/>
          </w:tcPr>
          <w:p w14:paraId="7D060000">
            <w:pPr>
              <w:spacing w:after="0" w:line="240" w:lineRule="auto"/>
              <w:ind/>
              <w:jc w:val="both"/>
              <w:rPr>
                <w:rFonts w:ascii="Times New Roman" w:hAnsi="Times New Roman"/>
                <w:sz w:val="24"/>
              </w:rPr>
            </w:pPr>
            <w:r>
              <w:rPr>
                <w:rFonts w:ascii="Times New Roman" w:hAnsi="Times New Roman"/>
                <w:sz w:val="24"/>
              </w:rPr>
              <w:t>Письменное вычитание двузначных чисел без перехода через разряд.</w:t>
            </w:r>
          </w:p>
          <w:p w14:paraId="7E060000">
            <w:pPr>
              <w:spacing w:after="0" w:line="240" w:lineRule="auto"/>
              <w:ind/>
              <w:jc w:val="both"/>
              <w:rPr>
                <w:rFonts w:ascii="Times New Roman" w:hAnsi="Times New Roman"/>
                <w:sz w:val="24"/>
              </w:rPr>
            </w:pPr>
          </w:p>
        </w:tc>
        <w:tc>
          <w:tcPr>
            <w:tcW w:type="dxa" w:w="3894"/>
            <w:tcBorders>
              <w:top w:color="000000" w:sz="4" w:val="single"/>
              <w:left w:color="000000" w:sz="4" w:val="single"/>
              <w:bottom w:color="000000" w:sz="4" w:val="single"/>
              <w:right w:color="000000" w:sz="4" w:val="single"/>
            </w:tcBorders>
            <w:shd w:fill="auto" w:val="clear"/>
          </w:tcPr>
          <w:p w14:paraId="7F060000">
            <w:pPr>
              <w:spacing w:after="0" w:line="240" w:lineRule="auto"/>
              <w:ind/>
              <w:jc w:val="both"/>
              <w:rPr>
                <w:rFonts w:ascii="Times New Roman" w:hAnsi="Times New Roman"/>
                <w:sz w:val="24"/>
              </w:rPr>
            </w:pPr>
            <w:r>
              <w:rPr>
                <w:rFonts w:ascii="Times New Roman" w:hAnsi="Times New Roman"/>
                <w:sz w:val="24"/>
              </w:rPr>
              <w:t>Познакомить с письменным приёмом вычитания двузначных чисел без перехода через разряд.</w:t>
            </w:r>
          </w:p>
        </w:tc>
        <w:tc>
          <w:tcPr>
            <w:tcW w:type="dxa" w:w="3128"/>
            <w:tcBorders>
              <w:top w:color="000000" w:sz="4" w:val="single"/>
              <w:left w:color="000000" w:sz="4" w:val="single"/>
              <w:bottom w:color="000000" w:sz="4" w:val="single"/>
              <w:right w:color="000000" w:sz="4" w:val="single"/>
            </w:tcBorders>
            <w:shd w:fill="auto" w:val="clear"/>
          </w:tcPr>
          <w:p w14:paraId="80060000">
            <w:pPr>
              <w:spacing w:after="0" w:line="240" w:lineRule="auto"/>
              <w:ind/>
              <w:rPr>
                <w:rFonts w:ascii="Times New Roman" w:hAnsi="Times New Roman"/>
                <w:sz w:val="24"/>
              </w:rPr>
            </w:pPr>
            <w:r>
              <w:rPr>
                <w:rFonts w:ascii="Times New Roman" w:hAnsi="Times New Roman"/>
                <w:sz w:val="24"/>
              </w:rPr>
              <w:t xml:space="preserve">Работа со счётным </w:t>
            </w:r>
            <w:r>
              <w:rPr>
                <w:rFonts w:ascii="Times New Roman" w:hAnsi="Times New Roman"/>
                <w:sz w:val="24"/>
              </w:rPr>
              <w:t>материалом.</w:t>
            </w:r>
          </w:p>
          <w:p w14:paraId="81060000">
            <w:pPr>
              <w:spacing w:after="0" w:line="240" w:lineRule="auto"/>
              <w:ind/>
              <w:rPr>
                <w:rFonts w:ascii="Times New Roman" w:hAnsi="Times New Roman"/>
                <w:sz w:val="24"/>
              </w:rPr>
            </w:pPr>
            <w:r>
              <w:rPr>
                <w:rFonts w:ascii="Times New Roman" w:hAnsi="Times New Roman"/>
                <w:sz w:val="24"/>
              </w:rPr>
              <w:t xml:space="preserve">Работа с разрядной </w:t>
            </w:r>
            <w:r>
              <w:rPr>
                <w:rFonts w:ascii="Times New Roman" w:hAnsi="Times New Roman"/>
                <w:sz w:val="24"/>
              </w:rPr>
              <w:t>таблицей.</w:t>
            </w:r>
          </w:p>
          <w:p w14:paraId="82060000">
            <w:pPr>
              <w:spacing w:after="0" w:line="240" w:lineRule="auto"/>
              <w:ind/>
              <w:rPr>
                <w:rFonts w:ascii="Times New Roman" w:hAnsi="Times New Roman"/>
                <w:sz w:val="24"/>
              </w:rPr>
            </w:pPr>
            <w:r>
              <w:rPr>
                <w:rFonts w:ascii="Times New Roman" w:hAnsi="Times New Roman"/>
                <w:sz w:val="24"/>
              </w:rPr>
              <w:t>Практическая работа со счётами.</w:t>
            </w:r>
          </w:p>
          <w:p w14:paraId="8306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84060000">
            <w:pPr>
              <w:spacing w:after="0" w:line="240" w:lineRule="auto"/>
              <w:ind/>
              <w:rPr>
                <w:rFonts w:ascii="Times New Roman" w:hAnsi="Times New Roman"/>
                <w:sz w:val="24"/>
              </w:rPr>
            </w:pPr>
            <w:r>
              <w:rPr>
                <w:rFonts w:ascii="Times New Roman" w:hAnsi="Times New Roman"/>
                <w:sz w:val="24"/>
              </w:rPr>
              <w:t>Работа в тетради.</w:t>
            </w:r>
          </w:p>
          <w:p w14:paraId="85060000">
            <w:pPr>
              <w:spacing w:after="0" w:line="240" w:lineRule="auto"/>
              <w:ind/>
              <w:jc w:val="both"/>
              <w:rPr>
                <w:rFonts w:ascii="Times New Roman" w:hAnsi="Times New Roman"/>
                <w:sz w:val="24"/>
              </w:rPr>
            </w:pPr>
            <w:r>
              <w:rPr>
                <w:rFonts w:ascii="Times New Roman" w:hAnsi="Times New Roman"/>
                <w:sz w:val="24"/>
              </w:rPr>
              <w:t>Работа с учебником, выполнение заданий.</w:t>
            </w:r>
          </w:p>
        </w:tc>
        <w:tc>
          <w:tcPr>
            <w:tcW w:type="dxa" w:w="1155"/>
            <w:tcBorders>
              <w:top w:color="000000" w:sz="4" w:val="single"/>
              <w:left w:color="000000" w:sz="4" w:val="single"/>
              <w:bottom w:color="000000" w:sz="4" w:val="single"/>
              <w:right w:color="000000" w:sz="4" w:val="single"/>
            </w:tcBorders>
            <w:shd w:fill="auto" w:val="clear"/>
          </w:tcPr>
          <w:p w14:paraId="86060000">
            <w:pPr>
              <w:spacing w:after="0" w:line="240" w:lineRule="auto"/>
              <w:ind/>
              <w:jc w:val="both"/>
              <w:rPr>
                <w:rFonts w:ascii="Times New Roman" w:hAnsi="Times New Roman"/>
                <w:sz w:val="24"/>
              </w:rPr>
            </w:pPr>
            <w:r>
              <w:rPr>
                <w:rFonts w:ascii="Times New Roman" w:hAnsi="Times New Roman"/>
                <w:sz w:val="24"/>
              </w:rPr>
              <w:t>1ч</w:t>
            </w:r>
          </w:p>
        </w:tc>
        <w:tc>
          <w:tcPr>
            <w:tcW w:type="dxa" w:w="1752"/>
            <w:tcBorders>
              <w:top w:color="000000" w:sz="4" w:val="single"/>
              <w:left w:color="000000" w:sz="4" w:val="single"/>
              <w:bottom w:color="000000" w:sz="4" w:val="single"/>
              <w:right w:color="000000" w:sz="4" w:val="single"/>
            </w:tcBorders>
            <w:shd w:fill="auto" w:val="clear"/>
          </w:tcPr>
          <w:p w14:paraId="87060000">
            <w:pPr>
              <w:spacing w:after="0" w:line="240" w:lineRule="auto"/>
              <w:ind/>
              <w:jc w:val="both"/>
              <w:rPr>
                <w:rFonts w:ascii="Times New Roman" w:hAnsi="Times New Roman"/>
                <w:sz w:val="24"/>
              </w:rPr>
            </w:pPr>
          </w:p>
        </w:tc>
        <w:tc>
          <w:tcPr>
            <w:tcW w:type="dxa" w:w="1665"/>
            <w:tcBorders>
              <w:top w:color="000000" w:sz="4" w:val="single"/>
              <w:left w:color="000000" w:sz="4" w:val="single"/>
              <w:bottom w:color="000000" w:sz="4" w:val="single"/>
              <w:right w:color="000000" w:sz="4" w:val="single"/>
            </w:tcBorders>
            <w:shd w:fill="auto" w:val="clear"/>
          </w:tcPr>
          <w:p w14:paraId="88060000">
            <w:pPr>
              <w:spacing w:after="0" w:line="240" w:lineRule="auto"/>
              <w:ind/>
              <w:jc w:val="both"/>
              <w:rPr>
                <w:rFonts w:ascii="Times New Roman" w:hAnsi="Times New Roman"/>
                <w:b w:val="1"/>
                <w:i w:val="1"/>
                <w:sz w:val="24"/>
              </w:rPr>
            </w:pPr>
          </w:p>
        </w:tc>
      </w:tr>
      <w:tr>
        <w:trPr>
          <w:trHeight w:hRule="atLeast" w:val="440"/>
        </w:trPr>
        <w:tc>
          <w:tcPr>
            <w:tcW w:type="dxa" w:w="701"/>
            <w:tcBorders>
              <w:top w:color="000000" w:sz="4" w:val="single"/>
              <w:left w:color="000000" w:sz="4" w:val="single"/>
              <w:bottom w:color="000000" w:sz="4" w:val="single"/>
              <w:right w:color="000000" w:sz="4" w:val="single"/>
            </w:tcBorders>
            <w:shd w:fill="auto" w:val="clear"/>
          </w:tcPr>
          <w:p w14:paraId="89060000">
            <w:pPr>
              <w:spacing w:after="0" w:line="240" w:lineRule="auto"/>
              <w:ind/>
              <w:jc w:val="both"/>
              <w:rPr>
                <w:rFonts w:ascii="Times New Roman" w:hAnsi="Times New Roman"/>
                <w:sz w:val="24"/>
              </w:rPr>
            </w:pPr>
            <w:r>
              <w:rPr>
                <w:rFonts w:ascii="Times New Roman" w:hAnsi="Times New Roman"/>
                <w:sz w:val="24"/>
              </w:rPr>
              <w:t>108</w:t>
            </w:r>
          </w:p>
        </w:tc>
        <w:tc>
          <w:tcPr>
            <w:tcW w:type="dxa" w:w="3699"/>
            <w:tcBorders>
              <w:top w:color="000000" w:sz="4" w:val="single"/>
              <w:left w:color="000000" w:sz="4" w:val="single"/>
              <w:bottom w:color="000000" w:sz="4" w:val="single"/>
              <w:right w:color="000000" w:sz="4" w:val="single"/>
            </w:tcBorders>
            <w:shd w:fill="auto" w:val="clear"/>
          </w:tcPr>
          <w:p w14:paraId="8A060000">
            <w:pPr>
              <w:spacing w:after="0" w:line="240" w:lineRule="auto"/>
              <w:ind/>
              <w:jc w:val="both"/>
              <w:rPr>
                <w:rFonts w:ascii="Times New Roman" w:hAnsi="Times New Roman"/>
                <w:sz w:val="24"/>
              </w:rPr>
            </w:pPr>
            <w:r>
              <w:rPr>
                <w:rFonts w:ascii="Times New Roman" w:hAnsi="Times New Roman"/>
                <w:sz w:val="24"/>
              </w:rPr>
              <w:t>Письменное сложение двузначных чисел с переходом через разряд.</w:t>
            </w:r>
          </w:p>
          <w:p w14:paraId="8B060000">
            <w:pPr>
              <w:spacing w:after="0" w:line="240" w:lineRule="auto"/>
              <w:ind/>
              <w:jc w:val="both"/>
              <w:rPr>
                <w:rFonts w:ascii="Times New Roman" w:hAnsi="Times New Roman"/>
                <w:sz w:val="24"/>
              </w:rPr>
            </w:pPr>
          </w:p>
        </w:tc>
        <w:tc>
          <w:tcPr>
            <w:tcW w:type="dxa" w:w="3894"/>
            <w:tcBorders>
              <w:top w:color="000000" w:sz="4" w:val="single"/>
              <w:left w:color="000000" w:sz="4" w:val="single"/>
              <w:bottom w:color="000000" w:sz="4" w:val="single"/>
              <w:right w:color="000000" w:sz="4" w:val="single"/>
            </w:tcBorders>
            <w:shd w:fill="auto" w:val="clear"/>
          </w:tcPr>
          <w:p w14:paraId="8C060000">
            <w:pPr>
              <w:spacing w:after="0" w:line="240" w:lineRule="auto"/>
              <w:ind/>
              <w:jc w:val="both"/>
              <w:rPr>
                <w:rFonts w:ascii="Times New Roman" w:hAnsi="Times New Roman"/>
                <w:sz w:val="24"/>
              </w:rPr>
            </w:pPr>
            <w:r>
              <w:rPr>
                <w:rFonts w:ascii="Times New Roman" w:hAnsi="Times New Roman"/>
                <w:sz w:val="24"/>
              </w:rPr>
              <w:t xml:space="preserve">Познакомить с </w:t>
            </w:r>
            <w:r>
              <w:rPr>
                <w:rFonts w:ascii="Times New Roman" w:hAnsi="Times New Roman"/>
                <w:sz w:val="24"/>
              </w:rPr>
              <w:t>письменным приёмом сложения двузначных чисел с переходом через разряд.</w:t>
            </w:r>
          </w:p>
        </w:tc>
        <w:tc>
          <w:tcPr>
            <w:tcW w:type="dxa" w:w="3128"/>
            <w:tcBorders>
              <w:top w:color="000000" w:sz="4" w:val="single"/>
              <w:left w:color="000000" w:sz="4" w:val="single"/>
              <w:bottom w:color="000000" w:sz="4" w:val="single"/>
              <w:right w:color="000000" w:sz="4" w:val="single"/>
            </w:tcBorders>
            <w:shd w:fill="auto" w:val="clear"/>
          </w:tcPr>
          <w:p w14:paraId="8D060000">
            <w:pPr>
              <w:spacing w:after="0" w:line="240" w:lineRule="auto"/>
              <w:ind/>
              <w:rPr>
                <w:rFonts w:ascii="Times New Roman" w:hAnsi="Times New Roman"/>
                <w:sz w:val="24"/>
              </w:rPr>
            </w:pPr>
            <w:r>
              <w:rPr>
                <w:rFonts w:ascii="Times New Roman" w:hAnsi="Times New Roman"/>
                <w:sz w:val="24"/>
              </w:rPr>
              <w:t>Работа с игровой таблицей.</w:t>
            </w:r>
          </w:p>
          <w:p w14:paraId="8E060000">
            <w:pPr>
              <w:spacing w:after="0" w:line="240" w:lineRule="auto"/>
              <w:ind/>
              <w:rPr>
                <w:rFonts w:ascii="Times New Roman" w:hAnsi="Times New Roman"/>
                <w:sz w:val="24"/>
              </w:rPr>
            </w:pPr>
            <w:r>
              <w:rPr>
                <w:rFonts w:ascii="Times New Roman" w:hAnsi="Times New Roman"/>
                <w:sz w:val="24"/>
              </w:rPr>
              <w:t>Работа со счётным материалом.</w:t>
            </w:r>
          </w:p>
          <w:p w14:paraId="8F06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90060000">
            <w:pPr>
              <w:spacing w:after="0" w:line="240" w:lineRule="auto"/>
              <w:ind/>
              <w:rPr>
                <w:rFonts w:ascii="Times New Roman" w:hAnsi="Times New Roman"/>
                <w:sz w:val="24"/>
              </w:rPr>
            </w:pPr>
            <w:r>
              <w:rPr>
                <w:rFonts w:ascii="Times New Roman" w:hAnsi="Times New Roman"/>
                <w:sz w:val="24"/>
              </w:rPr>
              <w:t>Работа в тетради.</w:t>
            </w:r>
          </w:p>
          <w:p w14:paraId="91060000">
            <w:pPr>
              <w:spacing w:after="0" w:line="240" w:lineRule="auto"/>
              <w:ind/>
              <w:jc w:val="both"/>
              <w:rPr>
                <w:rFonts w:ascii="Times New Roman" w:hAnsi="Times New Roman"/>
                <w:sz w:val="24"/>
              </w:rPr>
            </w:pPr>
            <w:r>
              <w:rPr>
                <w:rFonts w:ascii="Times New Roman" w:hAnsi="Times New Roman"/>
                <w:sz w:val="24"/>
              </w:rPr>
              <w:t>Работа с учебником, выполнение заданий.</w:t>
            </w:r>
          </w:p>
        </w:tc>
        <w:tc>
          <w:tcPr>
            <w:tcW w:type="dxa" w:w="1155"/>
            <w:tcBorders>
              <w:top w:color="000000" w:sz="4" w:val="single"/>
              <w:left w:color="000000" w:sz="4" w:val="single"/>
              <w:bottom w:color="000000" w:sz="4" w:val="single"/>
              <w:right w:color="000000" w:sz="4" w:val="single"/>
            </w:tcBorders>
            <w:shd w:fill="auto" w:val="clear"/>
          </w:tcPr>
          <w:p w14:paraId="92060000">
            <w:pPr>
              <w:spacing w:after="0" w:line="240" w:lineRule="auto"/>
              <w:ind/>
              <w:jc w:val="both"/>
              <w:rPr>
                <w:rFonts w:ascii="Times New Roman" w:hAnsi="Times New Roman"/>
                <w:sz w:val="24"/>
              </w:rPr>
            </w:pPr>
            <w:r>
              <w:rPr>
                <w:rFonts w:ascii="Times New Roman" w:hAnsi="Times New Roman"/>
                <w:sz w:val="24"/>
              </w:rPr>
              <w:t>1ч</w:t>
            </w:r>
          </w:p>
        </w:tc>
        <w:tc>
          <w:tcPr>
            <w:tcW w:type="dxa" w:w="1752"/>
            <w:tcBorders>
              <w:top w:color="000000" w:sz="4" w:val="single"/>
              <w:left w:color="000000" w:sz="4" w:val="single"/>
              <w:bottom w:color="000000" w:sz="4" w:val="single"/>
              <w:right w:color="000000" w:sz="4" w:val="single"/>
            </w:tcBorders>
            <w:shd w:fill="auto" w:val="clear"/>
          </w:tcPr>
          <w:p w14:paraId="93060000">
            <w:pPr>
              <w:spacing w:after="0" w:line="240" w:lineRule="auto"/>
              <w:ind/>
              <w:jc w:val="both"/>
              <w:rPr>
                <w:rFonts w:ascii="Times New Roman" w:hAnsi="Times New Roman"/>
                <w:sz w:val="24"/>
              </w:rPr>
            </w:pPr>
          </w:p>
        </w:tc>
        <w:tc>
          <w:tcPr>
            <w:tcW w:type="dxa" w:w="1665"/>
            <w:tcBorders>
              <w:top w:color="000000" w:sz="4" w:val="single"/>
              <w:left w:color="000000" w:sz="4" w:val="single"/>
              <w:bottom w:color="000000" w:sz="4" w:val="single"/>
              <w:right w:color="000000" w:sz="4" w:val="single"/>
            </w:tcBorders>
            <w:shd w:fill="auto" w:val="clear"/>
          </w:tcPr>
          <w:p w14:paraId="94060000">
            <w:pPr>
              <w:spacing w:after="0" w:line="240" w:lineRule="auto"/>
              <w:ind/>
              <w:jc w:val="both"/>
              <w:rPr>
                <w:rFonts w:ascii="Times New Roman" w:hAnsi="Times New Roman"/>
                <w:b w:val="1"/>
                <w:i w:val="1"/>
                <w:sz w:val="24"/>
              </w:rPr>
            </w:pPr>
          </w:p>
        </w:tc>
      </w:tr>
      <w:tr>
        <w:trPr>
          <w:trHeight w:hRule="atLeast" w:val="26"/>
        </w:trPr>
        <w:tc>
          <w:tcPr>
            <w:tcW w:type="dxa" w:w="701"/>
            <w:tcBorders>
              <w:top w:color="000000" w:sz="4" w:val="single"/>
              <w:left w:color="000000" w:sz="4" w:val="single"/>
              <w:bottom w:color="000000" w:sz="4" w:val="single"/>
              <w:right w:color="000000" w:sz="4" w:val="single"/>
            </w:tcBorders>
            <w:shd w:fill="auto" w:val="clear"/>
          </w:tcPr>
          <w:p w14:paraId="95060000">
            <w:pPr>
              <w:spacing w:after="0" w:line="240" w:lineRule="auto"/>
              <w:ind/>
              <w:jc w:val="both"/>
              <w:rPr>
                <w:rFonts w:ascii="Times New Roman" w:hAnsi="Times New Roman"/>
                <w:sz w:val="24"/>
              </w:rPr>
            </w:pPr>
            <w:r>
              <w:rPr>
                <w:rFonts w:ascii="Times New Roman" w:hAnsi="Times New Roman"/>
                <w:sz w:val="24"/>
              </w:rPr>
              <w:t>109</w:t>
            </w:r>
          </w:p>
        </w:tc>
        <w:tc>
          <w:tcPr>
            <w:tcW w:type="dxa" w:w="3699"/>
            <w:tcBorders>
              <w:top w:color="000000" w:sz="4" w:val="single"/>
              <w:left w:color="000000" w:sz="4" w:val="single"/>
              <w:bottom w:color="000000" w:sz="4" w:val="single"/>
              <w:right w:color="000000" w:sz="4" w:val="single"/>
            </w:tcBorders>
            <w:shd w:fill="auto" w:val="clear"/>
          </w:tcPr>
          <w:p w14:paraId="96060000">
            <w:pPr>
              <w:spacing w:after="0" w:line="240" w:lineRule="auto"/>
              <w:ind/>
              <w:jc w:val="both"/>
              <w:rPr>
                <w:rFonts w:ascii="Times New Roman" w:hAnsi="Times New Roman"/>
                <w:sz w:val="24"/>
              </w:rPr>
            </w:pPr>
            <w:r>
              <w:rPr>
                <w:rFonts w:ascii="Times New Roman" w:hAnsi="Times New Roman"/>
                <w:sz w:val="24"/>
              </w:rPr>
              <w:t xml:space="preserve">Письменное сложение </w:t>
            </w:r>
            <w:r>
              <w:rPr>
                <w:rFonts w:ascii="Times New Roman" w:hAnsi="Times New Roman"/>
                <w:sz w:val="24"/>
              </w:rPr>
              <w:t>двузначных чисел с получением круглого десятка, сотни с переходом через разряд.</w:t>
            </w:r>
          </w:p>
          <w:p w14:paraId="97060000">
            <w:pPr>
              <w:spacing w:after="0" w:line="240" w:lineRule="auto"/>
              <w:ind/>
              <w:jc w:val="both"/>
              <w:rPr>
                <w:rFonts w:ascii="Times New Roman" w:hAnsi="Times New Roman"/>
                <w:sz w:val="24"/>
              </w:rPr>
            </w:pPr>
          </w:p>
        </w:tc>
        <w:tc>
          <w:tcPr>
            <w:tcW w:type="dxa" w:w="3894"/>
            <w:tcBorders>
              <w:top w:color="000000" w:sz="4" w:val="single"/>
              <w:left w:color="000000" w:sz="4" w:val="single"/>
              <w:bottom w:color="000000" w:sz="4" w:val="single"/>
              <w:right w:color="000000" w:sz="4" w:val="single"/>
            </w:tcBorders>
            <w:shd w:fill="auto" w:val="clear"/>
          </w:tcPr>
          <w:p w14:paraId="98060000">
            <w:pPr>
              <w:spacing w:after="0" w:line="240" w:lineRule="auto"/>
              <w:ind/>
              <w:jc w:val="both"/>
              <w:rPr>
                <w:rFonts w:ascii="Times New Roman" w:hAnsi="Times New Roman"/>
                <w:sz w:val="24"/>
              </w:rPr>
            </w:pPr>
            <w:r>
              <w:rPr>
                <w:rFonts w:ascii="Times New Roman" w:hAnsi="Times New Roman"/>
                <w:sz w:val="24"/>
              </w:rPr>
              <w:t>Познакомить с письменным приёмом сложения двузначных чисел с переходом через разряд с получением круглого десятка, сотни.</w:t>
            </w:r>
          </w:p>
          <w:p w14:paraId="99060000">
            <w:pPr>
              <w:spacing w:after="0" w:line="240" w:lineRule="auto"/>
              <w:ind/>
              <w:jc w:val="both"/>
              <w:rPr>
                <w:rFonts w:ascii="Times New Roman" w:hAnsi="Times New Roman"/>
                <w:sz w:val="24"/>
              </w:rPr>
            </w:pPr>
          </w:p>
        </w:tc>
        <w:tc>
          <w:tcPr>
            <w:tcW w:type="dxa" w:w="3128"/>
            <w:tcBorders>
              <w:top w:color="000000" w:sz="4" w:val="single"/>
              <w:left w:color="000000" w:sz="4" w:val="single"/>
              <w:bottom w:color="000000" w:sz="4" w:val="single"/>
              <w:right w:color="000000" w:sz="4" w:val="single"/>
            </w:tcBorders>
            <w:shd w:fill="auto" w:val="clear"/>
          </w:tcPr>
          <w:p w14:paraId="9A060000">
            <w:pPr>
              <w:spacing w:after="0" w:line="240" w:lineRule="auto"/>
              <w:ind/>
              <w:rPr>
                <w:rFonts w:ascii="Times New Roman" w:hAnsi="Times New Roman"/>
                <w:sz w:val="24"/>
              </w:rPr>
            </w:pPr>
            <w:r>
              <w:rPr>
                <w:rFonts w:ascii="Times New Roman" w:hAnsi="Times New Roman"/>
                <w:sz w:val="24"/>
              </w:rPr>
              <w:t>Работа с мини – таблицей «Круглые десятки».</w:t>
            </w:r>
          </w:p>
          <w:p w14:paraId="9B060000">
            <w:pPr>
              <w:spacing w:after="0" w:line="240" w:lineRule="auto"/>
              <w:ind/>
              <w:rPr>
                <w:rFonts w:ascii="Times New Roman" w:hAnsi="Times New Roman"/>
                <w:sz w:val="24"/>
              </w:rPr>
            </w:pPr>
            <w:r>
              <w:rPr>
                <w:rFonts w:ascii="Times New Roman" w:hAnsi="Times New Roman"/>
                <w:sz w:val="24"/>
              </w:rPr>
              <w:t>Работа с</w:t>
            </w:r>
            <w:r>
              <w:rPr>
                <w:rFonts w:ascii="Times New Roman" w:hAnsi="Times New Roman"/>
                <w:sz w:val="24"/>
              </w:rPr>
              <w:t xml:space="preserve"> карточками «Десятки и единицы».</w:t>
            </w:r>
          </w:p>
          <w:p w14:paraId="9C060000">
            <w:pPr>
              <w:spacing w:after="0" w:line="240" w:lineRule="auto"/>
              <w:ind/>
              <w:rPr>
                <w:rFonts w:ascii="Times New Roman" w:hAnsi="Times New Roman"/>
                <w:sz w:val="24"/>
              </w:rPr>
            </w:pPr>
            <w:r>
              <w:rPr>
                <w:rFonts w:ascii="Times New Roman" w:hAnsi="Times New Roman"/>
                <w:sz w:val="24"/>
              </w:rPr>
              <w:t>Работа со счётным материалом.</w:t>
            </w:r>
          </w:p>
          <w:p w14:paraId="9D060000">
            <w:pPr>
              <w:spacing w:after="0" w:line="240" w:lineRule="auto"/>
              <w:ind/>
              <w:rPr>
                <w:rFonts w:ascii="Times New Roman" w:hAnsi="Times New Roman"/>
                <w:sz w:val="24"/>
              </w:rPr>
            </w:pPr>
            <w:r>
              <w:rPr>
                <w:rFonts w:ascii="Times New Roman" w:hAnsi="Times New Roman"/>
                <w:sz w:val="24"/>
              </w:rPr>
              <w:t>Работа у доски, решение примеров, задач.</w:t>
            </w:r>
          </w:p>
          <w:p w14:paraId="9E060000">
            <w:pPr>
              <w:spacing w:after="0" w:line="240" w:lineRule="auto"/>
              <w:ind/>
              <w:rPr>
                <w:rFonts w:ascii="Times New Roman" w:hAnsi="Times New Roman"/>
                <w:sz w:val="24"/>
              </w:rPr>
            </w:pPr>
            <w:r>
              <w:rPr>
                <w:rFonts w:ascii="Times New Roman" w:hAnsi="Times New Roman"/>
                <w:sz w:val="24"/>
              </w:rPr>
              <w:t xml:space="preserve"> Работа в тетради.</w:t>
            </w:r>
          </w:p>
          <w:p w14:paraId="9F060000">
            <w:pPr>
              <w:spacing w:after="0" w:line="240" w:lineRule="auto"/>
              <w:ind/>
              <w:jc w:val="both"/>
              <w:rPr>
                <w:rFonts w:ascii="Times New Roman" w:hAnsi="Times New Roman"/>
                <w:sz w:val="24"/>
              </w:rPr>
            </w:pPr>
            <w:r>
              <w:rPr>
                <w:rFonts w:ascii="Times New Roman" w:hAnsi="Times New Roman"/>
                <w:sz w:val="24"/>
              </w:rPr>
              <w:t>Работа с учебником, выполнение заданий.</w:t>
            </w:r>
          </w:p>
        </w:tc>
        <w:tc>
          <w:tcPr>
            <w:tcW w:type="dxa" w:w="1155"/>
            <w:tcBorders>
              <w:top w:color="000000" w:sz="4" w:val="single"/>
              <w:left w:color="000000" w:sz="4" w:val="single"/>
              <w:bottom w:color="000000" w:sz="4" w:val="single"/>
              <w:right w:color="000000" w:sz="4" w:val="single"/>
            </w:tcBorders>
            <w:shd w:fill="auto" w:val="clear"/>
          </w:tcPr>
          <w:p w14:paraId="A0060000">
            <w:pPr>
              <w:spacing w:after="0" w:line="240" w:lineRule="auto"/>
              <w:ind/>
              <w:jc w:val="both"/>
              <w:rPr>
                <w:rFonts w:ascii="Times New Roman" w:hAnsi="Times New Roman"/>
                <w:sz w:val="24"/>
              </w:rPr>
            </w:pPr>
            <w:r>
              <w:rPr>
                <w:rFonts w:ascii="Times New Roman" w:hAnsi="Times New Roman"/>
                <w:sz w:val="24"/>
              </w:rPr>
              <w:t>1ч</w:t>
            </w:r>
          </w:p>
        </w:tc>
        <w:tc>
          <w:tcPr>
            <w:tcW w:type="dxa" w:w="1752"/>
            <w:tcBorders>
              <w:top w:color="000000" w:sz="4" w:val="single"/>
              <w:left w:color="000000" w:sz="4" w:val="single"/>
              <w:bottom w:color="000000" w:sz="4" w:val="single"/>
              <w:right w:color="000000" w:sz="4" w:val="single"/>
            </w:tcBorders>
            <w:shd w:fill="auto" w:val="clear"/>
          </w:tcPr>
          <w:p w14:paraId="A1060000">
            <w:pPr>
              <w:spacing w:after="0" w:line="240" w:lineRule="auto"/>
              <w:ind/>
              <w:jc w:val="both"/>
              <w:rPr>
                <w:rFonts w:ascii="Times New Roman" w:hAnsi="Times New Roman"/>
                <w:sz w:val="24"/>
              </w:rPr>
            </w:pPr>
          </w:p>
        </w:tc>
        <w:tc>
          <w:tcPr>
            <w:tcW w:type="dxa" w:w="1665"/>
            <w:tcBorders>
              <w:top w:color="000000" w:sz="4" w:val="single"/>
              <w:left w:color="000000" w:sz="4" w:val="single"/>
              <w:bottom w:color="000000" w:sz="4" w:val="single"/>
              <w:right w:color="000000" w:sz="4" w:val="single"/>
            </w:tcBorders>
            <w:shd w:fill="auto" w:val="clear"/>
          </w:tcPr>
          <w:p w14:paraId="A2060000">
            <w:pPr>
              <w:spacing w:after="0" w:line="240" w:lineRule="auto"/>
              <w:ind/>
              <w:jc w:val="both"/>
              <w:rPr>
                <w:rFonts w:ascii="Times New Roman" w:hAnsi="Times New Roman"/>
                <w:b w:val="1"/>
                <w:i w:val="1"/>
                <w:sz w:val="24"/>
              </w:rPr>
            </w:pPr>
          </w:p>
        </w:tc>
      </w:tr>
      <w:tr>
        <w:trPr>
          <w:trHeight w:hRule="atLeast" w:val="248"/>
        </w:trPr>
        <w:tc>
          <w:tcPr>
            <w:tcW w:type="dxa" w:w="701"/>
            <w:tcBorders>
              <w:top w:color="000000" w:sz="4" w:val="single"/>
              <w:left w:color="000000" w:sz="4" w:val="single"/>
              <w:bottom w:color="000000" w:sz="4" w:val="single"/>
              <w:right w:color="000000" w:sz="4" w:val="single"/>
            </w:tcBorders>
            <w:shd w:fill="auto" w:val="clear"/>
          </w:tcPr>
          <w:p w14:paraId="A3060000">
            <w:pPr>
              <w:spacing w:after="0" w:line="240" w:lineRule="auto"/>
              <w:ind/>
              <w:jc w:val="both"/>
              <w:rPr>
                <w:rFonts w:ascii="Times New Roman" w:hAnsi="Times New Roman"/>
                <w:sz w:val="24"/>
              </w:rPr>
            </w:pPr>
            <w:r>
              <w:rPr>
                <w:rFonts w:ascii="Times New Roman" w:hAnsi="Times New Roman"/>
                <w:sz w:val="24"/>
              </w:rPr>
              <w:t>110.</w:t>
            </w:r>
          </w:p>
        </w:tc>
        <w:tc>
          <w:tcPr>
            <w:tcW w:type="dxa" w:w="3699"/>
            <w:tcBorders>
              <w:top w:color="000000" w:sz="4" w:val="single"/>
              <w:left w:color="000000" w:sz="4" w:val="single"/>
              <w:bottom w:color="000000" w:sz="4" w:val="single"/>
              <w:right w:color="000000" w:sz="4" w:val="single"/>
            </w:tcBorders>
            <w:shd w:fill="auto" w:val="clear"/>
          </w:tcPr>
          <w:p w14:paraId="A4060000">
            <w:pPr>
              <w:spacing w:after="0" w:line="240" w:lineRule="auto"/>
              <w:ind/>
              <w:jc w:val="both"/>
              <w:rPr>
                <w:rFonts w:ascii="Times New Roman" w:hAnsi="Times New Roman"/>
                <w:sz w:val="24"/>
              </w:rPr>
            </w:pPr>
            <w:r>
              <w:rPr>
                <w:rFonts w:ascii="Times New Roman" w:hAnsi="Times New Roman"/>
                <w:sz w:val="24"/>
              </w:rPr>
              <w:t xml:space="preserve">Письменное сложение двузначных чисел с </w:t>
            </w:r>
            <w:r>
              <w:rPr>
                <w:rFonts w:ascii="Times New Roman" w:hAnsi="Times New Roman"/>
                <w:sz w:val="24"/>
              </w:rPr>
              <w:t>однозначными</w:t>
            </w:r>
            <w:r>
              <w:rPr>
                <w:rFonts w:ascii="Times New Roman" w:hAnsi="Times New Roman"/>
                <w:sz w:val="24"/>
              </w:rPr>
              <w:t xml:space="preserve"> с переходом через разряд.</w:t>
            </w:r>
          </w:p>
          <w:p w14:paraId="A5060000">
            <w:pPr>
              <w:spacing w:after="0" w:line="240" w:lineRule="auto"/>
              <w:ind/>
              <w:jc w:val="both"/>
              <w:rPr>
                <w:rFonts w:ascii="Times New Roman" w:hAnsi="Times New Roman"/>
                <w:sz w:val="24"/>
              </w:rPr>
            </w:pPr>
          </w:p>
        </w:tc>
        <w:tc>
          <w:tcPr>
            <w:tcW w:type="dxa" w:w="3894"/>
            <w:tcBorders>
              <w:top w:color="000000" w:sz="4" w:val="single"/>
              <w:left w:color="000000" w:sz="4" w:val="single"/>
              <w:bottom w:color="000000" w:sz="4" w:val="single"/>
              <w:right w:color="000000" w:sz="4" w:val="single"/>
            </w:tcBorders>
            <w:shd w:fill="auto" w:val="clear"/>
          </w:tcPr>
          <w:p w14:paraId="A6060000">
            <w:pPr>
              <w:spacing w:after="0" w:line="240" w:lineRule="auto"/>
              <w:ind/>
              <w:jc w:val="both"/>
              <w:rPr>
                <w:rFonts w:ascii="Times New Roman" w:hAnsi="Times New Roman"/>
                <w:sz w:val="24"/>
              </w:rPr>
            </w:pPr>
            <w:r>
              <w:rPr>
                <w:rFonts w:ascii="Times New Roman" w:hAnsi="Times New Roman"/>
                <w:sz w:val="24"/>
              </w:rPr>
              <w:t xml:space="preserve">Познакомить с письменным приёмом сложения двузначных чисел с </w:t>
            </w:r>
            <w:r>
              <w:rPr>
                <w:rFonts w:ascii="Times New Roman" w:hAnsi="Times New Roman"/>
                <w:sz w:val="24"/>
              </w:rPr>
              <w:t>однозначными</w:t>
            </w:r>
            <w:r>
              <w:rPr>
                <w:rFonts w:ascii="Times New Roman" w:hAnsi="Times New Roman"/>
                <w:sz w:val="24"/>
              </w:rPr>
              <w:t xml:space="preserve"> с переходом через разряд.</w:t>
            </w:r>
          </w:p>
        </w:tc>
        <w:tc>
          <w:tcPr>
            <w:tcW w:type="dxa" w:w="3128"/>
            <w:tcBorders>
              <w:top w:color="000000" w:sz="4" w:val="single"/>
              <w:left w:color="000000" w:sz="4" w:val="single"/>
              <w:bottom w:color="000000" w:sz="4" w:val="single"/>
              <w:right w:color="000000" w:sz="4" w:val="single"/>
            </w:tcBorders>
            <w:shd w:fill="auto" w:val="clear"/>
          </w:tcPr>
          <w:p w14:paraId="A7060000">
            <w:pPr>
              <w:spacing w:after="0" w:line="240" w:lineRule="auto"/>
              <w:ind/>
              <w:rPr>
                <w:rFonts w:ascii="Times New Roman" w:hAnsi="Times New Roman"/>
                <w:sz w:val="24"/>
              </w:rPr>
            </w:pPr>
            <w:r>
              <w:rPr>
                <w:rFonts w:ascii="Times New Roman" w:hAnsi="Times New Roman"/>
                <w:sz w:val="24"/>
              </w:rPr>
              <w:t>Работа с игровой таблицей.</w:t>
            </w:r>
          </w:p>
          <w:p w14:paraId="A8060000">
            <w:pPr>
              <w:spacing w:after="0" w:line="240" w:lineRule="auto"/>
              <w:ind/>
              <w:rPr>
                <w:rFonts w:ascii="Times New Roman" w:hAnsi="Times New Roman"/>
                <w:sz w:val="24"/>
              </w:rPr>
            </w:pPr>
            <w:r>
              <w:rPr>
                <w:rFonts w:ascii="Times New Roman" w:hAnsi="Times New Roman"/>
                <w:sz w:val="24"/>
              </w:rPr>
              <w:t>Работа с карточками</w:t>
            </w:r>
          </w:p>
          <w:p w14:paraId="A9060000">
            <w:pPr>
              <w:spacing w:after="0" w:line="240" w:lineRule="auto"/>
              <w:ind/>
              <w:rPr>
                <w:rFonts w:ascii="Times New Roman" w:hAnsi="Times New Roman"/>
                <w:sz w:val="24"/>
              </w:rPr>
            </w:pPr>
            <w:r>
              <w:rPr>
                <w:rFonts w:ascii="Times New Roman" w:hAnsi="Times New Roman"/>
                <w:sz w:val="24"/>
              </w:rPr>
              <w:t>«Двузначные и однозначные числа».</w:t>
            </w:r>
          </w:p>
          <w:p w14:paraId="AA060000">
            <w:pPr>
              <w:spacing w:after="0" w:line="240" w:lineRule="auto"/>
              <w:ind/>
              <w:rPr>
                <w:rFonts w:ascii="Times New Roman" w:hAnsi="Times New Roman"/>
                <w:sz w:val="24"/>
              </w:rPr>
            </w:pPr>
            <w:r>
              <w:rPr>
                <w:rFonts w:ascii="Times New Roman" w:hAnsi="Times New Roman"/>
                <w:sz w:val="24"/>
              </w:rPr>
              <w:t>Работа у доски, решение примеров, задач.</w:t>
            </w:r>
          </w:p>
          <w:p w14:paraId="AB060000">
            <w:pPr>
              <w:spacing w:after="0" w:line="240" w:lineRule="auto"/>
              <w:ind/>
              <w:rPr>
                <w:rFonts w:ascii="Times New Roman" w:hAnsi="Times New Roman"/>
                <w:sz w:val="24"/>
              </w:rPr>
            </w:pPr>
            <w:r>
              <w:rPr>
                <w:rFonts w:ascii="Times New Roman" w:hAnsi="Times New Roman"/>
                <w:sz w:val="24"/>
              </w:rPr>
              <w:t>Работа в тетради.</w:t>
            </w:r>
          </w:p>
          <w:p w14:paraId="AC060000">
            <w:pPr>
              <w:spacing w:after="0" w:line="240" w:lineRule="auto"/>
              <w:ind/>
              <w:jc w:val="both"/>
              <w:rPr>
                <w:rFonts w:ascii="Times New Roman" w:hAnsi="Times New Roman"/>
                <w:sz w:val="24"/>
              </w:rPr>
            </w:pPr>
            <w:r>
              <w:rPr>
                <w:rFonts w:ascii="Times New Roman" w:hAnsi="Times New Roman"/>
                <w:sz w:val="24"/>
              </w:rPr>
              <w:t xml:space="preserve">Работа с </w:t>
            </w:r>
            <w:r>
              <w:rPr>
                <w:rFonts w:ascii="Times New Roman" w:hAnsi="Times New Roman"/>
                <w:sz w:val="24"/>
              </w:rPr>
              <w:t>учебником, выполнение заданий.</w:t>
            </w:r>
          </w:p>
        </w:tc>
        <w:tc>
          <w:tcPr>
            <w:tcW w:type="dxa" w:w="1155"/>
            <w:tcBorders>
              <w:top w:color="000000" w:sz="4" w:val="single"/>
              <w:left w:color="000000" w:sz="4" w:val="single"/>
              <w:bottom w:color="000000" w:sz="4" w:val="single"/>
              <w:right w:color="000000" w:sz="4" w:val="single"/>
            </w:tcBorders>
            <w:shd w:fill="auto" w:val="clear"/>
          </w:tcPr>
          <w:p w14:paraId="AD060000">
            <w:pPr>
              <w:spacing w:after="0" w:line="240" w:lineRule="auto"/>
              <w:ind/>
              <w:jc w:val="both"/>
              <w:rPr>
                <w:rFonts w:ascii="Times New Roman" w:hAnsi="Times New Roman"/>
                <w:sz w:val="24"/>
              </w:rPr>
            </w:pPr>
            <w:r>
              <w:rPr>
                <w:rFonts w:ascii="Times New Roman" w:hAnsi="Times New Roman"/>
                <w:sz w:val="24"/>
              </w:rPr>
              <w:t>1ч</w:t>
            </w:r>
          </w:p>
        </w:tc>
        <w:tc>
          <w:tcPr>
            <w:tcW w:type="dxa" w:w="1752"/>
            <w:tcBorders>
              <w:top w:color="000000" w:sz="4" w:val="single"/>
              <w:left w:color="000000" w:sz="4" w:val="single"/>
              <w:bottom w:color="000000" w:sz="4" w:val="single"/>
              <w:right w:color="000000" w:sz="4" w:val="single"/>
            </w:tcBorders>
            <w:shd w:fill="auto" w:val="clear"/>
          </w:tcPr>
          <w:p w14:paraId="AE060000">
            <w:pPr>
              <w:spacing w:after="0" w:line="240" w:lineRule="auto"/>
              <w:ind/>
              <w:jc w:val="both"/>
              <w:rPr>
                <w:rFonts w:ascii="Times New Roman" w:hAnsi="Times New Roman"/>
                <w:sz w:val="24"/>
              </w:rPr>
            </w:pPr>
          </w:p>
        </w:tc>
        <w:tc>
          <w:tcPr>
            <w:tcW w:type="dxa" w:w="1665"/>
            <w:tcBorders>
              <w:top w:color="000000" w:sz="4" w:val="single"/>
              <w:left w:color="000000" w:sz="4" w:val="single"/>
              <w:bottom w:color="000000" w:sz="4" w:val="single"/>
              <w:right w:color="000000" w:sz="4" w:val="single"/>
            </w:tcBorders>
            <w:shd w:fill="auto" w:val="clear"/>
          </w:tcPr>
          <w:p w14:paraId="AF060000">
            <w:pPr>
              <w:spacing w:after="0" w:line="240" w:lineRule="auto"/>
              <w:ind/>
              <w:jc w:val="both"/>
              <w:rPr>
                <w:rFonts w:ascii="Times New Roman" w:hAnsi="Times New Roman"/>
                <w:b w:val="1"/>
                <w:i w:val="1"/>
                <w:sz w:val="24"/>
              </w:rPr>
            </w:pPr>
          </w:p>
        </w:tc>
      </w:tr>
      <w:tr>
        <w:trPr>
          <w:trHeight w:hRule="atLeast" w:val="211"/>
        </w:trPr>
        <w:tc>
          <w:tcPr>
            <w:tcW w:type="dxa" w:w="701"/>
            <w:tcBorders>
              <w:top w:color="000000" w:sz="4" w:val="single"/>
              <w:left w:color="000000" w:sz="4" w:val="single"/>
              <w:bottom w:color="000000" w:sz="4" w:val="single"/>
              <w:right w:color="000000" w:sz="4" w:val="single"/>
            </w:tcBorders>
            <w:shd w:fill="auto" w:val="clear"/>
          </w:tcPr>
          <w:p w14:paraId="B0060000">
            <w:pPr>
              <w:spacing w:after="0" w:line="240" w:lineRule="auto"/>
              <w:ind/>
              <w:jc w:val="both"/>
              <w:rPr>
                <w:rFonts w:ascii="Times New Roman" w:hAnsi="Times New Roman"/>
                <w:sz w:val="24"/>
              </w:rPr>
            </w:pPr>
            <w:r>
              <w:rPr>
                <w:rFonts w:ascii="Times New Roman" w:hAnsi="Times New Roman"/>
                <w:sz w:val="24"/>
              </w:rPr>
              <w:t>111-</w:t>
            </w:r>
            <w:r>
              <w:rPr>
                <w:rFonts w:ascii="Times New Roman" w:hAnsi="Times New Roman"/>
                <w:sz w:val="24"/>
              </w:rPr>
              <w:t>112</w:t>
            </w:r>
          </w:p>
        </w:tc>
        <w:tc>
          <w:tcPr>
            <w:tcW w:type="dxa" w:w="3699"/>
            <w:tcBorders>
              <w:top w:color="000000" w:sz="4" w:val="single"/>
              <w:left w:color="000000" w:sz="4" w:val="single"/>
              <w:bottom w:color="000000" w:sz="4" w:val="single"/>
              <w:right w:color="000000" w:sz="4" w:val="single"/>
            </w:tcBorders>
            <w:shd w:fill="auto" w:val="clear"/>
          </w:tcPr>
          <w:p w14:paraId="B1060000">
            <w:pPr>
              <w:spacing w:after="0" w:line="240" w:lineRule="auto"/>
              <w:ind/>
              <w:jc w:val="both"/>
              <w:rPr>
                <w:rFonts w:ascii="Times New Roman" w:hAnsi="Times New Roman"/>
                <w:sz w:val="24"/>
              </w:rPr>
            </w:pPr>
            <w:r>
              <w:rPr>
                <w:rFonts w:ascii="Times New Roman" w:hAnsi="Times New Roman"/>
                <w:sz w:val="24"/>
              </w:rPr>
              <w:t xml:space="preserve">Письменное вычитание из </w:t>
            </w:r>
            <w:r>
              <w:rPr>
                <w:rFonts w:ascii="Times New Roman" w:hAnsi="Times New Roman"/>
                <w:sz w:val="24"/>
              </w:rPr>
              <w:t>круглого десятка двузначного числа с переходом через разряд.</w:t>
            </w:r>
          </w:p>
          <w:p w14:paraId="B2060000">
            <w:pPr>
              <w:spacing w:after="0" w:line="240" w:lineRule="auto"/>
              <w:ind/>
              <w:jc w:val="both"/>
              <w:rPr>
                <w:rFonts w:ascii="Times New Roman" w:hAnsi="Times New Roman"/>
                <w:sz w:val="24"/>
              </w:rPr>
            </w:pPr>
          </w:p>
        </w:tc>
        <w:tc>
          <w:tcPr>
            <w:tcW w:type="dxa" w:w="3894"/>
            <w:tcBorders>
              <w:top w:color="000000" w:sz="4" w:val="single"/>
              <w:left w:color="000000" w:sz="4" w:val="single"/>
              <w:bottom w:color="000000" w:sz="4" w:val="single"/>
              <w:right w:color="000000" w:sz="4" w:val="single"/>
            </w:tcBorders>
            <w:shd w:fill="auto" w:val="clear"/>
          </w:tcPr>
          <w:p w14:paraId="B3060000">
            <w:pPr>
              <w:spacing w:after="0" w:line="240" w:lineRule="auto"/>
              <w:ind/>
              <w:jc w:val="both"/>
              <w:rPr>
                <w:rFonts w:ascii="Times New Roman" w:hAnsi="Times New Roman"/>
                <w:sz w:val="24"/>
              </w:rPr>
            </w:pPr>
            <w:r>
              <w:rPr>
                <w:rFonts w:ascii="Times New Roman" w:hAnsi="Times New Roman"/>
                <w:sz w:val="24"/>
              </w:rPr>
              <w:t xml:space="preserve">Познакомить с письменным </w:t>
            </w:r>
            <w:r>
              <w:rPr>
                <w:rFonts w:ascii="Times New Roman" w:hAnsi="Times New Roman"/>
                <w:sz w:val="24"/>
              </w:rPr>
              <w:t>приёмом вычитания двузначного числа из круглого десятка с переходом через разряд.</w:t>
            </w:r>
          </w:p>
        </w:tc>
        <w:tc>
          <w:tcPr>
            <w:tcW w:type="dxa" w:w="3128"/>
            <w:tcBorders>
              <w:top w:color="000000" w:sz="4" w:val="single"/>
              <w:left w:color="000000" w:sz="4" w:val="single"/>
              <w:bottom w:color="000000" w:sz="4" w:val="single"/>
              <w:right w:color="000000" w:sz="4" w:val="single"/>
            </w:tcBorders>
            <w:shd w:fill="auto" w:val="clear"/>
          </w:tcPr>
          <w:p w14:paraId="B4060000">
            <w:pPr>
              <w:spacing w:after="0" w:line="240" w:lineRule="auto"/>
              <w:ind/>
              <w:rPr>
                <w:rFonts w:ascii="Times New Roman" w:hAnsi="Times New Roman"/>
                <w:sz w:val="24"/>
              </w:rPr>
            </w:pPr>
            <w:r>
              <w:rPr>
                <w:rFonts w:ascii="Times New Roman" w:hAnsi="Times New Roman"/>
                <w:sz w:val="24"/>
              </w:rPr>
              <w:t xml:space="preserve">Работа с игровой </w:t>
            </w:r>
            <w:r>
              <w:rPr>
                <w:rFonts w:ascii="Times New Roman" w:hAnsi="Times New Roman"/>
                <w:sz w:val="24"/>
              </w:rPr>
              <w:t>таблицей.</w:t>
            </w:r>
          </w:p>
          <w:p w14:paraId="B5060000">
            <w:pPr>
              <w:spacing w:after="0" w:line="240" w:lineRule="auto"/>
              <w:ind/>
              <w:rPr>
                <w:rFonts w:ascii="Times New Roman" w:hAnsi="Times New Roman"/>
                <w:sz w:val="24"/>
              </w:rPr>
            </w:pPr>
            <w:r>
              <w:rPr>
                <w:rFonts w:ascii="Times New Roman" w:hAnsi="Times New Roman"/>
                <w:sz w:val="24"/>
              </w:rPr>
              <w:t>Работа с мини-таблицами «Двузначные числа», «Круглые десятки».</w:t>
            </w:r>
          </w:p>
          <w:p w14:paraId="B6060000">
            <w:pPr>
              <w:spacing w:after="0" w:line="240" w:lineRule="auto"/>
              <w:ind/>
              <w:rPr>
                <w:rFonts w:ascii="Times New Roman" w:hAnsi="Times New Roman"/>
                <w:sz w:val="24"/>
              </w:rPr>
            </w:pPr>
            <w:r>
              <w:rPr>
                <w:rFonts w:ascii="Times New Roman" w:hAnsi="Times New Roman"/>
                <w:sz w:val="24"/>
              </w:rPr>
              <w:t>Работа у доски, решение примеров, задач.</w:t>
            </w:r>
          </w:p>
          <w:p w14:paraId="B7060000">
            <w:pPr>
              <w:spacing w:after="0" w:line="240" w:lineRule="auto"/>
              <w:ind/>
              <w:rPr>
                <w:rFonts w:ascii="Times New Roman" w:hAnsi="Times New Roman"/>
                <w:sz w:val="24"/>
              </w:rPr>
            </w:pPr>
            <w:r>
              <w:rPr>
                <w:rFonts w:ascii="Times New Roman" w:hAnsi="Times New Roman"/>
                <w:sz w:val="24"/>
              </w:rPr>
              <w:t xml:space="preserve"> Работа в тетради.</w:t>
            </w:r>
          </w:p>
          <w:p w14:paraId="B8060000">
            <w:pPr>
              <w:spacing w:after="0" w:line="240" w:lineRule="auto"/>
              <w:ind/>
              <w:jc w:val="both"/>
              <w:rPr>
                <w:rFonts w:ascii="Times New Roman" w:hAnsi="Times New Roman"/>
                <w:sz w:val="24"/>
              </w:rPr>
            </w:pPr>
            <w:r>
              <w:rPr>
                <w:rFonts w:ascii="Times New Roman" w:hAnsi="Times New Roman"/>
                <w:sz w:val="24"/>
              </w:rPr>
              <w:t>Работа с учебником, выполнение заданий.</w:t>
            </w:r>
          </w:p>
        </w:tc>
        <w:tc>
          <w:tcPr>
            <w:tcW w:type="dxa" w:w="1155"/>
            <w:tcBorders>
              <w:top w:color="000000" w:sz="4" w:val="single"/>
              <w:left w:color="000000" w:sz="4" w:val="single"/>
              <w:bottom w:color="000000" w:sz="4" w:val="single"/>
              <w:right w:color="000000" w:sz="4" w:val="single"/>
            </w:tcBorders>
            <w:shd w:fill="auto" w:val="clear"/>
          </w:tcPr>
          <w:p w14:paraId="B9060000">
            <w:pPr>
              <w:spacing w:after="0" w:line="240" w:lineRule="auto"/>
              <w:ind/>
              <w:jc w:val="both"/>
              <w:rPr>
                <w:rFonts w:ascii="Times New Roman" w:hAnsi="Times New Roman"/>
                <w:sz w:val="24"/>
              </w:rPr>
            </w:pPr>
            <w:r>
              <w:rPr>
                <w:rFonts w:ascii="Times New Roman" w:hAnsi="Times New Roman"/>
                <w:sz w:val="24"/>
              </w:rPr>
              <w:t>2ч</w:t>
            </w:r>
          </w:p>
        </w:tc>
        <w:tc>
          <w:tcPr>
            <w:tcW w:type="dxa" w:w="1752"/>
            <w:tcBorders>
              <w:top w:color="000000" w:sz="4" w:val="single"/>
              <w:left w:color="000000" w:sz="4" w:val="single"/>
              <w:bottom w:color="000000" w:sz="4" w:val="single"/>
              <w:right w:color="000000" w:sz="4" w:val="single"/>
            </w:tcBorders>
            <w:shd w:fill="auto" w:val="clear"/>
          </w:tcPr>
          <w:p w14:paraId="BA060000">
            <w:pPr>
              <w:spacing w:after="0" w:line="240" w:lineRule="auto"/>
              <w:ind/>
              <w:jc w:val="both"/>
              <w:rPr>
                <w:rFonts w:ascii="Times New Roman" w:hAnsi="Times New Roman"/>
                <w:sz w:val="24"/>
              </w:rPr>
            </w:pPr>
            <w:r>
              <w:rPr>
                <w:rFonts w:ascii="Times New Roman" w:hAnsi="Times New Roman"/>
                <w:sz w:val="24"/>
              </w:rPr>
              <w:t>04.</w:t>
            </w:r>
          </w:p>
          <w:p w14:paraId="BB060000">
            <w:pPr>
              <w:spacing w:after="0" w:line="240" w:lineRule="auto"/>
              <w:ind/>
              <w:jc w:val="both"/>
              <w:rPr>
                <w:rFonts w:ascii="Times New Roman" w:hAnsi="Times New Roman"/>
                <w:sz w:val="24"/>
              </w:rPr>
            </w:pPr>
            <w:r>
              <w:rPr>
                <w:rFonts w:ascii="Times New Roman" w:hAnsi="Times New Roman"/>
                <w:sz w:val="24"/>
              </w:rPr>
              <w:t>04</w:t>
            </w:r>
          </w:p>
          <w:p w14:paraId="BC060000">
            <w:pPr>
              <w:spacing w:after="0" w:line="240" w:lineRule="auto"/>
              <w:ind/>
              <w:jc w:val="both"/>
              <w:rPr>
                <w:rFonts w:ascii="Times New Roman" w:hAnsi="Times New Roman"/>
                <w:sz w:val="24"/>
              </w:rPr>
            </w:pPr>
          </w:p>
        </w:tc>
        <w:tc>
          <w:tcPr>
            <w:tcW w:type="dxa" w:w="1665"/>
            <w:tcBorders>
              <w:top w:color="000000" w:sz="4" w:val="single"/>
              <w:left w:color="000000" w:sz="4" w:val="single"/>
              <w:bottom w:color="000000" w:sz="4" w:val="single"/>
              <w:right w:color="000000" w:sz="4" w:val="single"/>
            </w:tcBorders>
            <w:shd w:fill="auto" w:val="clear"/>
          </w:tcPr>
          <w:p w14:paraId="BD060000">
            <w:pPr>
              <w:spacing w:after="0" w:line="240" w:lineRule="auto"/>
              <w:ind/>
              <w:jc w:val="both"/>
              <w:rPr>
                <w:rFonts w:ascii="Times New Roman" w:hAnsi="Times New Roman"/>
                <w:b w:val="1"/>
                <w:i w:val="1"/>
                <w:sz w:val="24"/>
              </w:rPr>
            </w:pPr>
          </w:p>
        </w:tc>
      </w:tr>
      <w:tr>
        <w:trPr>
          <w:trHeight w:hRule="atLeast" w:val="26"/>
        </w:trPr>
        <w:tc>
          <w:tcPr>
            <w:tcW w:type="dxa" w:w="701"/>
            <w:tcBorders>
              <w:top w:color="000000" w:sz="4" w:val="single"/>
              <w:left w:color="000000" w:sz="4" w:val="single"/>
              <w:bottom w:color="000000" w:sz="4" w:val="single"/>
              <w:right w:color="000000" w:sz="4" w:val="single"/>
            </w:tcBorders>
            <w:shd w:fill="auto" w:val="clear"/>
          </w:tcPr>
          <w:p w14:paraId="BE060000">
            <w:pPr>
              <w:spacing w:after="0" w:line="240" w:lineRule="auto"/>
              <w:ind/>
              <w:jc w:val="both"/>
              <w:rPr>
                <w:rFonts w:ascii="Times New Roman" w:hAnsi="Times New Roman"/>
                <w:sz w:val="24"/>
              </w:rPr>
            </w:pPr>
            <w:r>
              <w:rPr>
                <w:rFonts w:ascii="Times New Roman" w:hAnsi="Times New Roman"/>
                <w:sz w:val="24"/>
              </w:rPr>
              <w:t>113-114.</w:t>
            </w:r>
          </w:p>
        </w:tc>
        <w:tc>
          <w:tcPr>
            <w:tcW w:type="dxa" w:w="3699"/>
            <w:tcBorders>
              <w:top w:color="000000" w:sz="4" w:val="single"/>
              <w:left w:color="000000" w:sz="4" w:val="single"/>
              <w:bottom w:color="000000" w:sz="4" w:val="single"/>
              <w:right w:color="000000" w:sz="4" w:val="single"/>
            </w:tcBorders>
            <w:shd w:fill="auto" w:val="clear"/>
          </w:tcPr>
          <w:p w14:paraId="BF060000">
            <w:pPr>
              <w:spacing w:after="0" w:line="240" w:lineRule="auto"/>
              <w:ind/>
              <w:jc w:val="both"/>
              <w:rPr>
                <w:rFonts w:ascii="Times New Roman" w:hAnsi="Times New Roman"/>
                <w:sz w:val="24"/>
              </w:rPr>
            </w:pPr>
            <w:r>
              <w:rPr>
                <w:rFonts w:ascii="Times New Roman" w:hAnsi="Times New Roman"/>
                <w:sz w:val="24"/>
              </w:rPr>
              <w:t xml:space="preserve">Письменное вычитание из двузначного числа однозначного, </w:t>
            </w:r>
            <w:r>
              <w:rPr>
                <w:rFonts w:ascii="Times New Roman" w:hAnsi="Times New Roman"/>
                <w:sz w:val="24"/>
              </w:rPr>
              <w:t>двузначного, чисел с переходом через разряд.</w:t>
            </w:r>
          </w:p>
          <w:p w14:paraId="C0060000">
            <w:pPr>
              <w:spacing w:after="0" w:line="240" w:lineRule="auto"/>
              <w:ind/>
              <w:jc w:val="both"/>
              <w:rPr>
                <w:rFonts w:ascii="Times New Roman" w:hAnsi="Times New Roman"/>
                <w:sz w:val="24"/>
              </w:rPr>
            </w:pPr>
          </w:p>
        </w:tc>
        <w:tc>
          <w:tcPr>
            <w:tcW w:type="dxa" w:w="3894"/>
            <w:tcBorders>
              <w:top w:color="000000" w:sz="4" w:val="single"/>
              <w:left w:color="000000" w:sz="4" w:val="single"/>
              <w:bottom w:color="000000" w:sz="4" w:val="single"/>
              <w:right w:color="000000" w:sz="4" w:val="single"/>
            </w:tcBorders>
            <w:shd w:fill="auto" w:val="clear"/>
          </w:tcPr>
          <w:p w14:paraId="C1060000">
            <w:pPr>
              <w:spacing w:after="0" w:line="240" w:lineRule="auto"/>
              <w:ind/>
              <w:jc w:val="both"/>
              <w:rPr>
                <w:rFonts w:ascii="Times New Roman" w:hAnsi="Times New Roman"/>
                <w:sz w:val="24"/>
              </w:rPr>
            </w:pPr>
            <w:r>
              <w:rPr>
                <w:rFonts w:ascii="Times New Roman" w:hAnsi="Times New Roman"/>
                <w:sz w:val="24"/>
              </w:rPr>
              <w:t>Познакомить с письменным приёмом вычитания двузначного числа из двузначного, однозначного числа из двузначного с переходом через разряд.</w:t>
            </w:r>
          </w:p>
        </w:tc>
        <w:tc>
          <w:tcPr>
            <w:tcW w:type="dxa" w:w="3128"/>
            <w:tcBorders>
              <w:top w:color="000000" w:sz="4" w:val="single"/>
              <w:left w:color="000000" w:sz="4" w:val="single"/>
              <w:bottom w:color="000000" w:sz="4" w:val="single"/>
              <w:right w:color="000000" w:sz="4" w:val="single"/>
            </w:tcBorders>
            <w:shd w:fill="auto" w:val="clear"/>
          </w:tcPr>
          <w:p w14:paraId="C2060000">
            <w:pPr>
              <w:spacing w:after="0" w:line="240" w:lineRule="auto"/>
              <w:ind/>
              <w:rPr>
                <w:rFonts w:ascii="Times New Roman" w:hAnsi="Times New Roman"/>
                <w:sz w:val="24"/>
              </w:rPr>
            </w:pPr>
            <w:r>
              <w:rPr>
                <w:rFonts w:ascii="Times New Roman" w:hAnsi="Times New Roman"/>
                <w:sz w:val="24"/>
              </w:rPr>
              <w:t>Работа с игровой таблицей.</w:t>
            </w:r>
          </w:p>
          <w:p w14:paraId="C3060000">
            <w:pPr>
              <w:spacing w:after="0" w:line="240" w:lineRule="auto"/>
              <w:ind/>
              <w:rPr>
                <w:rFonts w:ascii="Times New Roman" w:hAnsi="Times New Roman"/>
                <w:sz w:val="24"/>
              </w:rPr>
            </w:pPr>
            <w:r>
              <w:rPr>
                <w:rFonts w:ascii="Times New Roman" w:hAnsi="Times New Roman"/>
                <w:sz w:val="24"/>
              </w:rPr>
              <w:t xml:space="preserve">Работа у доски, решение примеров, задач. </w:t>
            </w:r>
            <w:r>
              <w:rPr>
                <w:rFonts w:ascii="Times New Roman" w:hAnsi="Times New Roman"/>
                <w:sz w:val="24"/>
              </w:rPr>
              <w:t>Работа в тетради.</w:t>
            </w:r>
          </w:p>
          <w:p w14:paraId="C406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5"/>
            <w:tcBorders>
              <w:top w:color="000000" w:sz="4" w:val="single"/>
              <w:left w:color="000000" w:sz="4" w:val="single"/>
              <w:bottom w:color="000000" w:sz="4" w:val="single"/>
              <w:right w:color="000000" w:sz="4" w:val="single"/>
            </w:tcBorders>
            <w:shd w:fill="auto" w:val="clear"/>
          </w:tcPr>
          <w:p w14:paraId="C5060000">
            <w:pPr>
              <w:spacing w:after="0" w:line="240" w:lineRule="auto"/>
              <w:ind/>
              <w:jc w:val="both"/>
              <w:rPr>
                <w:rFonts w:ascii="Times New Roman" w:hAnsi="Times New Roman"/>
                <w:sz w:val="24"/>
              </w:rPr>
            </w:pPr>
            <w:r>
              <w:rPr>
                <w:rFonts w:ascii="Times New Roman" w:hAnsi="Times New Roman"/>
                <w:sz w:val="24"/>
              </w:rPr>
              <w:t>2ч</w:t>
            </w:r>
          </w:p>
        </w:tc>
        <w:tc>
          <w:tcPr>
            <w:tcW w:type="dxa" w:w="1752"/>
            <w:tcBorders>
              <w:top w:color="000000" w:sz="4" w:val="single"/>
              <w:left w:color="000000" w:sz="4" w:val="single"/>
              <w:bottom w:color="000000" w:sz="4" w:val="single"/>
              <w:right w:color="000000" w:sz="4" w:val="single"/>
            </w:tcBorders>
            <w:shd w:fill="auto" w:val="clear"/>
          </w:tcPr>
          <w:p w14:paraId="C6060000">
            <w:pPr>
              <w:spacing w:after="0" w:line="240" w:lineRule="auto"/>
              <w:ind/>
              <w:jc w:val="both"/>
              <w:rPr>
                <w:rFonts w:ascii="Times New Roman" w:hAnsi="Times New Roman"/>
                <w:sz w:val="24"/>
              </w:rPr>
            </w:pPr>
            <w:r>
              <w:rPr>
                <w:rFonts w:ascii="Times New Roman" w:hAnsi="Times New Roman"/>
                <w:sz w:val="24"/>
              </w:rPr>
              <w:t>.04</w:t>
            </w:r>
          </w:p>
          <w:p w14:paraId="C7060000">
            <w:pPr>
              <w:spacing w:after="0" w:line="240" w:lineRule="auto"/>
              <w:ind/>
              <w:jc w:val="both"/>
              <w:rPr>
                <w:rFonts w:ascii="Times New Roman" w:hAnsi="Times New Roman"/>
                <w:sz w:val="24"/>
              </w:rPr>
            </w:pPr>
            <w:r>
              <w:rPr>
                <w:rFonts w:ascii="Times New Roman" w:hAnsi="Times New Roman"/>
                <w:sz w:val="24"/>
              </w:rPr>
              <w:t>.04</w:t>
            </w:r>
          </w:p>
          <w:p w14:paraId="C8060000">
            <w:pPr>
              <w:spacing w:after="0" w:line="240" w:lineRule="auto"/>
              <w:ind/>
              <w:jc w:val="both"/>
              <w:rPr>
                <w:rFonts w:ascii="Times New Roman" w:hAnsi="Times New Roman"/>
                <w:sz w:val="24"/>
              </w:rPr>
            </w:pPr>
          </w:p>
        </w:tc>
        <w:tc>
          <w:tcPr>
            <w:tcW w:type="dxa" w:w="1665"/>
            <w:tcBorders>
              <w:top w:color="000000" w:sz="4" w:val="single"/>
              <w:left w:color="000000" w:sz="4" w:val="single"/>
              <w:bottom w:color="000000" w:sz="4" w:val="single"/>
              <w:right w:color="000000" w:sz="4" w:val="single"/>
            </w:tcBorders>
            <w:shd w:fill="auto" w:val="clear"/>
          </w:tcPr>
          <w:p w14:paraId="C9060000">
            <w:pPr>
              <w:spacing w:after="0" w:line="240" w:lineRule="auto"/>
              <w:ind/>
              <w:jc w:val="both"/>
              <w:rPr>
                <w:rFonts w:ascii="Times New Roman" w:hAnsi="Times New Roman"/>
                <w:b w:val="1"/>
                <w:i w:val="1"/>
                <w:sz w:val="24"/>
              </w:rPr>
            </w:pPr>
          </w:p>
        </w:tc>
      </w:tr>
      <w:tr>
        <w:trPr>
          <w:trHeight w:hRule="atLeast" w:val="26"/>
        </w:trPr>
        <w:tc>
          <w:tcPr>
            <w:tcW w:type="dxa" w:w="701"/>
            <w:tcBorders>
              <w:top w:color="000000" w:sz="4" w:val="single"/>
              <w:left w:color="000000" w:sz="4" w:val="single"/>
              <w:bottom w:color="000000" w:sz="4" w:val="single"/>
              <w:right w:color="000000" w:sz="4" w:val="single"/>
            </w:tcBorders>
            <w:shd w:fill="auto" w:val="clear"/>
          </w:tcPr>
          <w:p w14:paraId="CA060000">
            <w:pPr>
              <w:spacing w:after="0" w:line="240" w:lineRule="auto"/>
              <w:ind/>
              <w:jc w:val="both"/>
              <w:rPr>
                <w:rFonts w:ascii="Times New Roman" w:hAnsi="Times New Roman"/>
                <w:sz w:val="24"/>
              </w:rPr>
            </w:pPr>
            <w:r>
              <w:rPr>
                <w:rFonts w:ascii="Times New Roman" w:hAnsi="Times New Roman"/>
                <w:sz w:val="24"/>
              </w:rPr>
              <w:t>115.</w:t>
            </w:r>
          </w:p>
        </w:tc>
        <w:tc>
          <w:tcPr>
            <w:tcW w:type="dxa" w:w="3699"/>
            <w:tcBorders>
              <w:top w:color="000000" w:sz="4" w:val="single"/>
              <w:left w:color="000000" w:sz="4" w:val="single"/>
              <w:bottom w:color="000000" w:sz="4" w:val="single"/>
              <w:right w:color="000000" w:sz="4" w:val="single"/>
            </w:tcBorders>
            <w:shd w:fill="auto" w:val="clear"/>
          </w:tcPr>
          <w:p w14:paraId="CB060000">
            <w:pPr>
              <w:spacing w:after="0" w:line="240" w:lineRule="auto"/>
              <w:ind/>
              <w:jc w:val="both"/>
              <w:rPr>
                <w:rFonts w:ascii="Times New Roman" w:hAnsi="Times New Roman"/>
                <w:sz w:val="24"/>
              </w:rPr>
            </w:pPr>
            <w:r>
              <w:rPr>
                <w:rFonts w:ascii="Times New Roman" w:hAnsi="Times New Roman"/>
                <w:sz w:val="24"/>
              </w:rPr>
              <w:t xml:space="preserve">Контрольная работа по теме: </w:t>
            </w:r>
          </w:p>
          <w:p w14:paraId="CC060000">
            <w:pPr>
              <w:spacing w:after="0" w:line="240" w:lineRule="auto"/>
              <w:ind/>
              <w:jc w:val="both"/>
              <w:rPr>
                <w:rFonts w:ascii="Times New Roman" w:hAnsi="Times New Roman"/>
                <w:sz w:val="24"/>
              </w:rPr>
            </w:pPr>
            <w:r>
              <w:rPr>
                <w:rFonts w:ascii="Times New Roman" w:hAnsi="Times New Roman"/>
                <w:sz w:val="24"/>
              </w:rPr>
              <w:t>«Сложение и вычитание чисел с переходом через разряд».</w:t>
            </w:r>
          </w:p>
        </w:tc>
        <w:tc>
          <w:tcPr>
            <w:tcW w:type="dxa" w:w="3894"/>
            <w:tcBorders>
              <w:top w:color="000000" w:sz="4" w:val="single"/>
              <w:left w:color="000000" w:sz="4" w:val="single"/>
              <w:bottom w:color="000000" w:sz="4" w:val="single"/>
              <w:right w:color="000000" w:sz="4" w:val="single"/>
            </w:tcBorders>
            <w:shd w:fill="auto" w:val="clear"/>
          </w:tcPr>
          <w:p w14:paraId="CD060000">
            <w:pPr>
              <w:spacing w:after="0" w:line="240" w:lineRule="auto"/>
              <w:ind/>
              <w:rPr>
                <w:rFonts w:ascii="Times New Roman" w:hAnsi="Times New Roman"/>
                <w:sz w:val="24"/>
              </w:rPr>
            </w:pPr>
            <w:r>
              <w:rPr>
                <w:rFonts w:ascii="Times New Roman" w:hAnsi="Times New Roman"/>
                <w:sz w:val="24"/>
              </w:rPr>
              <w:t xml:space="preserve">Проверить знания по теме «Сложение и вычитание чисел с переходом через разряд (письменные </w:t>
            </w:r>
            <w:r>
              <w:rPr>
                <w:rFonts w:ascii="Times New Roman" w:hAnsi="Times New Roman"/>
                <w:sz w:val="24"/>
              </w:rPr>
              <w:t>вычисления)».</w:t>
            </w:r>
          </w:p>
        </w:tc>
        <w:tc>
          <w:tcPr>
            <w:tcW w:type="dxa" w:w="3128"/>
            <w:tcBorders>
              <w:top w:color="000000" w:sz="4" w:val="single"/>
              <w:left w:color="000000" w:sz="4" w:val="single"/>
              <w:bottom w:color="000000" w:sz="4" w:val="single"/>
              <w:right w:color="000000" w:sz="4" w:val="single"/>
            </w:tcBorders>
            <w:shd w:fill="auto" w:val="clear"/>
          </w:tcPr>
          <w:p w14:paraId="CE060000">
            <w:pPr>
              <w:spacing w:after="0" w:line="240" w:lineRule="auto"/>
              <w:ind/>
              <w:rPr>
                <w:rFonts w:ascii="Times New Roman" w:hAnsi="Times New Roman"/>
                <w:sz w:val="24"/>
              </w:rPr>
            </w:pPr>
            <w:r>
              <w:rPr>
                <w:rFonts w:ascii="Times New Roman" w:hAnsi="Times New Roman"/>
                <w:sz w:val="24"/>
              </w:rPr>
              <w:t>Самостоятельная работа</w:t>
            </w:r>
          </w:p>
          <w:p w14:paraId="CF060000">
            <w:pPr>
              <w:spacing w:after="0" w:line="240" w:lineRule="auto"/>
              <w:ind/>
              <w:rPr>
                <w:rFonts w:ascii="Times New Roman" w:hAnsi="Times New Roman"/>
                <w:sz w:val="24"/>
              </w:rPr>
            </w:pPr>
            <w:r>
              <w:rPr>
                <w:rFonts w:ascii="Times New Roman" w:hAnsi="Times New Roman"/>
                <w:sz w:val="24"/>
              </w:rPr>
              <w:t>по карточкам.</w:t>
            </w:r>
          </w:p>
          <w:p w14:paraId="D0060000">
            <w:pPr>
              <w:spacing w:after="0" w:line="240" w:lineRule="auto"/>
              <w:ind/>
              <w:rPr>
                <w:rFonts w:ascii="Times New Roman" w:hAnsi="Times New Roman"/>
                <w:sz w:val="24"/>
              </w:rPr>
            </w:pPr>
            <w:r>
              <w:rPr>
                <w:rFonts w:ascii="Times New Roman" w:hAnsi="Times New Roman"/>
                <w:sz w:val="24"/>
              </w:rPr>
              <w:t>Практическая работа со счётами, с циркулем.</w:t>
            </w:r>
          </w:p>
        </w:tc>
        <w:tc>
          <w:tcPr>
            <w:tcW w:type="dxa" w:w="1155"/>
            <w:tcBorders>
              <w:top w:color="000000" w:sz="4" w:val="single"/>
              <w:left w:color="000000" w:sz="4" w:val="single"/>
              <w:bottom w:color="000000" w:sz="4" w:val="single"/>
              <w:right w:color="000000" w:sz="4" w:val="single"/>
            </w:tcBorders>
            <w:shd w:fill="auto" w:val="clear"/>
          </w:tcPr>
          <w:p w14:paraId="D1060000">
            <w:pPr>
              <w:spacing w:after="0" w:line="240" w:lineRule="auto"/>
              <w:ind/>
              <w:jc w:val="both"/>
              <w:rPr>
                <w:rFonts w:ascii="Times New Roman" w:hAnsi="Times New Roman"/>
                <w:sz w:val="24"/>
              </w:rPr>
            </w:pPr>
            <w:r>
              <w:rPr>
                <w:rFonts w:ascii="Times New Roman" w:hAnsi="Times New Roman"/>
                <w:sz w:val="24"/>
              </w:rPr>
              <w:t>1ч</w:t>
            </w:r>
          </w:p>
        </w:tc>
        <w:tc>
          <w:tcPr>
            <w:tcW w:type="dxa" w:w="1752"/>
            <w:tcBorders>
              <w:top w:color="000000" w:sz="4" w:val="single"/>
              <w:left w:color="000000" w:sz="4" w:val="single"/>
              <w:bottom w:color="000000" w:sz="4" w:val="single"/>
              <w:right w:color="000000" w:sz="4" w:val="single"/>
            </w:tcBorders>
            <w:shd w:fill="auto" w:val="clear"/>
          </w:tcPr>
          <w:p w14:paraId="D2060000">
            <w:pPr>
              <w:spacing w:after="0" w:line="240" w:lineRule="auto"/>
              <w:ind/>
              <w:jc w:val="both"/>
              <w:rPr>
                <w:rFonts w:ascii="Times New Roman" w:hAnsi="Times New Roman"/>
                <w:sz w:val="24"/>
              </w:rPr>
            </w:pPr>
          </w:p>
        </w:tc>
        <w:tc>
          <w:tcPr>
            <w:tcW w:type="dxa" w:w="1665"/>
            <w:tcBorders>
              <w:top w:color="000000" w:sz="4" w:val="single"/>
              <w:left w:color="000000" w:sz="4" w:val="single"/>
              <w:bottom w:color="000000" w:sz="4" w:val="single"/>
              <w:right w:color="000000" w:sz="4" w:val="single"/>
            </w:tcBorders>
            <w:shd w:fill="auto" w:val="clear"/>
          </w:tcPr>
          <w:p w14:paraId="D3060000">
            <w:pPr>
              <w:spacing w:after="0" w:line="240" w:lineRule="auto"/>
              <w:ind/>
              <w:jc w:val="both"/>
              <w:rPr>
                <w:rFonts w:ascii="Times New Roman" w:hAnsi="Times New Roman"/>
                <w:b w:val="1"/>
                <w:i w:val="1"/>
                <w:sz w:val="24"/>
              </w:rPr>
            </w:pPr>
          </w:p>
        </w:tc>
      </w:tr>
      <w:tr>
        <w:trPr>
          <w:trHeight w:hRule="atLeast" w:val="26"/>
        </w:trPr>
        <w:tc>
          <w:tcPr>
            <w:tcW w:type="dxa" w:w="701"/>
            <w:tcBorders>
              <w:top w:color="000000" w:sz="4" w:val="single"/>
              <w:left w:color="000000" w:sz="4" w:val="single"/>
              <w:bottom w:color="000000" w:sz="4" w:val="single"/>
              <w:right w:color="000000" w:sz="4" w:val="single"/>
            </w:tcBorders>
            <w:shd w:fill="auto" w:val="clear"/>
          </w:tcPr>
          <w:p w14:paraId="D4060000">
            <w:pPr>
              <w:spacing w:after="0" w:line="240" w:lineRule="auto"/>
              <w:ind/>
              <w:jc w:val="both"/>
              <w:rPr>
                <w:rFonts w:ascii="Times New Roman" w:hAnsi="Times New Roman"/>
                <w:sz w:val="24"/>
              </w:rPr>
            </w:pPr>
            <w:r>
              <w:rPr>
                <w:rFonts w:ascii="Times New Roman" w:hAnsi="Times New Roman"/>
                <w:sz w:val="24"/>
              </w:rPr>
              <w:t>116.</w:t>
            </w:r>
          </w:p>
        </w:tc>
        <w:tc>
          <w:tcPr>
            <w:tcW w:type="dxa" w:w="3699"/>
            <w:tcBorders>
              <w:top w:color="000000" w:sz="4" w:val="single"/>
              <w:left w:color="000000" w:sz="4" w:val="single"/>
              <w:bottom w:color="000000" w:sz="4" w:val="single"/>
              <w:right w:color="000000" w:sz="4" w:val="single"/>
            </w:tcBorders>
            <w:shd w:fill="auto" w:val="clear"/>
          </w:tcPr>
          <w:p w14:paraId="D5060000">
            <w:pPr>
              <w:spacing w:after="0" w:line="240" w:lineRule="auto"/>
              <w:ind/>
              <w:jc w:val="both"/>
              <w:rPr>
                <w:rFonts w:ascii="Times New Roman" w:hAnsi="Times New Roman"/>
                <w:sz w:val="24"/>
              </w:rPr>
            </w:pPr>
            <w:r>
              <w:rPr>
                <w:rFonts w:ascii="Times New Roman" w:hAnsi="Times New Roman"/>
                <w:sz w:val="24"/>
              </w:rPr>
              <w:t>Работа над ошибками.</w:t>
            </w:r>
          </w:p>
        </w:tc>
        <w:tc>
          <w:tcPr>
            <w:tcW w:type="dxa" w:w="3894"/>
            <w:tcBorders>
              <w:top w:color="000000" w:sz="4" w:val="single"/>
              <w:left w:color="000000" w:sz="4" w:val="single"/>
              <w:bottom w:color="000000" w:sz="4" w:val="single"/>
              <w:right w:color="000000" w:sz="4" w:val="single"/>
            </w:tcBorders>
            <w:shd w:fill="auto" w:val="clear"/>
          </w:tcPr>
          <w:p w14:paraId="D6060000">
            <w:pPr>
              <w:spacing w:after="0" w:line="240" w:lineRule="auto"/>
              <w:ind/>
              <w:rPr>
                <w:rFonts w:ascii="Times New Roman" w:hAnsi="Times New Roman"/>
                <w:sz w:val="24"/>
              </w:rPr>
            </w:pPr>
            <w:r>
              <w:rPr>
                <w:rFonts w:ascii="Times New Roman" w:hAnsi="Times New Roman"/>
                <w:sz w:val="24"/>
              </w:rPr>
              <w:t xml:space="preserve">Отрабатывать умение находить и анализировать типичные ошибки и выполнять работу над ошибками; </w:t>
            </w:r>
          </w:p>
          <w:p w14:paraId="D7060000">
            <w:pPr>
              <w:spacing w:after="0" w:line="240" w:lineRule="auto"/>
              <w:ind/>
              <w:rPr>
                <w:rFonts w:ascii="Times New Roman" w:hAnsi="Times New Roman"/>
                <w:sz w:val="24"/>
              </w:rPr>
            </w:pPr>
          </w:p>
        </w:tc>
        <w:tc>
          <w:tcPr>
            <w:tcW w:type="dxa" w:w="3128"/>
            <w:tcBorders>
              <w:top w:color="000000" w:sz="4" w:val="single"/>
              <w:left w:color="000000" w:sz="4" w:val="single"/>
              <w:bottom w:color="000000" w:sz="4" w:val="single"/>
              <w:right w:color="000000" w:sz="4" w:val="single"/>
            </w:tcBorders>
            <w:shd w:fill="auto" w:val="clear"/>
          </w:tcPr>
          <w:p w14:paraId="D8060000">
            <w:pPr>
              <w:spacing w:after="0" w:line="240" w:lineRule="auto"/>
              <w:ind/>
              <w:rPr>
                <w:rFonts w:ascii="Times New Roman" w:hAnsi="Times New Roman"/>
                <w:sz w:val="24"/>
              </w:rPr>
            </w:pPr>
            <w:r>
              <w:rPr>
                <w:rFonts w:ascii="Times New Roman" w:hAnsi="Times New Roman"/>
                <w:sz w:val="24"/>
              </w:rPr>
              <w:t>Самостоятельная работа</w:t>
            </w:r>
          </w:p>
          <w:p w14:paraId="D9060000">
            <w:pPr>
              <w:spacing w:after="0" w:line="240" w:lineRule="auto"/>
              <w:ind/>
              <w:rPr>
                <w:rFonts w:ascii="Times New Roman" w:hAnsi="Times New Roman"/>
                <w:sz w:val="24"/>
              </w:rPr>
            </w:pPr>
            <w:r>
              <w:rPr>
                <w:rFonts w:ascii="Times New Roman" w:hAnsi="Times New Roman"/>
                <w:sz w:val="24"/>
              </w:rPr>
              <w:t xml:space="preserve">по </w:t>
            </w:r>
            <w:r>
              <w:rPr>
                <w:rFonts w:ascii="Times New Roman" w:hAnsi="Times New Roman"/>
                <w:sz w:val="24"/>
              </w:rPr>
              <w:t>карточкам.</w:t>
            </w:r>
          </w:p>
          <w:p w14:paraId="DA060000">
            <w:pPr>
              <w:spacing w:after="0" w:line="240" w:lineRule="auto"/>
              <w:ind/>
              <w:rPr>
                <w:rFonts w:ascii="Times New Roman" w:hAnsi="Times New Roman"/>
                <w:sz w:val="24"/>
              </w:rPr>
            </w:pPr>
            <w:r>
              <w:rPr>
                <w:rFonts w:ascii="Times New Roman" w:hAnsi="Times New Roman"/>
                <w:sz w:val="24"/>
              </w:rPr>
              <w:t>Практическая работа со счётами, с циркулем.</w:t>
            </w:r>
          </w:p>
        </w:tc>
        <w:tc>
          <w:tcPr>
            <w:tcW w:type="dxa" w:w="1155"/>
            <w:tcBorders>
              <w:top w:color="000000" w:sz="4" w:val="single"/>
              <w:left w:color="000000" w:sz="4" w:val="single"/>
              <w:bottom w:color="000000" w:sz="4" w:val="single"/>
              <w:right w:color="000000" w:sz="4" w:val="single"/>
            </w:tcBorders>
            <w:shd w:fill="auto" w:val="clear"/>
          </w:tcPr>
          <w:p w14:paraId="DB060000">
            <w:pPr>
              <w:spacing w:after="0" w:line="240" w:lineRule="auto"/>
              <w:ind/>
              <w:jc w:val="both"/>
              <w:rPr>
                <w:rFonts w:ascii="Times New Roman" w:hAnsi="Times New Roman"/>
                <w:sz w:val="24"/>
              </w:rPr>
            </w:pPr>
            <w:r>
              <w:rPr>
                <w:rFonts w:ascii="Times New Roman" w:hAnsi="Times New Roman"/>
                <w:sz w:val="24"/>
              </w:rPr>
              <w:t>1ч</w:t>
            </w:r>
          </w:p>
        </w:tc>
        <w:tc>
          <w:tcPr>
            <w:tcW w:type="dxa" w:w="1752"/>
            <w:tcBorders>
              <w:top w:color="000000" w:sz="4" w:val="single"/>
              <w:left w:color="000000" w:sz="4" w:val="single"/>
              <w:bottom w:color="000000" w:sz="4" w:val="single"/>
              <w:right w:color="000000" w:sz="4" w:val="single"/>
            </w:tcBorders>
            <w:shd w:fill="auto" w:val="clear"/>
          </w:tcPr>
          <w:p w14:paraId="DC060000">
            <w:pPr>
              <w:spacing w:after="0" w:line="240" w:lineRule="auto"/>
              <w:ind/>
              <w:jc w:val="both"/>
              <w:rPr>
                <w:rFonts w:ascii="Times New Roman" w:hAnsi="Times New Roman"/>
                <w:sz w:val="24"/>
              </w:rPr>
            </w:pPr>
          </w:p>
        </w:tc>
        <w:tc>
          <w:tcPr>
            <w:tcW w:type="dxa" w:w="1665"/>
            <w:tcBorders>
              <w:top w:color="000000" w:sz="4" w:val="single"/>
              <w:left w:color="000000" w:sz="4" w:val="single"/>
              <w:bottom w:color="000000" w:sz="4" w:val="single"/>
              <w:right w:color="000000" w:sz="4" w:val="single"/>
            </w:tcBorders>
            <w:shd w:fill="auto" w:val="clear"/>
          </w:tcPr>
          <w:p w14:paraId="DD060000">
            <w:pPr>
              <w:spacing w:after="0" w:line="240" w:lineRule="auto"/>
              <w:ind/>
              <w:jc w:val="both"/>
              <w:rPr>
                <w:rFonts w:ascii="Times New Roman" w:hAnsi="Times New Roman"/>
                <w:b w:val="1"/>
                <w:i w:val="1"/>
                <w:sz w:val="24"/>
              </w:rPr>
            </w:pPr>
          </w:p>
        </w:tc>
      </w:tr>
      <w:tr>
        <w:trPr>
          <w:trHeight w:hRule="atLeast" w:val="26"/>
        </w:trPr>
        <w:tc>
          <w:tcPr>
            <w:tcW w:type="dxa" w:w="701"/>
            <w:tcBorders>
              <w:top w:color="000000" w:sz="4" w:val="single"/>
              <w:left w:color="000000" w:sz="4" w:val="single"/>
              <w:bottom w:color="000000" w:sz="4" w:val="single"/>
              <w:right w:color="000000" w:sz="4" w:val="single"/>
            </w:tcBorders>
            <w:shd w:fill="auto" w:val="clear"/>
          </w:tcPr>
          <w:p w14:paraId="DE060000">
            <w:pPr>
              <w:spacing w:after="0" w:line="240" w:lineRule="auto"/>
              <w:ind/>
              <w:jc w:val="both"/>
              <w:rPr>
                <w:rFonts w:ascii="Times New Roman" w:hAnsi="Times New Roman"/>
                <w:sz w:val="24"/>
              </w:rPr>
            </w:pPr>
            <w:r>
              <w:rPr>
                <w:rFonts w:ascii="Times New Roman" w:hAnsi="Times New Roman"/>
                <w:sz w:val="24"/>
              </w:rPr>
              <w:t>117-118.</w:t>
            </w:r>
          </w:p>
        </w:tc>
        <w:tc>
          <w:tcPr>
            <w:tcW w:type="dxa" w:w="3699"/>
            <w:tcBorders>
              <w:top w:color="000000" w:sz="4" w:val="single"/>
              <w:left w:color="000000" w:sz="4" w:val="single"/>
              <w:bottom w:color="000000" w:sz="4" w:val="single"/>
              <w:right w:color="000000" w:sz="4" w:val="single"/>
            </w:tcBorders>
            <w:shd w:fill="auto" w:val="clear"/>
          </w:tcPr>
          <w:p w14:paraId="DF060000">
            <w:pPr>
              <w:spacing w:after="0" w:line="240" w:lineRule="auto"/>
              <w:ind/>
              <w:jc w:val="both"/>
              <w:rPr>
                <w:rFonts w:ascii="Times New Roman" w:hAnsi="Times New Roman"/>
                <w:sz w:val="24"/>
              </w:rPr>
            </w:pPr>
            <w:r>
              <w:rPr>
                <w:rFonts w:ascii="Times New Roman" w:hAnsi="Times New Roman"/>
                <w:sz w:val="24"/>
              </w:rPr>
              <w:t>Действия с числами, полученными при измерении величин: меры стоимости, меры времени.</w:t>
            </w:r>
          </w:p>
          <w:p w14:paraId="E0060000">
            <w:pPr>
              <w:spacing w:after="0" w:line="240" w:lineRule="auto"/>
              <w:ind/>
              <w:jc w:val="both"/>
              <w:rPr>
                <w:rFonts w:ascii="Times New Roman" w:hAnsi="Times New Roman"/>
                <w:sz w:val="24"/>
              </w:rPr>
            </w:pPr>
          </w:p>
        </w:tc>
        <w:tc>
          <w:tcPr>
            <w:tcW w:type="dxa" w:w="3894"/>
            <w:tcBorders>
              <w:top w:color="000000" w:sz="4" w:val="single"/>
              <w:left w:color="000000" w:sz="4" w:val="single"/>
              <w:bottom w:color="000000" w:sz="4" w:val="single"/>
              <w:right w:color="000000" w:sz="4" w:val="single"/>
            </w:tcBorders>
            <w:shd w:fill="auto" w:val="clear"/>
          </w:tcPr>
          <w:p w14:paraId="E1060000">
            <w:pPr>
              <w:spacing w:after="0" w:line="240" w:lineRule="auto"/>
              <w:ind/>
              <w:rPr>
                <w:rFonts w:ascii="Times New Roman" w:hAnsi="Times New Roman"/>
                <w:sz w:val="24"/>
              </w:rPr>
            </w:pPr>
            <w:r>
              <w:rPr>
                <w:rFonts w:ascii="Times New Roman" w:hAnsi="Times New Roman"/>
                <w:sz w:val="24"/>
              </w:rPr>
              <w:t xml:space="preserve">Закрепить знания о числах, полученных при измерении величин: меры стоимости, меры времени, умения </w:t>
            </w:r>
            <w:r>
              <w:rPr>
                <w:rFonts w:ascii="Times New Roman" w:hAnsi="Times New Roman"/>
                <w:sz w:val="24"/>
              </w:rPr>
              <w:t>выполнять действия с именованными числами.</w:t>
            </w:r>
          </w:p>
        </w:tc>
        <w:tc>
          <w:tcPr>
            <w:tcW w:type="dxa" w:w="3128"/>
            <w:tcBorders>
              <w:top w:color="000000" w:sz="4" w:val="single"/>
              <w:left w:color="000000" w:sz="4" w:val="single"/>
              <w:bottom w:color="000000" w:sz="4" w:val="single"/>
              <w:right w:color="000000" w:sz="4" w:val="single"/>
            </w:tcBorders>
            <w:shd w:fill="auto" w:val="clear"/>
          </w:tcPr>
          <w:p w14:paraId="E2060000">
            <w:pPr>
              <w:spacing w:after="0" w:line="240" w:lineRule="auto"/>
              <w:ind/>
              <w:rPr>
                <w:rFonts w:ascii="Times New Roman" w:hAnsi="Times New Roman"/>
                <w:sz w:val="24"/>
              </w:rPr>
            </w:pPr>
            <w:r>
              <w:rPr>
                <w:rFonts w:ascii="Times New Roman" w:hAnsi="Times New Roman"/>
                <w:sz w:val="24"/>
              </w:rPr>
              <w:t>Работа с мини- таблицами «Меры времени», «Меры стоимости».</w:t>
            </w:r>
          </w:p>
          <w:p w14:paraId="E3060000">
            <w:pPr>
              <w:spacing w:after="0" w:line="240" w:lineRule="auto"/>
              <w:ind/>
              <w:rPr>
                <w:rFonts w:ascii="Times New Roman" w:hAnsi="Times New Roman"/>
                <w:sz w:val="24"/>
              </w:rPr>
            </w:pPr>
            <w:r>
              <w:rPr>
                <w:rFonts w:ascii="Times New Roman" w:hAnsi="Times New Roman"/>
                <w:sz w:val="24"/>
              </w:rPr>
              <w:t>Работа с игровой таблицей.</w:t>
            </w:r>
          </w:p>
          <w:p w14:paraId="E4060000">
            <w:pPr>
              <w:spacing w:after="0" w:line="240" w:lineRule="auto"/>
              <w:ind/>
              <w:rPr>
                <w:rFonts w:ascii="Times New Roman" w:hAnsi="Times New Roman"/>
                <w:sz w:val="24"/>
              </w:rPr>
            </w:pPr>
            <w:r>
              <w:rPr>
                <w:rFonts w:ascii="Times New Roman" w:hAnsi="Times New Roman"/>
                <w:sz w:val="24"/>
              </w:rPr>
              <w:t>Работа со счётным материалом.</w:t>
            </w:r>
          </w:p>
          <w:p w14:paraId="E506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E6060000">
            <w:pPr>
              <w:spacing w:after="0" w:line="240" w:lineRule="auto"/>
              <w:ind/>
              <w:rPr>
                <w:rFonts w:ascii="Times New Roman" w:hAnsi="Times New Roman"/>
                <w:sz w:val="24"/>
              </w:rPr>
            </w:pPr>
            <w:r>
              <w:rPr>
                <w:rFonts w:ascii="Times New Roman" w:hAnsi="Times New Roman"/>
                <w:sz w:val="24"/>
              </w:rPr>
              <w:t>Работа в тетради.</w:t>
            </w:r>
          </w:p>
          <w:p w14:paraId="E706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p w14:paraId="E8060000">
            <w:pPr>
              <w:spacing w:after="0" w:line="240" w:lineRule="auto"/>
              <w:ind/>
              <w:rPr>
                <w:rFonts w:ascii="Times New Roman" w:hAnsi="Times New Roman"/>
                <w:sz w:val="24"/>
              </w:rPr>
            </w:pPr>
            <w:r>
              <w:rPr>
                <w:rFonts w:ascii="Times New Roman" w:hAnsi="Times New Roman"/>
                <w:sz w:val="24"/>
              </w:rPr>
              <w:t>Практическая работа с часами, определение времени.</w:t>
            </w:r>
          </w:p>
        </w:tc>
        <w:tc>
          <w:tcPr>
            <w:tcW w:type="dxa" w:w="1155"/>
            <w:tcBorders>
              <w:top w:color="000000" w:sz="4" w:val="single"/>
              <w:left w:color="000000" w:sz="4" w:val="single"/>
              <w:bottom w:color="000000" w:sz="4" w:val="single"/>
              <w:right w:color="000000" w:sz="4" w:val="single"/>
            </w:tcBorders>
            <w:shd w:fill="auto" w:val="clear"/>
          </w:tcPr>
          <w:p w14:paraId="E9060000">
            <w:pPr>
              <w:spacing w:after="0" w:line="240" w:lineRule="auto"/>
              <w:ind/>
              <w:jc w:val="both"/>
              <w:rPr>
                <w:rFonts w:ascii="Times New Roman" w:hAnsi="Times New Roman"/>
                <w:sz w:val="24"/>
              </w:rPr>
            </w:pPr>
            <w:r>
              <w:rPr>
                <w:rFonts w:ascii="Times New Roman" w:hAnsi="Times New Roman"/>
                <w:sz w:val="24"/>
              </w:rPr>
              <w:t>2ч</w:t>
            </w:r>
          </w:p>
        </w:tc>
        <w:tc>
          <w:tcPr>
            <w:tcW w:type="dxa" w:w="1752"/>
            <w:tcBorders>
              <w:top w:color="000000" w:sz="4" w:val="single"/>
              <w:left w:color="000000" w:sz="4" w:val="single"/>
              <w:bottom w:color="000000" w:sz="4" w:val="single"/>
              <w:right w:color="000000" w:sz="4" w:val="single"/>
            </w:tcBorders>
            <w:shd w:fill="auto" w:val="clear"/>
          </w:tcPr>
          <w:p w14:paraId="EA060000">
            <w:pPr>
              <w:spacing w:after="0" w:line="240" w:lineRule="auto"/>
              <w:ind/>
              <w:jc w:val="both"/>
              <w:rPr>
                <w:rFonts w:ascii="Times New Roman" w:hAnsi="Times New Roman"/>
                <w:sz w:val="24"/>
              </w:rPr>
            </w:pPr>
          </w:p>
        </w:tc>
        <w:tc>
          <w:tcPr>
            <w:tcW w:type="dxa" w:w="1665"/>
            <w:tcBorders>
              <w:top w:color="000000" w:sz="4" w:val="single"/>
              <w:left w:color="000000" w:sz="4" w:val="single"/>
              <w:bottom w:color="000000" w:sz="4" w:val="single"/>
              <w:right w:color="000000" w:sz="4" w:val="single"/>
            </w:tcBorders>
            <w:shd w:fill="auto" w:val="clear"/>
          </w:tcPr>
          <w:p w14:paraId="EB060000">
            <w:pPr>
              <w:spacing w:after="0" w:line="240" w:lineRule="auto"/>
              <w:ind/>
              <w:jc w:val="both"/>
              <w:rPr>
                <w:rFonts w:ascii="Times New Roman" w:hAnsi="Times New Roman"/>
                <w:b w:val="1"/>
                <w:i w:val="1"/>
                <w:sz w:val="24"/>
              </w:rPr>
            </w:pPr>
          </w:p>
        </w:tc>
      </w:tr>
      <w:tr>
        <w:trPr>
          <w:trHeight w:hRule="atLeast" w:val="26"/>
        </w:trPr>
        <w:tc>
          <w:tcPr>
            <w:tcW w:type="dxa" w:w="15994"/>
            <w:gridSpan w:val="7"/>
            <w:tcBorders>
              <w:top w:color="000000" w:sz="4" w:val="single"/>
              <w:left w:color="000000" w:sz="4" w:val="single"/>
              <w:bottom w:color="000000" w:sz="4" w:val="single"/>
              <w:right w:color="000000" w:sz="4" w:val="single"/>
            </w:tcBorders>
            <w:shd w:fill="auto" w:val="clear"/>
          </w:tcPr>
          <w:p w14:paraId="EC060000">
            <w:pPr>
              <w:spacing w:after="0" w:line="240" w:lineRule="auto"/>
              <w:ind/>
              <w:jc w:val="center"/>
              <w:rPr>
                <w:rFonts w:ascii="Times New Roman" w:hAnsi="Times New Roman"/>
                <w:b w:val="1"/>
                <w:i w:val="1"/>
                <w:sz w:val="24"/>
              </w:rPr>
            </w:pPr>
            <w:r>
              <w:rPr>
                <w:rFonts w:ascii="Times New Roman" w:hAnsi="Times New Roman"/>
                <w:b w:val="1"/>
                <w:i w:val="1"/>
                <w:sz w:val="24"/>
              </w:rPr>
              <w:t>Умножение и деление чисел.</w:t>
            </w:r>
          </w:p>
        </w:tc>
      </w:tr>
      <w:tr>
        <w:trPr>
          <w:trHeight w:hRule="atLeast" w:val="26"/>
        </w:trPr>
        <w:tc>
          <w:tcPr>
            <w:tcW w:type="dxa" w:w="701"/>
            <w:tcBorders>
              <w:top w:color="000000" w:sz="4" w:val="single"/>
              <w:left w:color="000000" w:sz="4" w:val="single"/>
              <w:bottom w:color="000000" w:sz="4" w:val="single"/>
              <w:right w:color="000000" w:sz="4" w:val="single"/>
            </w:tcBorders>
            <w:shd w:fill="auto" w:val="clear"/>
          </w:tcPr>
          <w:p w14:paraId="ED060000">
            <w:pPr>
              <w:spacing w:after="0" w:line="240" w:lineRule="auto"/>
              <w:ind/>
              <w:jc w:val="both"/>
              <w:rPr>
                <w:rFonts w:ascii="Times New Roman" w:hAnsi="Times New Roman"/>
                <w:sz w:val="24"/>
              </w:rPr>
            </w:pPr>
            <w:r>
              <w:rPr>
                <w:rFonts w:ascii="Times New Roman" w:hAnsi="Times New Roman"/>
                <w:sz w:val="24"/>
              </w:rPr>
              <w:t>119.</w:t>
            </w:r>
          </w:p>
        </w:tc>
        <w:tc>
          <w:tcPr>
            <w:tcW w:type="dxa" w:w="3699"/>
            <w:tcBorders>
              <w:top w:color="000000" w:sz="4" w:val="single"/>
              <w:left w:color="000000" w:sz="4" w:val="single"/>
              <w:bottom w:color="000000" w:sz="4" w:val="single"/>
              <w:right w:color="000000" w:sz="4" w:val="single"/>
            </w:tcBorders>
            <w:shd w:fill="auto" w:val="clear"/>
          </w:tcPr>
          <w:p w14:paraId="EE060000">
            <w:pPr>
              <w:spacing w:after="0" w:line="240" w:lineRule="auto"/>
              <w:ind/>
              <w:contextualSpacing w:val="1"/>
              <w:rPr>
                <w:rFonts w:ascii="Times New Roman" w:hAnsi="Times New Roman"/>
                <w:sz w:val="24"/>
              </w:rPr>
            </w:pPr>
            <w:r>
              <w:rPr>
                <w:rFonts w:ascii="Times New Roman" w:hAnsi="Times New Roman"/>
                <w:sz w:val="24"/>
              </w:rPr>
              <w:t>Умножение нуля и на нуль.</w:t>
            </w:r>
          </w:p>
          <w:p w14:paraId="EF060000">
            <w:pPr>
              <w:spacing w:after="0" w:line="240" w:lineRule="auto"/>
              <w:ind/>
              <w:jc w:val="both"/>
              <w:rPr>
                <w:rFonts w:ascii="Times New Roman" w:hAnsi="Times New Roman"/>
                <w:sz w:val="24"/>
              </w:rPr>
            </w:pPr>
          </w:p>
        </w:tc>
        <w:tc>
          <w:tcPr>
            <w:tcW w:type="dxa" w:w="3894"/>
            <w:tcBorders>
              <w:top w:color="000000" w:sz="4" w:val="single"/>
              <w:left w:color="000000" w:sz="4" w:val="single"/>
              <w:bottom w:color="000000" w:sz="4" w:val="single"/>
              <w:right w:color="000000" w:sz="4" w:val="single"/>
            </w:tcBorders>
            <w:shd w:fill="auto" w:val="clear"/>
          </w:tcPr>
          <w:p w14:paraId="F0060000">
            <w:pPr>
              <w:spacing w:after="0" w:line="240" w:lineRule="auto"/>
              <w:ind/>
              <w:jc w:val="both"/>
              <w:rPr>
                <w:rFonts w:ascii="Times New Roman" w:hAnsi="Times New Roman"/>
                <w:sz w:val="24"/>
              </w:rPr>
            </w:pPr>
            <w:r>
              <w:rPr>
                <w:rFonts w:ascii="Times New Roman" w:hAnsi="Times New Roman"/>
                <w:sz w:val="24"/>
              </w:rPr>
              <w:t>Познакомить с правилом умножения нуля и на нуль.</w:t>
            </w:r>
          </w:p>
        </w:tc>
        <w:tc>
          <w:tcPr>
            <w:tcW w:type="dxa" w:w="3128"/>
            <w:tcBorders>
              <w:top w:color="000000" w:sz="4" w:val="single"/>
              <w:left w:color="000000" w:sz="4" w:val="single"/>
              <w:bottom w:color="000000" w:sz="4" w:val="single"/>
              <w:right w:color="000000" w:sz="4" w:val="single"/>
            </w:tcBorders>
            <w:shd w:fill="auto" w:val="clear"/>
          </w:tcPr>
          <w:p w14:paraId="F1060000">
            <w:pPr>
              <w:spacing w:after="0" w:line="240" w:lineRule="auto"/>
              <w:ind/>
              <w:rPr>
                <w:rFonts w:ascii="Times New Roman" w:hAnsi="Times New Roman"/>
                <w:sz w:val="24"/>
              </w:rPr>
            </w:pPr>
            <w:r>
              <w:rPr>
                <w:rFonts w:ascii="Times New Roman" w:hAnsi="Times New Roman"/>
                <w:sz w:val="24"/>
              </w:rPr>
              <w:t>Работа с таблицей умножения на 1-9.</w:t>
            </w:r>
          </w:p>
          <w:p w14:paraId="F2060000">
            <w:pPr>
              <w:spacing w:after="0" w:line="240" w:lineRule="auto"/>
              <w:ind/>
              <w:rPr>
                <w:rFonts w:ascii="Times New Roman" w:hAnsi="Times New Roman"/>
                <w:sz w:val="24"/>
              </w:rPr>
            </w:pPr>
            <w:r>
              <w:rPr>
                <w:rFonts w:ascii="Times New Roman" w:hAnsi="Times New Roman"/>
                <w:sz w:val="24"/>
              </w:rPr>
              <w:t>Работа с правилом.</w:t>
            </w:r>
          </w:p>
          <w:p w14:paraId="F306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F4060000">
            <w:pPr>
              <w:spacing w:after="0" w:line="240" w:lineRule="auto"/>
              <w:ind/>
              <w:rPr>
                <w:rFonts w:ascii="Times New Roman" w:hAnsi="Times New Roman"/>
                <w:sz w:val="24"/>
              </w:rPr>
            </w:pPr>
            <w:r>
              <w:rPr>
                <w:rFonts w:ascii="Times New Roman" w:hAnsi="Times New Roman"/>
                <w:sz w:val="24"/>
              </w:rPr>
              <w:t>Самостоятельная работа в тетради.</w:t>
            </w:r>
          </w:p>
          <w:p w14:paraId="F5060000">
            <w:pPr>
              <w:spacing w:after="0" w:line="240" w:lineRule="auto"/>
              <w:ind/>
              <w:jc w:val="both"/>
              <w:rPr>
                <w:rFonts w:ascii="Times New Roman" w:hAnsi="Times New Roman"/>
                <w:b w:val="1"/>
                <w:i w:val="1"/>
                <w:sz w:val="24"/>
              </w:rPr>
            </w:pPr>
            <w:r>
              <w:rPr>
                <w:rFonts w:ascii="Times New Roman" w:hAnsi="Times New Roman"/>
                <w:sz w:val="24"/>
              </w:rPr>
              <w:t>Работа с учебником, выполнение заданий.</w:t>
            </w:r>
          </w:p>
        </w:tc>
        <w:tc>
          <w:tcPr>
            <w:tcW w:type="dxa" w:w="1155"/>
            <w:tcBorders>
              <w:top w:color="000000" w:sz="4" w:val="single"/>
              <w:left w:color="000000" w:sz="4" w:val="single"/>
              <w:bottom w:color="000000" w:sz="4" w:val="single"/>
              <w:right w:color="000000" w:sz="4" w:val="single"/>
            </w:tcBorders>
            <w:shd w:fill="auto" w:val="clear"/>
          </w:tcPr>
          <w:p w14:paraId="F6060000">
            <w:pPr>
              <w:spacing w:after="0" w:line="240" w:lineRule="auto"/>
              <w:ind/>
              <w:jc w:val="both"/>
              <w:rPr>
                <w:rFonts w:ascii="Times New Roman" w:hAnsi="Times New Roman"/>
                <w:sz w:val="24"/>
              </w:rPr>
            </w:pPr>
            <w:r>
              <w:rPr>
                <w:rFonts w:ascii="Times New Roman" w:hAnsi="Times New Roman"/>
                <w:sz w:val="24"/>
              </w:rPr>
              <w:t>1ч</w:t>
            </w:r>
          </w:p>
        </w:tc>
        <w:tc>
          <w:tcPr>
            <w:tcW w:type="dxa" w:w="1752"/>
            <w:tcBorders>
              <w:top w:color="000000" w:sz="4" w:val="single"/>
              <w:left w:color="000000" w:sz="4" w:val="single"/>
              <w:bottom w:color="000000" w:sz="4" w:val="single"/>
              <w:right w:color="000000" w:sz="4" w:val="single"/>
            </w:tcBorders>
            <w:shd w:fill="auto" w:val="clear"/>
          </w:tcPr>
          <w:p w14:paraId="F7060000">
            <w:pPr>
              <w:spacing w:after="0" w:line="240" w:lineRule="auto"/>
              <w:ind/>
              <w:jc w:val="both"/>
              <w:rPr>
                <w:rFonts w:ascii="Times New Roman" w:hAnsi="Times New Roman"/>
                <w:sz w:val="24"/>
              </w:rPr>
            </w:pPr>
          </w:p>
        </w:tc>
        <w:tc>
          <w:tcPr>
            <w:tcW w:type="dxa" w:w="1665"/>
            <w:tcBorders>
              <w:top w:color="000000" w:sz="4" w:val="single"/>
              <w:left w:color="000000" w:sz="4" w:val="single"/>
              <w:bottom w:color="000000" w:sz="4" w:val="single"/>
              <w:right w:color="000000" w:sz="4" w:val="single"/>
            </w:tcBorders>
            <w:shd w:fill="auto" w:val="clear"/>
          </w:tcPr>
          <w:p w14:paraId="F8060000">
            <w:pPr>
              <w:spacing w:after="0" w:line="240" w:lineRule="auto"/>
              <w:ind/>
              <w:jc w:val="both"/>
              <w:rPr>
                <w:rFonts w:ascii="Times New Roman" w:hAnsi="Times New Roman"/>
                <w:b w:val="1"/>
                <w:i w:val="1"/>
                <w:sz w:val="24"/>
              </w:rPr>
            </w:pPr>
          </w:p>
        </w:tc>
      </w:tr>
      <w:tr>
        <w:trPr>
          <w:trHeight w:hRule="atLeast" w:val="26"/>
        </w:trPr>
        <w:tc>
          <w:tcPr>
            <w:tcW w:type="dxa" w:w="701"/>
            <w:tcBorders>
              <w:top w:color="000000" w:sz="4" w:val="single"/>
              <w:left w:color="000000" w:sz="4" w:val="single"/>
              <w:bottom w:color="000000" w:sz="4" w:val="single"/>
              <w:right w:color="000000" w:sz="4" w:val="single"/>
            </w:tcBorders>
            <w:shd w:fill="auto" w:val="clear"/>
          </w:tcPr>
          <w:p w14:paraId="F9060000">
            <w:pPr>
              <w:spacing w:after="0" w:line="240" w:lineRule="auto"/>
              <w:ind/>
              <w:jc w:val="both"/>
              <w:rPr>
                <w:rFonts w:ascii="Times New Roman" w:hAnsi="Times New Roman"/>
                <w:sz w:val="24"/>
              </w:rPr>
            </w:pPr>
            <w:r>
              <w:rPr>
                <w:rFonts w:ascii="Times New Roman" w:hAnsi="Times New Roman"/>
                <w:sz w:val="24"/>
              </w:rPr>
              <w:t>120.</w:t>
            </w:r>
          </w:p>
        </w:tc>
        <w:tc>
          <w:tcPr>
            <w:tcW w:type="dxa" w:w="3699"/>
            <w:tcBorders>
              <w:top w:color="000000" w:sz="4" w:val="single"/>
              <w:left w:color="000000" w:sz="4" w:val="single"/>
              <w:bottom w:color="000000" w:sz="4" w:val="single"/>
              <w:right w:color="000000" w:sz="4" w:val="single"/>
            </w:tcBorders>
            <w:shd w:fill="auto" w:val="clear"/>
          </w:tcPr>
          <w:p w14:paraId="FA060000">
            <w:pPr>
              <w:spacing w:after="0" w:line="240" w:lineRule="auto"/>
              <w:ind/>
              <w:contextualSpacing w:val="1"/>
              <w:rPr>
                <w:rFonts w:ascii="Times New Roman" w:hAnsi="Times New Roman"/>
                <w:sz w:val="24"/>
              </w:rPr>
            </w:pPr>
            <w:r>
              <w:rPr>
                <w:rFonts w:ascii="Times New Roman" w:hAnsi="Times New Roman"/>
                <w:sz w:val="24"/>
              </w:rPr>
              <w:t>Деление нуля на число. Взаимное положение фигур.</w:t>
            </w:r>
          </w:p>
          <w:p w14:paraId="FB060000">
            <w:pPr>
              <w:spacing w:after="0" w:line="240" w:lineRule="auto"/>
              <w:ind/>
              <w:contextualSpacing w:val="1"/>
              <w:rPr>
                <w:rFonts w:ascii="Times New Roman" w:hAnsi="Times New Roman"/>
                <w:sz w:val="24"/>
              </w:rPr>
            </w:pPr>
          </w:p>
          <w:p w14:paraId="FC060000">
            <w:pPr>
              <w:spacing w:after="0" w:line="240" w:lineRule="auto"/>
              <w:ind/>
              <w:jc w:val="both"/>
              <w:rPr>
                <w:rFonts w:ascii="Times New Roman" w:hAnsi="Times New Roman"/>
                <w:sz w:val="24"/>
              </w:rPr>
            </w:pPr>
          </w:p>
        </w:tc>
        <w:tc>
          <w:tcPr>
            <w:tcW w:type="dxa" w:w="3894"/>
            <w:tcBorders>
              <w:top w:color="000000" w:sz="4" w:val="single"/>
              <w:left w:color="000000" w:sz="4" w:val="single"/>
              <w:bottom w:color="000000" w:sz="4" w:val="single"/>
              <w:right w:color="000000" w:sz="4" w:val="single"/>
            </w:tcBorders>
            <w:shd w:fill="auto" w:val="clear"/>
          </w:tcPr>
          <w:p w14:paraId="FD060000">
            <w:pPr>
              <w:spacing w:after="0" w:line="240" w:lineRule="auto"/>
              <w:ind/>
              <w:jc w:val="both"/>
              <w:rPr>
                <w:rFonts w:ascii="Times New Roman" w:hAnsi="Times New Roman"/>
                <w:sz w:val="24"/>
              </w:rPr>
            </w:pPr>
            <w:r>
              <w:rPr>
                <w:rFonts w:ascii="Times New Roman" w:hAnsi="Times New Roman"/>
                <w:sz w:val="24"/>
              </w:rPr>
              <w:t xml:space="preserve">Познакомить с правилом деления нуля на число, уточнить знания о геометрических фигурах, познакомить с различными </w:t>
            </w:r>
            <w:r>
              <w:rPr>
                <w:rFonts w:ascii="Times New Roman" w:hAnsi="Times New Roman"/>
                <w:sz w:val="24"/>
              </w:rPr>
              <w:t>случаями взаимного положения фигур.</w:t>
            </w:r>
          </w:p>
        </w:tc>
        <w:tc>
          <w:tcPr>
            <w:tcW w:type="dxa" w:w="3128"/>
            <w:tcBorders>
              <w:top w:color="000000" w:sz="4" w:val="single"/>
              <w:left w:color="000000" w:sz="4" w:val="single"/>
              <w:bottom w:color="000000" w:sz="4" w:val="single"/>
              <w:right w:color="000000" w:sz="4" w:val="single"/>
            </w:tcBorders>
            <w:shd w:fill="auto" w:val="clear"/>
          </w:tcPr>
          <w:p w14:paraId="FE060000">
            <w:pPr>
              <w:spacing w:after="0" w:line="240" w:lineRule="auto"/>
              <w:ind/>
              <w:rPr>
                <w:rFonts w:ascii="Times New Roman" w:hAnsi="Times New Roman"/>
                <w:sz w:val="24"/>
              </w:rPr>
            </w:pPr>
            <w:r>
              <w:rPr>
                <w:rFonts w:ascii="Times New Roman" w:hAnsi="Times New Roman"/>
                <w:sz w:val="24"/>
              </w:rPr>
              <w:t>Работа с игровой таблицей.</w:t>
            </w:r>
          </w:p>
          <w:p w14:paraId="FF060000">
            <w:pPr>
              <w:spacing w:after="0" w:line="240" w:lineRule="auto"/>
              <w:ind/>
              <w:rPr>
                <w:rFonts w:ascii="Times New Roman" w:hAnsi="Times New Roman"/>
                <w:sz w:val="24"/>
              </w:rPr>
            </w:pPr>
            <w:r>
              <w:rPr>
                <w:rFonts w:ascii="Times New Roman" w:hAnsi="Times New Roman"/>
                <w:sz w:val="24"/>
              </w:rPr>
              <w:t>Работа со счётным материалом.</w:t>
            </w:r>
          </w:p>
          <w:p w14:paraId="00070000">
            <w:pPr>
              <w:spacing w:after="0" w:line="240" w:lineRule="auto"/>
              <w:ind/>
              <w:rPr>
                <w:rFonts w:ascii="Times New Roman" w:hAnsi="Times New Roman"/>
                <w:sz w:val="24"/>
              </w:rPr>
            </w:pPr>
            <w:r>
              <w:rPr>
                <w:rFonts w:ascii="Times New Roman" w:hAnsi="Times New Roman"/>
                <w:sz w:val="24"/>
              </w:rPr>
              <w:t>Работа с правилом.</w:t>
            </w:r>
          </w:p>
          <w:p w14:paraId="01070000">
            <w:pPr>
              <w:spacing w:after="0" w:line="240" w:lineRule="auto"/>
              <w:ind/>
              <w:rPr>
                <w:rFonts w:ascii="Times New Roman" w:hAnsi="Times New Roman"/>
                <w:sz w:val="24"/>
              </w:rPr>
            </w:pPr>
            <w:r>
              <w:rPr>
                <w:rFonts w:ascii="Times New Roman" w:hAnsi="Times New Roman"/>
                <w:sz w:val="24"/>
              </w:rPr>
              <w:t>Работа у доски, решение задач, примеров.</w:t>
            </w:r>
          </w:p>
          <w:p w14:paraId="02070000">
            <w:pPr>
              <w:spacing w:after="0" w:line="240" w:lineRule="auto"/>
              <w:ind/>
              <w:rPr>
                <w:rFonts w:ascii="Times New Roman" w:hAnsi="Times New Roman"/>
                <w:sz w:val="24"/>
              </w:rPr>
            </w:pPr>
            <w:r>
              <w:rPr>
                <w:rFonts w:ascii="Times New Roman" w:hAnsi="Times New Roman"/>
                <w:sz w:val="24"/>
              </w:rPr>
              <w:t xml:space="preserve"> Работа в тетради.</w:t>
            </w:r>
          </w:p>
          <w:p w14:paraId="0307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p w14:paraId="04070000">
            <w:pPr>
              <w:spacing w:after="0" w:line="240" w:lineRule="auto"/>
              <w:ind/>
              <w:rPr>
                <w:rFonts w:ascii="Times New Roman" w:hAnsi="Times New Roman"/>
                <w:sz w:val="24"/>
              </w:rPr>
            </w:pPr>
            <w:r>
              <w:rPr>
                <w:rFonts w:ascii="Times New Roman" w:hAnsi="Times New Roman"/>
                <w:sz w:val="24"/>
              </w:rPr>
              <w:t>Работа с геометрическим материалом, вычерчив</w:t>
            </w:r>
            <w:r>
              <w:rPr>
                <w:rFonts w:ascii="Times New Roman" w:hAnsi="Times New Roman"/>
                <w:sz w:val="24"/>
              </w:rPr>
              <w:t>ание фигур.</w:t>
            </w:r>
          </w:p>
        </w:tc>
        <w:tc>
          <w:tcPr>
            <w:tcW w:type="dxa" w:w="1155"/>
            <w:tcBorders>
              <w:top w:color="000000" w:sz="4" w:val="single"/>
              <w:left w:color="000000" w:sz="4" w:val="single"/>
              <w:bottom w:color="000000" w:sz="4" w:val="single"/>
              <w:right w:color="000000" w:sz="4" w:val="single"/>
            </w:tcBorders>
            <w:shd w:fill="auto" w:val="clear"/>
          </w:tcPr>
          <w:p w14:paraId="05070000">
            <w:pPr>
              <w:spacing w:after="0" w:line="240" w:lineRule="auto"/>
              <w:ind/>
              <w:jc w:val="both"/>
              <w:rPr>
                <w:rFonts w:ascii="Times New Roman" w:hAnsi="Times New Roman"/>
                <w:sz w:val="24"/>
              </w:rPr>
            </w:pPr>
            <w:r>
              <w:rPr>
                <w:rFonts w:ascii="Times New Roman" w:hAnsi="Times New Roman"/>
                <w:sz w:val="24"/>
              </w:rPr>
              <w:t>1ч</w:t>
            </w:r>
          </w:p>
        </w:tc>
        <w:tc>
          <w:tcPr>
            <w:tcW w:type="dxa" w:w="1752"/>
            <w:tcBorders>
              <w:top w:color="000000" w:sz="4" w:val="single"/>
              <w:left w:color="000000" w:sz="4" w:val="single"/>
              <w:bottom w:color="000000" w:sz="4" w:val="single"/>
              <w:right w:color="000000" w:sz="4" w:val="single"/>
            </w:tcBorders>
            <w:shd w:fill="auto" w:val="clear"/>
          </w:tcPr>
          <w:p w14:paraId="06070000">
            <w:pPr>
              <w:spacing w:after="0" w:line="240" w:lineRule="auto"/>
              <w:ind/>
              <w:jc w:val="both"/>
              <w:rPr>
                <w:rFonts w:ascii="Times New Roman" w:hAnsi="Times New Roman"/>
                <w:sz w:val="24"/>
              </w:rPr>
            </w:pPr>
          </w:p>
        </w:tc>
        <w:tc>
          <w:tcPr>
            <w:tcW w:type="dxa" w:w="1665"/>
            <w:tcBorders>
              <w:top w:color="000000" w:sz="4" w:val="single"/>
              <w:left w:color="000000" w:sz="4" w:val="single"/>
              <w:bottom w:color="000000" w:sz="4" w:val="single"/>
              <w:right w:color="000000" w:sz="4" w:val="single"/>
            </w:tcBorders>
            <w:shd w:fill="auto" w:val="clear"/>
          </w:tcPr>
          <w:p w14:paraId="07070000">
            <w:pPr>
              <w:spacing w:after="0" w:line="240" w:lineRule="auto"/>
              <w:ind/>
              <w:jc w:val="both"/>
              <w:rPr>
                <w:rFonts w:ascii="Times New Roman" w:hAnsi="Times New Roman"/>
                <w:b w:val="1"/>
                <w:i w:val="1"/>
                <w:sz w:val="24"/>
              </w:rPr>
            </w:pPr>
          </w:p>
        </w:tc>
      </w:tr>
      <w:tr>
        <w:trPr>
          <w:trHeight w:hRule="atLeast" w:val="26"/>
        </w:trPr>
        <w:tc>
          <w:tcPr>
            <w:tcW w:type="dxa" w:w="701"/>
            <w:tcBorders>
              <w:top w:color="000000" w:sz="4" w:val="single"/>
              <w:left w:color="000000" w:sz="4" w:val="single"/>
              <w:bottom w:color="000000" w:sz="4" w:val="single"/>
              <w:right w:color="000000" w:sz="4" w:val="single"/>
            </w:tcBorders>
            <w:shd w:fill="auto" w:val="clear"/>
          </w:tcPr>
          <w:p w14:paraId="08070000">
            <w:pPr>
              <w:spacing w:after="0" w:line="240" w:lineRule="auto"/>
              <w:ind/>
              <w:jc w:val="both"/>
              <w:rPr>
                <w:rFonts w:ascii="Times New Roman" w:hAnsi="Times New Roman"/>
                <w:sz w:val="24"/>
              </w:rPr>
            </w:pPr>
            <w:r>
              <w:rPr>
                <w:rFonts w:ascii="Times New Roman" w:hAnsi="Times New Roman"/>
                <w:sz w:val="24"/>
              </w:rPr>
              <w:t>121</w:t>
            </w:r>
          </w:p>
        </w:tc>
        <w:tc>
          <w:tcPr>
            <w:tcW w:type="dxa" w:w="3699"/>
            <w:tcBorders>
              <w:top w:color="000000" w:sz="4" w:val="single"/>
              <w:left w:color="000000" w:sz="4" w:val="single"/>
              <w:bottom w:color="000000" w:sz="4" w:val="single"/>
              <w:right w:color="000000" w:sz="4" w:val="single"/>
            </w:tcBorders>
            <w:shd w:fill="auto" w:val="clear"/>
          </w:tcPr>
          <w:p w14:paraId="09070000">
            <w:pPr>
              <w:spacing w:after="0" w:line="240" w:lineRule="auto"/>
              <w:ind/>
              <w:jc w:val="both"/>
              <w:rPr>
                <w:rFonts w:ascii="Times New Roman" w:hAnsi="Times New Roman"/>
                <w:sz w:val="24"/>
              </w:rPr>
            </w:pPr>
            <w:r>
              <w:rPr>
                <w:rFonts w:ascii="Times New Roman" w:hAnsi="Times New Roman"/>
                <w:sz w:val="24"/>
              </w:rPr>
              <w:t>Умножение 10 и на 10. Деление на 10.</w:t>
            </w:r>
          </w:p>
          <w:p w14:paraId="0A070000">
            <w:pPr>
              <w:spacing w:after="0" w:line="240" w:lineRule="auto"/>
              <w:ind/>
              <w:contextualSpacing w:val="1"/>
              <w:rPr>
                <w:rFonts w:ascii="Times New Roman" w:hAnsi="Times New Roman"/>
                <w:sz w:val="24"/>
              </w:rPr>
            </w:pPr>
          </w:p>
          <w:p w14:paraId="0B070000">
            <w:pPr>
              <w:spacing w:after="0" w:line="240" w:lineRule="auto"/>
              <w:ind/>
              <w:jc w:val="both"/>
              <w:rPr>
                <w:rFonts w:ascii="Times New Roman" w:hAnsi="Times New Roman"/>
                <w:sz w:val="24"/>
              </w:rPr>
            </w:pPr>
          </w:p>
        </w:tc>
        <w:tc>
          <w:tcPr>
            <w:tcW w:type="dxa" w:w="3894"/>
            <w:tcBorders>
              <w:top w:color="000000" w:sz="4" w:val="single"/>
              <w:left w:color="000000" w:sz="4" w:val="single"/>
              <w:bottom w:color="000000" w:sz="4" w:val="single"/>
              <w:right w:color="000000" w:sz="4" w:val="single"/>
            </w:tcBorders>
            <w:shd w:fill="auto" w:val="clear"/>
          </w:tcPr>
          <w:p w14:paraId="0C070000">
            <w:pPr>
              <w:spacing w:after="0" w:line="240" w:lineRule="auto"/>
              <w:ind/>
              <w:jc w:val="both"/>
              <w:rPr>
                <w:rFonts w:ascii="Times New Roman" w:hAnsi="Times New Roman"/>
                <w:sz w:val="24"/>
              </w:rPr>
            </w:pPr>
            <w:r>
              <w:rPr>
                <w:rFonts w:ascii="Times New Roman" w:hAnsi="Times New Roman"/>
                <w:sz w:val="24"/>
              </w:rPr>
              <w:t>Познакомить с правилом умножения на 10, с правилом деления на 10.</w:t>
            </w:r>
          </w:p>
          <w:p w14:paraId="0D070000">
            <w:pPr>
              <w:spacing w:after="0" w:line="240" w:lineRule="auto"/>
              <w:ind/>
              <w:jc w:val="both"/>
              <w:rPr>
                <w:rFonts w:ascii="Times New Roman" w:hAnsi="Times New Roman"/>
                <w:sz w:val="24"/>
              </w:rPr>
            </w:pPr>
          </w:p>
          <w:p w14:paraId="0E070000">
            <w:pPr>
              <w:spacing w:after="0" w:line="240" w:lineRule="auto"/>
              <w:ind/>
              <w:jc w:val="both"/>
              <w:rPr>
                <w:rFonts w:ascii="Times New Roman" w:hAnsi="Times New Roman"/>
                <w:sz w:val="24"/>
              </w:rPr>
            </w:pPr>
          </w:p>
          <w:p w14:paraId="0F070000">
            <w:pPr>
              <w:spacing w:after="0" w:line="240" w:lineRule="auto"/>
              <w:ind/>
              <w:jc w:val="both"/>
              <w:rPr>
                <w:rFonts w:ascii="Times New Roman" w:hAnsi="Times New Roman"/>
                <w:sz w:val="24"/>
              </w:rPr>
            </w:pPr>
          </w:p>
          <w:p w14:paraId="10070000">
            <w:pPr>
              <w:spacing w:after="0" w:line="240" w:lineRule="auto"/>
              <w:ind/>
              <w:jc w:val="both"/>
              <w:rPr>
                <w:rFonts w:ascii="Times New Roman" w:hAnsi="Times New Roman"/>
                <w:sz w:val="24"/>
              </w:rPr>
            </w:pPr>
          </w:p>
        </w:tc>
        <w:tc>
          <w:tcPr>
            <w:tcW w:type="dxa" w:w="3128"/>
            <w:tcBorders>
              <w:top w:color="000000" w:sz="4" w:val="single"/>
              <w:left w:color="000000" w:sz="4" w:val="single"/>
              <w:bottom w:color="000000" w:sz="4" w:val="single"/>
              <w:right w:color="000000" w:sz="4" w:val="single"/>
            </w:tcBorders>
            <w:shd w:fill="auto" w:val="clear"/>
          </w:tcPr>
          <w:p w14:paraId="11070000">
            <w:pPr>
              <w:spacing w:after="0" w:line="240" w:lineRule="auto"/>
              <w:ind/>
              <w:rPr>
                <w:rFonts w:ascii="Times New Roman" w:hAnsi="Times New Roman"/>
                <w:sz w:val="24"/>
              </w:rPr>
            </w:pPr>
            <w:r>
              <w:rPr>
                <w:rFonts w:ascii="Times New Roman" w:hAnsi="Times New Roman"/>
                <w:sz w:val="24"/>
              </w:rPr>
              <w:t>Работа со счётным материалом.</w:t>
            </w:r>
          </w:p>
          <w:p w14:paraId="12070000">
            <w:pPr>
              <w:spacing w:after="0" w:line="240" w:lineRule="auto"/>
              <w:ind/>
              <w:rPr>
                <w:rFonts w:ascii="Times New Roman" w:hAnsi="Times New Roman"/>
                <w:sz w:val="24"/>
              </w:rPr>
            </w:pPr>
            <w:r>
              <w:rPr>
                <w:rFonts w:ascii="Times New Roman" w:hAnsi="Times New Roman"/>
                <w:sz w:val="24"/>
              </w:rPr>
              <w:t>Работа с таблицей умножения на 10.</w:t>
            </w:r>
          </w:p>
          <w:p w14:paraId="13070000">
            <w:pPr>
              <w:spacing w:after="0" w:line="240" w:lineRule="auto"/>
              <w:ind/>
              <w:rPr>
                <w:rFonts w:ascii="Times New Roman" w:hAnsi="Times New Roman"/>
                <w:sz w:val="24"/>
              </w:rPr>
            </w:pPr>
            <w:r>
              <w:rPr>
                <w:rFonts w:ascii="Times New Roman" w:hAnsi="Times New Roman"/>
                <w:sz w:val="24"/>
              </w:rPr>
              <w:t>Работа с таблицей деления на 10.</w:t>
            </w:r>
          </w:p>
          <w:p w14:paraId="14070000">
            <w:pPr>
              <w:spacing w:after="0" w:line="240" w:lineRule="auto"/>
              <w:ind/>
              <w:rPr>
                <w:rFonts w:ascii="Times New Roman" w:hAnsi="Times New Roman"/>
                <w:sz w:val="24"/>
              </w:rPr>
            </w:pPr>
            <w:r>
              <w:rPr>
                <w:rFonts w:ascii="Times New Roman" w:hAnsi="Times New Roman"/>
                <w:sz w:val="24"/>
              </w:rPr>
              <w:t>Работа по карточкам, устный</w:t>
            </w:r>
            <w:r>
              <w:rPr>
                <w:rFonts w:ascii="Times New Roman" w:hAnsi="Times New Roman"/>
                <w:sz w:val="24"/>
              </w:rPr>
              <w:t xml:space="preserve"> счёт.</w:t>
            </w:r>
          </w:p>
          <w:p w14:paraId="15070000">
            <w:pPr>
              <w:spacing w:after="0" w:line="240" w:lineRule="auto"/>
              <w:ind/>
              <w:rPr>
                <w:rFonts w:ascii="Times New Roman" w:hAnsi="Times New Roman"/>
                <w:sz w:val="24"/>
              </w:rPr>
            </w:pPr>
            <w:r>
              <w:rPr>
                <w:rFonts w:ascii="Times New Roman" w:hAnsi="Times New Roman"/>
                <w:sz w:val="24"/>
              </w:rPr>
              <w:t>Работа у доски, решение задач, примеров.</w:t>
            </w:r>
          </w:p>
          <w:p w14:paraId="16070000">
            <w:pPr>
              <w:spacing w:after="0" w:line="240" w:lineRule="auto"/>
              <w:ind/>
              <w:rPr>
                <w:rFonts w:ascii="Times New Roman" w:hAnsi="Times New Roman"/>
                <w:sz w:val="24"/>
              </w:rPr>
            </w:pPr>
            <w:r>
              <w:rPr>
                <w:rFonts w:ascii="Times New Roman" w:hAnsi="Times New Roman"/>
                <w:sz w:val="24"/>
              </w:rPr>
              <w:t xml:space="preserve"> Работа в тетради.</w:t>
            </w:r>
          </w:p>
          <w:p w14:paraId="17070000">
            <w:pPr>
              <w:spacing w:after="0" w:line="240" w:lineRule="auto"/>
              <w:ind/>
              <w:jc w:val="both"/>
              <w:rPr>
                <w:rFonts w:ascii="Times New Roman" w:hAnsi="Times New Roman"/>
                <w:sz w:val="24"/>
              </w:rPr>
            </w:pPr>
            <w:r>
              <w:rPr>
                <w:rFonts w:ascii="Times New Roman" w:hAnsi="Times New Roman"/>
                <w:sz w:val="24"/>
              </w:rPr>
              <w:t>Работа с учебником, выполнение заданий.</w:t>
            </w:r>
          </w:p>
        </w:tc>
        <w:tc>
          <w:tcPr>
            <w:tcW w:type="dxa" w:w="1155"/>
            <w:tcBorders>
              <w:top w:color="000000" w:sz="4" w:val="single"/>
              <w:left w:color="000000" w:sz="4" w:val="single"/>
              <w:bottom w:color="000000" w:sz="4" w:val="single"/>
              <w:right w:color="000000" w:sz="4" w:val="single"/>
            </w:tcBorders>
            <w:shd w:fill="auto" w:val="clear"/>
          </w:tcPr>
          <w:p w14:paraId="18070000">
            <w:pPr>
              <w:spacing w:after="0" w:line="240" w:lineRule="auto"/>
              <w:ind/>
              <w:jc w:val="both"/>
              <w:rPr>
                <w:rFonts w:ascii="Times New Roman" w:hAnsi="Times New Roman"/>
                <w:sz w:val="24"/>
              </w:rPr>
            </w:pPr>
            <w:r>
              <w:rPr>
                <w:rFonts w:ascii="Times New Roman" w:hAnsi="Times New Roman"/>
                <w:sz w:val="24"/>
              </w:rPr>
              <w:t>1ч</w:t>
            </w:r>
          </w:p>
        </w:tc>
        <w:tc>
          <w:tcPr>
            <w:tcW w:type="dxa" w:w="1752"/>
            <w:tcBorders>
              <w:top w:color="000000" w:sz="4" w:val="single"/>
              <w:left w:color="000000" w:sz="4" w:val="single"/>
              <w:bottom w:color="000000" w:sz="4" w:val="single"/>
              <w:right w:color="000000" w:sz="4" w:val="single"/>
            </w:tcBorders>
            <w:shd w:fill="auto" w:val="clear"/>
          </w:tcPr>
          <w:p w14:paraId="19070000">
            <w:pPr>
              <w:spacing w:after="0" w:line="240" w:lineRule="auto"/>
              <w:ind/>
              <w:jc w:val="both"/>
              <w:rPr>
                <w:rFonts w:ascii="Times New Roman" w:hAnsi="Times New Roman"/>
                <w:sz w:val="24"/>
              </w:rPr>
            </w:pPr>
          </w:p>
        </w:tc>
        <w:tc>
          <w:tcPr>
            <w:tcW w:type="dxa" w:w="1665"/>
            <w:tcBorders>
              <w:top w:color="000000" w:sz="4" w:val="single"/>
              <w:left w:color="000000" w:sz="4" w:val="single"/>
              <w:bottom w:color="000000" w:sz="4" w:val="single"/>
              <w:right w:color="000000" w:sz="4" w:val="single"/>
            </w:tcBorders>
            <w:shd w:fill="auto" w:val="clear"/>
          </w:tcPr>
          <w:p w14:paraId="1A070000">
            <w:pPr>
              <w:spacing w:after="0" w:line="240" w:lineRule="auto"/>
              <w:ind/>
              <w:jc w:val="both"/>
              <w:rPr>
                <w:rFonts w:ascii="Times New Roman" w:hAnsi="Times New Roman"/>
                <w:b w:val="1"/>
                <w:i w:val="1"/>
                <w:sz w:val="24"/>
              </w:rPr>
            </w:pPr>
          </w:p>
        </w:tc>
      </w:tr>
      <w:tr>
        <w:trPr>
          <w:trHeight w:hRule="atLeast" w:val="553"/>
        </w:trPr>
        <w:tc>
          <w:tcPr>
            <w:tcW w:type="dxa" w:w="701"/>
            <w:tcBorders>
              <w:top w:color="000000" w:sz="4" w:val="single"/>
              <w:left w:color="000000" w:sz="4" w:val="single"/>
              <w:bottom w:color="000000" w:sz="4" w:val="single"/>
              <w:right w:color="000000" w:sz="4" w:val="single"/>
            </w:tcBorders>
            <w:shd w:fill="auto" w:val="clear"/>
          </w:tcPr>
          <w:p w14:paraId="1B070000">
            <w:pPr>
              <w:spacing w:after="0" w:line="240" w:lineRule="auto"/>
              <w:ind/>
              <w:jc w:val="both"/>
              <w:rPr>
                <w:rFonts w:ascii="Times New Roman" w:hAnsi="Times New Roman"/>
                <w:sz w:val="24"/>
              </w:rPr>
            </w:pPr>
            <w:r>
              <w:rPr>
                <w:rFonts w:ascii="Times New Roman" w:hAnsi="Times New Roman"/>
                <w:sz w:val="24"/>
              </w:rPr>
              <w:t>122-123.</w:t>
            </w:r>
          </w:p>
        </w:tc>
        <w:tc>
          <w:tcPr>
            <w:tcW w:type="dxa" w:w="3699"/>
            <w:tcBorders>
              <w:top w:color="000000" w:sz="4" w:val="single"/>
              <w:left w:color="000000" w:sz="4" w:val="single"/>
              <w:bottom w:color="000000" w:sz="4" w:val="single"/>
              <w:right w:color="000000" w:sz="4" w:val="single"/>
            </w:tcBorders>
            <w:shd w:fill="auto" w:val="clear"/>
          </w:tcPr>
          <w:p w14:paraId="1C070000">
            <w:pPr>
              <w:spacing w:after="0" w:line="240" w:lineRule="auto"/>
              <w:ind/>
              <w:contextualSpacing w:val="1"/>
              <w:rPr>
                <w:rFonts w:ascii="Times New Roman" w:hAnsi="Times New Roman"/>
                <w:sz w:val="24"/>
              </w:rPr>
            </w:pPr>
            <w:r>
              <w:rPr>
                <w:rFonts w:ascii="Times New Roman" w:hAnsi="Times New Roman"/>
                <w:sz w:val="24"/>
              </w:rPr>
              <w:t>Решение примеров и задач с переходом через разряд в пределах 100.</w:t>
            </w:r>
          </w:p>
        </w:tc>
        <w:tc>
          <w:tcPr>
            <w:tcW w:type="dxa" w:w="3894"/>
            <w:tcBorders>
              <w:top w:color="000000" w:sz="4" w:val="single"/>
              <w:left w:color="000000" w:sz="4" w:val="single"/>
              <w:bottom w:color="000000" w:sz="4" w:val="single"/>
              <w:right w:color="000000" w:sz="4" w:val="single"/>
            </w:tcBorders>
            <w:shd w:fill="auto" w:val="clear"/>
          </w:tcPr>
          <w:p w14:paraId="1D070000">
            <w:pPr>
              <w:spacing w:after="0" w:line="240" w:lineRule="auto"/>
              <w:ind/>
              <w:contextualSpacing w:val="1"/>
              <w:rPr>
                <w:rFonts w:ascii="Times New Roman" w:hAnsi="Times New Roman"/>
                <w:sz w:val="24"/>
              </w:rPr>
            </w:pPr>
            <w:r>
              <w:rPr>
                <w:rFonts w:ascii="Times New Roman" w:hAnsi="Times New Roman"/>
                <w:sz w:val="24"/>
              </w:rPr>
              <w:t>Закрепить приёмы сложения и вычитания чисел с переходом через разряд</w:t>
            </w:r>
            <w:r>
              <w:rPr>
                <w:rFonts w:ascii="Times New Roman" w:hAnsi="Times New Roman"/>
                <w:sz w:val="24"/>
              </w:rPr>
              <w:t xml:space="preserve"> в пределах 100.</w:t>
            </w:r>
          </w:p>
        </w:tc>
        <w:tc>
          <w:tcPr>
            <w:tcW w:type="dxa" w:w="3128"/>
            <w:tcBorders>
              <w:top w:color="000000" w:sz="4" w:val="single"/>
              <w:left w:color="000000" w:sz="4" w:val="single"/>
              <w:bottom w:color="000000" w:sz="4" w:val="single"/>
              <w:right w:color="000000" w:sz="4" w:val="single"/>
            </w:tcBorders>
            <w:shd w:fill="auto" w:val="clear"/>
          </w:tcPr>
          <w:p w14:paraId="1E070000">
            <w:pPr>
              <w:spacing w:after="0" w:line="240" w:lineRule="auto"/>
              <w:ind/>
              <w:rPr>
                <w:rFonts w:ascii="Times New Roman" w:hAnsi="Times New Roman"/>
                <w:sz w:val="24"/>
              </w:rPr>
            </w:pPr>
            <w:r>
              <w:rPr>
                <w:rFonts w:ascii="Times New Roman" w:hAnsi="Times New Roman"/>
                <w:sz w:val="24"/>
              </w:rPr>
              <w:t>Работа с игровой таблицей.</w:t>
            </w:r>
          </w:p>
          <w:p w14:paraId="1F070000">
            <w:pPr>
              <w:spacing w:after="0" w:line="240" w:lineRule="auto"/>
              <w:ind/>
              <w:rPr>
                <w:rFonts w:ascii="Times New Roman" w:hAnsi="Times New Roman"/>
                <w:sz w:val="24"/>
              </w:rPr>
            </w:pPr>
            <w:r>
              <w:rPr>
                <w:rFonts w:ascii="Times New Roman" w:hAnsi="Times New Roman"/>
                <w:sz w:val="24"/>
              </w:rPr>
              <w:t>Работа с мини-таблицами «Сотня».</w:t>
            </w:r>
          </w:p>
          <w:p w14:paraId="20070000">
            <w:pPr>
              <w:spacing w:after="0" w:line="240" w:lineRule="auto"/>
              <w:ind/>
              <w:rPr>
                <w:rFonts w:ascii="Times New Roman" w:hAnsi="Times New Roman"/>
                <w:sz w:val="24"/>
              </w:rPr>
            </w:pPr>
            <w:r>
              <w:rPr>
                <w:rFonts w:ascii="Times New Roman" w:hAnsi="Times New Roman"/>
                <w:sz w:val="24"/>
              </w:rPr>
              <w:t>Работа по карточкам, устный счёт.</w:t>
            </w:r>
          </w:p>
          <w:p w14:paraId="21070000">
            <w:pPr>
              <w:spacing w:after="0" w:line="240" w:lineRule="auto"/>
              <w:ind/>
              <w:rPr>
                <w:rFonts w:ascii="Times New Roman" w:hAnsi="Times New Roman"/>
                <w:sz w:val="24"/>
              </w:rPr>
            </w:pPr>
            <w:r>
              <w:rPr>
                <w:rFonts w:ascii="Times New Roman" w:hAnsi="Times New Roman"/>
                <w:sz w:val="24"/>
              </w:rPr>
              <w:t>Работа у доски, решение примеров, задач.</w:t>
            </w:r>
          </w:p>
          <w:p w14:paraId="22070000">
            <w:pPr>
              <w:spacing w:after="0" w:line="240" w:lineRule="auto"/>
              <w:ind/>
              <w:rPr>
                <w:rFonts w:ascii="Times New Roman" w:hAnsi="Times New Roman"/>
                <w:sz w:val="24"/>
              </w:rPr>
            </w:pPr>
            <w:r>
              <w:rPr>
                <w:rFonts w:ascii="Times New Roman" w:hAnsi="Times New Roman"/>
                <w:sz w:val="24"/>
              </w:rPr>
              <w:t xml:space="preserve"> Работа в тетради.</w:t>
            </w:r>
          </w:p>
          <w:p w14:paraId="23070000">
            <w:pPr>
              <w:spacing w:after="0" w:line="240" w:lineRule="auto"/>
              <w:ind/>
              <w:jc w:val="both"/>
              <w:rPr>
                <w:rFonts w:ascii="Times New Roman" w:hAnsi="Times New Roman"/>
                <w:b w:val="1"/>
                <w:i w:val="1"/>
                <w:sz w:val="24"/>
              </w:rPr>
            </w:pPr>
            <w:r>
              <w:rPr>
                <w:rFonts w:ascii="Times New Roman" w:hAnsi="Times New Roman"/>
                <w:sz w:val="24"/>
              </w:rPr>
              <w:t>Работа с учебником, выполнение заданий.</w:t>
            </w:r>
          </w:p>
        </w:tc>
        <w:tc>
          <w:tcPr>
            <w:tcW w:type="dxa" w:w="1155"/>
            <w:tcBorders>
              <w:top w:color="000000" w:sz="4" w:val="single"/>
              <w:left w:color="000000" w:sz="4" w:val="single"/>
              <w:bottom w:color="000000" w:sz="4" w:val="single"/>
              <w:right w:color="000000" w:sz="4" w:val="single"/>
            </w:tcBorders>
            <w:shd w:fill="auto" w:val="clear"/>
          </w:tcPr>
          <w:p w14:paraId="24070000">
            <w:pPr>
              <w:spacing w:after="0" w:line="240" w:lineRule="auto"/>
              <w:ind/>
              <w:jc w:val="both"/>
              <w:rPr>
                <w:rFonts w:ascii="Times New Roman" w:hAnsi="Times New Roman"/>
                <w:sz w:val="24"/>
              </w:rPr>
            </w:pPr>
            <w:r>
              <w:rPr>
                <w:rFonts w:ascii="Times New Roman" w:hAnsi="Times New Roman"/>
                <w:sz w:val="24"/>
              </w:rPr>
              <w:t>2ч</w:t>
            </w:r>
          </w:p>
        </w:tc>
        <w:tc>
          <w:tcPr>
            <w:tcW w:type="dxa" w:w="1752"/>
            <w:tcBorders>
              <w:top w:color="000000" w:sz="4" w:val="single"/>
              <w:left w:color="000000" w:sz="4" w:val="single"/>
              <w:bottom w:color="000000" w:sz="4" w:val="single"/>
              <w:right w:color="000000" w:sz="4" w:val="single"/>
            </w:tcBorders>
            <w:shd w:fill="auto" w:val="clear"/>
          </w:tcPr>
          <w:p w14:paraId="25070000">
            <w:pPr>
              <w:spacing w:after="0" w:line="240" w:lineRule="auto"/>
              <w:ind/>
              <w:jc w:val="both"/>
              <w:rPr>
                <w:rFonts w:ascii="Times New Roman" w:hAnsi="Times New Roman"/>
                <w:sz w:val="24"/>
              </w:rPr>
            </w:pPr>
            <w:r>
              <w:rPr>
                <w:rFonts w:ascii="Times New Roman" w:hAnsi="Times New Roman"/>
                <w:sz w:val="24"/>
              </w:rPr>
              <w:t>.05</w:t>
            </w:r>
          </w:p>
          <w:p w14:paraId="26070000">
            <w:pPr>
              <w:spacing w:after="0" w:line="240" w:lineRule="auto"/>
              <w:ind/>
              <w:jc w:val="both"/>
              <w:rPr>
                <w:rFonts w:ascii="Times New Roman" w:hAnsi="Times New Roman"/>
                <w:sz w:val="24"/>
              </w:rPr>
            </w:pPr>
            <w:r>
              <w:rPr>
                <w:rFonts w:ascii="Times New Roman" w:hAnsi="Times New Roman"/>
                <w:sz w:val="24"/>
              </w:rPr>
              <w:t>.05</w:t>
            </w:r>
          </w:p>
        </w:tc>
        <w:tc>
          <w:tcPr>
            <w:tcW w:type="dxa" w:w="1665"/>
            <w:tcBorders>
              <w:top w:color="000000" w:sz="4" w:val="single"/>
              <w:left w:color="000000" w:sz="4" w:val="single"/>
              <w:bottom w:color="000000" w:sz="4" w:val="single"/>
              <w:right w:color="000000" w:sz="4" w:val="single"/>
            </w:tcBorders>
            <w:shd w:fill="auto" w:val="clear"/>
          </w:tcPr>
          <w:p w14:paraId="27070000">
            <w:pPr>
              <w:spacing w:after="0" w:line="240" w:lineRule="auto"/>
              <w:ind/>
              <w:jc w:val="both"/>
              <w:rPr>
                <w:rFonts w:ascii="Times New Roman" w:hAnsi="Times New Roman"/>
                <w:b w:val="1"/>
                <w:i w:val="1"/>
                <w:sz w:val="24"/>
              </w:rPr>
            </w:pPr>
          </w:p>
        </w:tc>
      </w:tr>
      <w:tr>
        <w:trPr>
          <w:trHeight w:hRule="atLeast" w:val="26"/>
        </w:trPr>
        <w:tc>
          <w:tcPr>
            <w:tcW w:type="dxa" w:w="701"/>
            <w:tcBorders>
              <w:top w:color="000000" w:sz="4" w:val="single"/>
              <w:left w:color="000000" w:sz="4" w:val="single"/>
              <w:bottom w:color="000000" w:sz="4" w:val="single"/>
              <w:right w:color="000000" w:sz="4" w:val="single"/>
            </w:tcBorders>
            <w:shd w:fill="auto" w:val="clear"/>
          </w:tcPr>
          <w:p w14:paraId="28070000">
            <w:pPr>
              <w:spacing w:after="0" w:line="240" w:lineRule="auto"/>
              <w:ind/>
              <w:jc w:val="both"/>
              <w:rPr>
                <w:rFonts w:ascii="Times New Roman" w:hAnsi="Times New Roman"/>
                <w:sz w:val="24"/>
              </w:rPr>
            </w:pPr>
            <w:r>
              <w:rPr>
                <w:rFonts w:ascii="Times New Roman" w:hAnsi="Times New Roman"/>
                <w:sz w:val="24"/>
              </w:rPr>
              <w:t>124.</w:t>
            </w:r>
          </w:p>
        </w:tc>
        <w:tc>
          <w:tcPr>
            <w:tcW w:type="dxa" w:w="3699"/>
            <w:tcBorders>
              <w:top w:color="000000" w:sz="4" w:val="single"/>
              <w:left w:color="000000" w:sz="4" w:val="single"/>
              <w:bottom w:color="000000" w:sz="4" w:val="single"/>
              <w:right w:color="000000" w:sz="4" w:val="single"/>
            </w:tcBorders>
          </w:tcPr>
          <w:p w14:paraId="29070000">
            <w:pPr>
              <w:spacing w:after="0" w:line="240" w:lineRule="auto"/>
              <w:ind/>
              <w:jc w:val="both"/>
              <w:rPr>
                <w:rFonts w:ascii="Times New Roman" w:hAnsi="Times New Roman"/>
                <w:sz w:val="24"/>
              </w:rPr>
            </w:pPr>
            <w:r>
              <w:rPr>
                <w:rFonts w:ascii="Times New Roman" w:hAnsi="Times New Roman"/>
                <w:sz w:val="24"/>
              </w:rPr>
              <w:t>Контрольная работа за год.</w:t>
            </w:r>
          </w:p>
        </w:tc>
        <w:tc>
          <w:tcPr>
            <w:tcW w:type="dxa" w:w="3894"/>
            <w:tcBorders>
              <w:top w:color="000000" w:sz="4" w:val="single"/>
              <w:left w:color="000000" w:sz="4" w:val="single"/>
              <w:bottom w:color="000000" w:sz="4" w:val="single"/>
              <w:right w:color="000000" w:sz="4" w:val="single"/>
            </w:tcBorders>
          </w:tcPr>
          <w:p w14:paraId="2A070000">
            <w:pPr>
              <w:spacing w:after="0" w:line="240" w:lineRule="auto"/>
              <w:ind/>
              <w:jc w:val="both"/>
              <w:rPr>
                <w:rFonts w:ascii="Times New Roman" w:hAnsi="Times New Roman"/>
                <w:sz w:val="24"/>
              </w:rPr>
            </w:pPr>
            <w:r>
              <w:rPr>
                <w:rFonts w:ascii="Times New Roman" w:hAnsi="Times New Roman"/>
                <w:sz w:val="24"/>
              </w:rPr>
              <w:t>Проверить уровень усвоения учебного материала.</w:t>
            </w:r>
          </w:p>
        </w:tc>
        <w:tc>
          <w:tcPr>
            <w:tcW w:type="dxa" w:w="3128"/>
            <w:tcBorders>
              <w:top w:color="000000" w:sz="4" w:val="single"/>
              <w:left w:color="000000" w:sz="4" w:val="single"/>
              <w:bottom w:color="000000" w:sz="4" w:val="single"/>
              <w:right w:color="000000" w:sz="4" w:val="single"/>
            </w:tcBorders>
            <w:shd w:fill="auto" w:val="clear"/>
          </w:tcPr>
          <w:p w14:paraId="2B070000">
            <w:pPr>
              <w:spacing w:after="0" w:line="240" w:lineRule="auto"/>
              <w:ind/>
              <w:rPr>
                <w:rFonts w:ascii="Times New Roman" w:hAnsi="Times New Roman"/>
                <w:sz w:val="24"/>
              </w:rPr>
            </w:pPr>
            <w:r>
              <w:rPr>
                <w:rFonts w:ascii="Times New Roman" w:hAnsi="Times New Roman"/>
                <w:sz w:val="24"/>
              </w:rPr>
              <w:t>Самостоятельная работа</w:t>
            </w:r>
          </w:p>
          <w:p w14:paraId="2C070000">
            <w:pPr>
              <w:spacing w:after="0" w:line="240" w:lineRule="auto"/>
              <w:ind/>
              <w:rPr>
                <w:rFonts w:ascii="Times New Roman" w:hAnsi="Times New Roman"/>
                <w:sz w:val="24"/>
              </w:rPr>
            </w:pPr>
            <w:r>
              <w:rPr>
                <w:rFonts w:ascii="Times New Roman" w:hAnsi="Times New Roman"/>
                <w:sz w:val="24"/>
              </w:rPr>
              <w:t>по карточкам.</w:t>
            </w:r>
          </w:p>
          <w:p w14:paraId="2D070000">
            <w:pPr>
              <w:spacing w:after="0" w:line="240" w:lineRule="auto"/>
              <w:ind/>
              <w:rPr>
                <w:rFonts w:ascii="Times New Roman" w:hAnsi="Times New Roman"/>
                <w:sz w:val="24"/>
              </w:rPr>
            </w:pPr>
            <w:r>
              <w:rPr>
                <w:rFonts w:ascii="Times New Roman" w:hAnsi="Times New Roman"/>
                <w:sz w:val="24"/>
              </w:rPr>
              <w:t>Практическая работа с линейкой; счётами.</w:t>
            </w:r>
          </w:p>
        </w:tc>
        <w:tc>
          <w:tcPr>
            <w:tcW w:type="dxa" w:w="1155"/>
            <w:tcBorders>
              <w:top w:color="000000" w:sz="4" w:val="single"/>
              <w:left w:color="000000" w:sz="4" w:val="single"/>
              <w:bottom w:color="000000" w:sz="4" w:val="single"/>
              <w:right w:color="000000" w:sz="4" w:val="single"/>
            </w:tcBorders>
            <w:shd w:fill="auto" w:val="clear"/>
          </w:tcPr>
          <w:p w14:paraId="2E070000">
            <w:pPr>
              <w:spacing w:after="0" w:line="240" w:lineRule="auto"/>
              <w:ind/>
              <w:jc w:val="both"/>
              <w:rPr>
                <w:rFonts w:ascii="Times New Roman" w:hAnsi="Times New Roman"/>
                <w:sz w:val="24"/>
              </w:rPr>
            </w:pPr>
            <w:r>
              <w:rPr>
                <w:rFonts w:ascii="Times New Roman" w:hAnsi="Times New Roman"/>
                <w:sz w:val="24"/>
              </w:rPr>
              <w:t>1ч</w:t>
            </w:r>
          </w:p>
        </w:tc>
        <w:tc>
          <w:tcPr>
            <w:tcW w:type="dxa" w:w="1752"/>
            <w:tcBorders>
              <w:top w:color="000000" w:sz="4" w:val="single"/>
              <w:left w:color="000000" w:sz="4" w:val="single"/>
              <w:bottom w:color="000000" w:sz="4" w:val="single"/>
              <w:right w:color="000000" w:sz="4" w:val="single"/>
            </w:tcBorders>
            <w:shd w:fill="auto" w:val="clear"/>
          </w:tcPr>
          <w:p w14:paraId="2F070000">
            <w:pPr>
              <w:spacing w:after="0" w:line="240" w:lineRule="auto"/>
              <w:ind/>
              <w:jc w:val="both"/>
              <w:rPr>
                <w:rFonts w:ascii="Times New Roman" w:hAnsi="Times New Roman"/>
                <w:sz w:val="24"/>
              </w:rPr>
            </w:pPr>
          </w:p>
        </w:tc>
        <w:tc>
          <w:tcPr>
            <w:tcW w:type="dxa" w:w="1665"/>
            <w:tcBorders>
              <w:top w:color="000000" w:sz="4" w:val="single"/>
              <w:left w:color="000000" w:sz="4" w:val="single"/>
              <w:bottom w:color="000000" w:sz="4" w:val="single"/>
              <w:right w:color="000000" w:sz="4" w:val="single"/>
            </w:tcBorders>
            <w:shd w:fill="auto" w:val="clear"/>
          </w:tcPr>
          <w:p w14:paraId="30070000">
            <w:pPr>
              <w:spacing w:after="0" w:line="240" w:lineRule="auto"/>
              <w:ind/>
              <w:jc w:val="both"/>
              <w:rPr>
                <w:rFonts w:ascii="Times New Roman" w:hAnsi="Times New Roman"/>
                <w:b w:val="1"/>
                <w:i w:val="1"/>
                <w:sz w:val="24"/>
              </w:rPr>
            </w:pPr>
          </w:p>
        </w:tc>
      </w:tr>
      <w:tr>
        <w:trPr>
          <w:trHeight w:hRule="atLeast" w:val="26"/>
        </w:trPr>
        <w:tc>
          <w:tcPr>
            <w:tcW w:type="dxa" w:w="701"/>
            <w:tcBorders>
              <w:top w:color="000000" w:sz="4" w:val="single"/>
              <w:left w:color="000000" w:sz="4" w:val="single"/>
              <w:bottom w:color="000000" w:sz="4" w:val="single"/>
              <w:right w:color="000000" w:sz="4" w:val="single"/>
            </w:tcBorders>
            <w:shd w:fill="auto" w:val="clear"/>
          </w:tcPr>
          <w:p w14:paraId="31070000">
            <w:pPr>
              <w:spacing w:after="0" w:line="240" w:lineRule="auto"/>
              <w:ind/>
              <w:jc w:val="both"/>
              <w:rPr>
                <w:rFonts w:ascii="Times New Roman" w:hAnsi="Times New Roman"/>
                <w:sz w:val="24"/>
              </w:rPr>
            </w:pPr>
            <w:r>
              <w:rPr>
                <w:rFonts w:ascii="Times New Roman" w:hAnsi="Times New Roman"/>
                <w:sz w:val="24"/>
              </w:rPr>
              <w:t>125.</w:t>
            </w:r>
          </w:p>
        </w:tc>
        <w:tc>
          <w:tcPr>
            <w:tcW w:type="dxa" w:w="3699"/>
            <w:tcBorders>
              <w:top w:color="000000" w:sz="4" w:val="single"/>
              <w:left w:color="000000" w:sz="4" w:val="single"/>
              <w:bottom w:color="000000" w:sz="4" w:val="single"/>
              <w:right w:color="000000" w:sz="4" w:val="single"/>
            </w:tcBorders>
          </w:tcPr>
          <w:p w14:paraId="32070000">
            <w:pPr>
              <w:spacing w:after="0" w:line="240" w:lineRule="auto"/>
              <w:ind/>
              <w:jc w:val="both"/>
              <w:rPr>
                <w:rFonts w:ascii="Times New Roman" w:hAnsi="Times New Roman"/>
                <w:sz w:val="24"/>
              </w:rPr>
            </w:pPr>
            <w:r>
              <w:rPr>
                <w:rFonts w:ascii="Times New Roman" w:hAnsi="Times New Roman"/>
                <w:sz w:val="24"/>
              </w:rPr>
              <w:t>Работа над ошибками.</w:t>
            </w:r>
          </w:p>
        </w:tc>
        <w:tc>
          <w:tcPr>
            <w:tcW w:type="dxa" w:w="3894"/>
            <w:tcBorders>
              <w:top w:color="000000" w:sz="4" w:val="single"/>
              <w:left w:color="000000" w:sz="4" w:val="single"/>
              <w:bottom w:color="000000" w:sz="4" w:val="single"/>
              <w:right w:color="000000" w:sz="4" w:val="single"/>
            </w:tcBorders>
          </w:tcPr>
          <w:p w14:paraId="33070000">
            <w:pPr>
              <w:spacing w:after="0" w:line="240" w:lineRule="auto"/>
              <w:ind/>
              <w:jc w:val="both"/>
              <w:rPr>
                <w:rFonts w:ascii="Times New Roman" w:hAnsi="Times New Roman"/>
                <w:sz w:val="24"/>
              </w:rPr>
            </w:pPr>
            <w:r>
              <w:rPr>
                <w:rFonts w:ascii="Times New Roman" w:hAnsi="Times New Roman"/>
                <w:sz w:val="24"/>
              </w:rPr>
              <w:t>Проанализировать допущенные в работе ошибки, восполнить обнаруженные пробелы в знаниях.</w:t>
            </w:r>
          </w:p>
        </w:tc>
        <w:tc>
          <w:tcPr>
            <w:tcW w:type="dxa" w:w="3128"/>
            <w:tcBorders>
              <w:top w:color="000000" w:sz="4" w:val="single"/>
              <w:left w:color="000000" w:sz="4" w:val="single"/>
              <w:bottom w:color="000000" w:sz="4" w:val="single"/>
              <w:right w:color="000000" w:sz="4" w:val="single"/>
            </w:tcBorders>
            <w:shd w:fill="auto" w:val="clear"/>
          </w:tcPr>
          <w:p w14:paraId="34070000">
            <w:pPr>
              <w:spacing w:after="0" w:line="240" w:lineRule="auto"/>
              <w:ind/>
              <w:rPr>
                <w:rFonts w:ascii="Times New Roman" w:hAnsi="Times New Roman"/>
                <w:sz w:val="24"/>
              </w:rPr>
            </w:pPr>
            <w:r>
              <w:rPr>
                <w:rFonts w:ascii="Times New Roman" w:hAnsi="Times New Roman"/>
                <w:sz w:val="24"/>
              </w:rPr>
              <w:t xml:space="preserve">Игровая </w:t>
            </w:r>
            <w:r>
              <w:rPr>
                <w:rFonts w:ascii="Times New Roman" w:hAnsi="Times New Roman"/>
                <w:sz w:val="24"/>
              </w:rPr>
              <w:t>таблица.</w:t>
            </w:r>
          </w:p>
          <w:p w14:paraId="35070000">
            <w:pPr>
              <w:spacing w:after="0" w:line="240" w:lineRule="auto"/>
              <w:ind/>
              <w:rPr>
                <w:rFonts w:ascii="Times New Roman" w:hAnsi="Times New Roman"/>
                <w:sz w:val="24"/>
              </w:rPr>
            </w:pPr>
            <w:r>
              <w:rPr>
                <w:rFonts w:ascii="Times New Roman" w:hAnsi="Times New Roman"/>
                <w:sz w:val="24"/>
              </w:rPr>
              <w:t>Работа с учебником.</w:t>
            </w:r>
          </w:p>
          <w:p w14:paraId="36070000">
            <w:pPr>
              <w:spacing w:after="0" w:line="240" w:lineRule="auto"/>
              <w:ind/>
              <w:rPr>
                <w:rFonts w:ascii="Times New Roman" w:hAnsi="Times New Roman"/>
                <w:sz w:val="24"/>
              </w:rPr>
            </w:pPr>
            <w:r>
              <w:rPr>
                <w:rFonts w:ascii="Times New Roman" w:hAnsi="Times New Roman"/>
                <w:sz w:val="24"/>
              </w:rPr>
              <w:t>Работа у доски.</w:t>
            </w:r>
          </w:p>
          <w:p w14:paraId="37070000">
            <w:pPr>
              <w:spacing w:after="0" w:line="240" w:lineRule="auto"/>
              <w:ind/>
              <w:rPr>
                <w:rFonts w:ascii="Times New Roman" w:hAnsi="Times New Roman"/>
                <w:sz w:val="24"/>
              </w:rPr>
            </w:pPr>
            <w:r>
              <w:rPr>
                <w:rFonts w:ascii="Times New Roman" w:hAnsi="Times New Roman"/>
                <w:sz w:val="24"/>
              </w:rPr>
              <w:t xml:space="preserve">Работа в тетради. </w:t>
            </w:r>
          </w:p>
          <w:p w14:paraId="38070000">
            <w:pPr>
              <w:spacing w:after="0" w:line="240" w:lineRule="auto"/>
              <w:ind/>
              <w:rPr>
                <w:rFonts w:ascii="Times New Roman" w:hAnsi="Times New Roman"/>
                <w:sz w:val="24"/>
              </w:rPr>
            </w:pPr>
            <w:r>
              <w:rPr>
                <w:rFonts w:ascii="Times New Roman" w:hAnsi="Times New Roman"/>
                <w:sz w:val="24"/>
              </w:rPr>
              <w:t>Работа с карточками.</w:t>
            </w:r>
          </w:p>
          <w:p w14:paraId="39070000">
            <w:pPr>
              <w:spacing w:after="0" w:line="240" w:lineRule="auto"/>
              <w:ind/>
              <w:rPr>
                <w:rFonts w:ascii="Times New Roman" w:hAnsi="Times New Roman"/>
                <w:sz w:val="24"/>
              </w:rPr>
            </w:pPr>
            <w:r>
              <w:rPr>
                <w:rFonts w:ascii="Times New Roman" w:hAnsi="Times New Roman"/>
                <w:sz w:val="24"/>
              </w:rPr>
              <w:t>Практическая работа с линейкой; счётами.</w:t>
            </w:r>
          </w:p>
        </w:tc>
        <w:tc>
          <w:tcPr>
            <w:tcW w:type="dxa" w:w="1155"/>
            <w:tcBorders>
              <w:top w:color="000000" w:sz="4" w:val="single"/>
              <w:left w:color="000000" w:sz="4" w:val="single"/>
              <w:bottom w:color="000000" w:sz="4" w:val="single"/>
              <w:right w:color="000000" w:sz="4" w:val="single"/>
            </w:tcBorders>
            <w:shd w:fill="auto" w:val="clear"/>
          </w:tcPr>
          <w:p w14:paraId="3A070000">
            <w:pPr>
              <w:spacing w:after="0" w:line="240" w:lineRule="auto"/>
              <w:ind/>
              <w:jc w:val="both"/>
              <w:rPr>
                <w:rFonts w:ascii="Times New Roman" w:hAnsi="Times New Roman"/>
                <w:sz w:val="24"/>
              </w:rPr>
            </w:pPr>
            <w:r>
              <w:rPr>
                <w:rFonts w:ascii="Times New Roman" w:hAnsi="Times New Roman"/>
                <w:sz w:val="24"/>
              </w:rPr>
              <w:t>1ч</w:t>
            </w:r>
          </w:p>
        </w:tc>
        <w:tc>
          <w:tcPr>
            <w:tcW w:type="dxa" w:w="1752"/>
            <w:tcBorders>
              <w:top w:color="000000" w:sz="4" w:val="single"/>
              <w:left w:color="000000" w:sz="4" w:val="single"/>
              <w:bottom w:color="000000" w:sz="4" w:val="single"/>
              <w:right w:color="000000" w:sz="4" w:val="single"/>
            </w:tcBorders>
            <w:shd w:fill="auto" w:val="clear"/>
          </w:tcPr>
          <w:p w14:paraId="3B070000">
            <w:pPr>
              <w:spacing w:after="0" w:line="240" w:lineRule="auto"/>
              <w:ind/>
              <w:jc w:val="both"/>
              <w:rPr>
                <w:rFonts w:ascii="Times New Roman" w:hAnsi="Times New Roman"/>
                <w:sz w:val="24"/>
              </w:rPr>
            </w:pPr>
          </w:p>
        </w:tc>
        <w:tc>
          <w:tcPr>
            <w:tcW w:type="dxa" w:w="1665"/>
            <w:tcBorders>
              <w:top w:color="000000" w:sz="4" w:val="single"/>
              <w:left w:color="000000" w:sz="4" w:val="single"/>
              <w:bottom w:color="000000" w:sz="4" w:val="single"/>
              <w:right w:color="000000" w:sz="4" w:val="single"/>
            </w:tcBorders>
            <w:shd w:fill="auto" w:val="clear"/>
          </w:tcPr>
          <w:p w14:paraId="3C070000">
            <w:pPr>
              <w:spacing w:after="0" w:line="240" w:lineRule="auto"/>
              <w:ind/>
              <w:jc w:val="both"/>
              <w:rPr>
                <w:rFonts w:ascii="Times New Roman" w:hAnsi="Times New Roman"/>
                <w:b w:val="1"/>
                <w:i w:val="1"/>
                <w:sz w:val="24"/>
              </w:rPr>
            </w:pPr>
          </w:p>
        </w:tc>
      </w:tr>
      <w:tr>
        <w:trPr>
          <w:trHeight w:hRule="atLeast" w:val="26"/>
        </w:trPr>
        <w:tc>
          <w:tcPr>
            <w:tcW w:type="dxa" w:w="701"/>
            <w:tcBorders>
              <w:top w:color="000000" w:sz="4" w:val="single"/>
              <w:left w:color="000000" w:sz="4" w:val="single"/>
              <w:bottom w:color="000000" w:sz="4" w:val="single"/>
              <w:right w:color="000000" w:sz="4" w:val="single"/>
            </w:tcBorders>
            <w:shd w:fill="auto" w:val="clear"/>
          </w:tcPr>
          <w:p w14:paraId="3D070000">
            <w:pPr>
              <w:spacing w:after="0" w:line="240" w:lineRule="auto"/>
              <w:ind/>
              <w:jc w:val="both"/>
              <w:rPr>
                <w:rFonts w:ascii="Times New Roman" w:hAnsi="Times New Roman"/>
                <w:sz w:val="24"/>
              </w:rPr>
            </w:pPr>
            <w:r>
              <w:rPr>
                <w:rFonts w:ascii="Times New Roman" w:hAnsi="Times New Roman"/>
                <w:sz w:val="24"/>
              </w:rPr>
              <w:t>126.</w:t>
            </w:r>
          </w:p>
        </w:tc>
        <w:tc>
          <w:tcPr>
            <w:tcW w:type="dxa" w:w="3699"/>
            <w:tcBorders>
              <w:top w:color="000000" w:sz="4" w:val="single"/>
              <w:left w:color="000000" w:sz="4" w:val="single"/>
              <w:bottom w:color="000000" w:sz="4" w:val="single"/>
              <w:right w:color="000000" w:sz="4" w:val="single"/>
            </w:tcBorders>
          </w:tcPr>
          <w:p w14:paraId="3E070000">
            <w:pPr>
              <w:spacing w:after="0" w:line="240" w:lineRule="auto"/>
              <w:ind/>
              <w:contextualSpacing w:val="1"/>
              <w:rPr>
                <w:rFonts w:ascii="Times New Roman" w:hAnsi="Times New Roman"/>
                <w:sz w:val="24"/>
              </w:rPr>
            </w:pPr>
            <w:r>
              <w:rPr>
                <w:rFonts w:ascii="Times New Roman" w:hAnsi="Times New Roman"/>
                <w:sz w:val="24"/>
              </w:rPr>
              <w:t>Нахождение неизвестного слагаемого.</w:t>
            </w:r>
          </w:p>
          <w:p w14:paraId="3F070000">
            <w:pPr>
              <w:spacing w:after="0" w:line="240" w:lineRule="auto"/>
              <w:ind/>
              <w:contextualSpacing w:val="1"/>
              <w:rPr>
                <w:rFonts w:ascii="Times New Roman" w:hAnsi="Times New Roman"/>
                <w:sz w:val="24"/>
              </w:rPr>
            </w:pPr>
          </w:p>
        </w:tc>
        <w:tc>
          <w:tcPr>
            <w:tcW w:type="dxa" w:w="3894"/>
            <w:tcBorders>
              <w:top w:color="000000" w:sz="4" w:val="single"/>
              <w:left w:color="000000" w:sz="4" w:val="single"/>
              <w:bottom w:color="000000" w:sz="4" w:val="single"/>
              <w:right w:color="000000" w:sz="4" w:val="single"/>
            </w:tcBorders>
          </w:tcPr>
          <w:p w14:paraId="40070000">
            <w:pPr>
              <w:spacing w:after="0" w:line="240" w:lineRule="auto"/>
              <w:ind/>
              <w:contextualSpacing w:val="1"/>
              <w:rPr>
                <w:rFonts w:ascii="Times New Roman" w:hAnsi="Times New Roman"/>
                <w:sz w:val="24"/>
              </w:rPr>
            </w:pPr>
            <w:r>
              <w:rPr>
                <w:rFonts w:ascii="Times New Roman" w:hAnsi="Times New Roman"/>
                <w:sz w:val="24"/>
              </w:rPr>
              <w:t>Ввести понятие «</w:t>
            </w:r>
            <w:r>
              <w:rPr>
                <w:rFonts w:ascii="Times New Roman" w:hAnsi="Times New Roman"/>
                <w:i w:val="1"/>
                <w:sz w:val="24"/>
              </w:rPr>
              <w:t>х</w:t>
            </w:r>
            <w:r>
              <w:rPr>
                <w:rFonts w:ascii="Times New Roman" w:hAnsi="Times New Roman"/>
                <w:sz w:val="24"/>
              </w:rPr>
              <w:t>-</w:t>
            </w:r>
            <w:r>
              <w:rPr>
                <w:rFonts w:ascii="Times New Roman" w:hAnsi="Times New Roman"/>
                <w:sz w:val="24"/>
              </w:rPr>
              <w:t xml:space="preserve"> неизвестное число», познакомить с правилом нахождения </w:t>
            </w:r>
            <w:r>
              <w:rPr>
                <w:rFonts w:ascii="Times New Roman" w:hAnsi="Times New Roman"/>
                <w:sz w:val="24"/>
              </w:rPr>
              <w:t>неизвестного слагаемого.</w:t>
            </w:r>
          </w:p>
        </w:tc>
        <w:tc>
          <w:tcPr>
            <w:tcW w:type="dxa" w:w="3128"/>
            <w:tcBorders>
              <w:top w:color="000000" w:sz="4" w:val="single"/>
              <w:left w:color="000000" w:sz="4" w:val="single"/>
              <w:bottom w:color="000000" w:sz="4" w:val="single"/>
              <w:right w:color="000000" w:sz="4" w:val="single"/>
            </w:tcBorders>
            <w:shd w:fill="auto" w:val="clear"/>
          </w:tcPr>
          <w:p w14:paraId="41070000">
            <w:pPr>
              <w:spacing w:after="0" w:line="240" w:lineRule="auto"/>
              <w:ind/>
              <w:rPr>
                <w:rFonts w:ascii="Times New Roman" w:hAnsi="Times New Roman"/>
                <w:sz w:val="24"/>
              </w:rPr>
            </w:pPr>
            <w:r>
              <w:rPr>
                <w:rFonts w:ascii="Times New Roman" w:hAnsi="Times New Roman"/>
                <w:sz w:val="24"/>
              </w:rPr>
              <w:t>Работа с мини-таблицей «Нахождение неизвестного слагаемого».</w:t>
            </w:r>
          </w:p>
          <w:p w14:paraId="42070000">
            <w:pPr>
              <w:spacing w:after="0" w:line="240" w:lineRule="auto"/>
              <w:ind/>
              <w:rPr>
                <w:rFonts w:ascii="Times New Roman" w:hAnsi="Times New Roman"/>
                <w:sz w:val="24"/>
              </w:rPr>
            </w:pPr>
            <w:r>
              <w:rPr>
                <w:rFonts w:ascii="Times New Roman" w:hAnsi="Times New Roman"/>
                <w:sz w:val="24"/>
              </w:rPr>
              <w:t>Работа с правилом.</w:t>
            </w:r>
          </w:p>
          <w:p w14:paraId="43070000">
            <w:pPr>
              <w:spacing w:after="0" w:line="240" w:lineRule="auto"/>
              <w:ind/>
              <w:rPr>
                <w:rFonts w:ascii="Times New Roman" w:hAnsi="Times New Roman"/>
                <w:sz w:val="24"/>
              </w:rPr>
            </w:pPr>
            <w:r>
              <w:rPr>
                <w:rFonts w:ascii="Times New Roman" w:hAnsi="Times New Roman"/>
                <w:sz w:val="24"/>
              </w:rPr>
              <w:t>Работа у доски, решение примеров, задач.</w:t>
            </w:r>
          </w:p>
          <w:p w14:paraId="44070000">
            <w:pPr>
              <w:spacing w:after="0" w:line="240" w:lineRule="auto"/>
              <w:ind/>
              <w:rPr>
                <w:rFonts w:ascii="Times New Roman" w:hAnsi="Times New Roman"/>
                <w:sz w:val="24"/>
              </w:rPr>
            </w:pPr>
            <w:r>
              <w:rPr>
                <w:rFonts w:ascii="Times New Roman" w:hAnsi="Times New Roman"/>
                <w:sz w:val="24"/>
              </w:rPr>
              <w:t xml:space="preserve"> Работа в тетради.</w:t>
            </w:r>
          </w:p>
          <w:p w14:paraId="4507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5"/>
            <w:tcBorders>
              <w:top w:color="000000" w:sz="4" w:val="single"/>
              <w:left w:color="000000" w:sz="4" w:val="single"/>
              <w:bottom w:color="000000" w:sz="4" w:val="single"/>
              <w:right w:color="000000" w:sz="4" w:val="single"/>
            </w:tcBorders>
            <w:shd w:fill="auto" w:val="clear"/>
          </w:tcPr>
          <w:p w14:paraId="46070000">
            <w:pPr>
              <w:spacing w:after="0" w:line="240" w:lineRule="auto"/>
              <w:ind/>
              <w:jc w:val="both"/>
              <w:rPr>
                <w:rFonts w:ascii="Times New Roman" w:hAnsi="Times New Roman"/>
                <w:sz w:val="24"/>
              </w:rPr>
            </w:pPr>
            <w:r>
              <w:rPr>
                <w:rFonts w:ascii="Times New Roman" w:hAnsi="Times New Roman"/>
                <w:sz w:val="24"/>
              </w:rPr>
              <w:t>1ч</w:t>
            </w:r>
          </w:p>
        </w:tc>
        <w:tc>
          <w:tcPr>
            <w:tcW w:type="dxa" w:w="1752"/>
            <w:tcBorders>
              <w:top w:color="000000" w:sz="4" w:val="single"/>
              <w:left w:color="000000" w:sz="4" w:val="single"/>
              <w:bottom w:color="000000" w:sz="4" w:val="single"/>
              <w:right w:color="000000" w:sz="4" w:val="single"/>
            </w:tcBorders>
            <w:shd w:fill="auto" w:val="clear"/>
          </w:tcPr>
          <w:p w14:paraId="47070000">
            <w:pPr>
              <w:spacing w:after="0" w:line="240" w:lineRule="auto"/>
              <w:ind/>
              <w:jc w:val="both"/>
              <w:rPr>
                <w:rFonts w:ascii="Times New Roman" w:hAnsi="Times New Roman"/>
                <w:sz w:val="24"/>
              </w:rPr>
            </w:pPr>
          </w:p>
        </w:tc>
        <w:tc>
          <w:tcPr>
            <w:tcW w:type="dxa" w:w="1665"/>
            <w:tcBorders>
              <w:top w:color="000000" w:sz="4" w:val="single"/>
              <w:left w:color="000000" w:sz="4" w:val="single"/>
              <w:bottom w:color="000000" w:sz="4" w:val="single"/>
              <w:right w:color="000000" w:sz="4" w:val="single"/>
            </w:tcBorders>
            <w:shd w:fill="auto" w:val="clear"/>
          </w:tcPr>
          <w:p w14:paraId="48070000">
            <w:pPr>
              <w:spacing w:after="0" w:line="240" w:lineRule="auto"/>
              <w:ind/>
              <w:jc w:val="both"/>
              <w:rPr>
                <w:rFonts w:ascii="Times New Roman" w:hAnsi="Times New Roman"/>
                <w:b w:val="1"/>
                <w:i w:val="1"/>
                <w:sz w:val="24"/>
              </w:rPr>
            </w:pPr>
          </w:p>
        </w:tc>
      </w:tr>
      <w:tr>
        <w:trPr>
          <w:trHeight w:hRule="atLeast" w:val="321"/>
        </w:trPr>
        <w:tc>
          <w:tcPr>
            <w:tcW w:type="dxa" w:w="701"/>
            <w:tcBorders>
              <w:top w:color="000000" w:sz="4" w:val="single"/>
              <w:left w:color="000000" w:sz="4" w:val="single"/>
              <w:bottom w:color="000000" w:sz="4" w:val="single"/>
              <w:right w:color="000000" w:sz="4" w:val="single"/>
            </w:tcBorders>
            <w:shd w:fill="auto" w:val="clear"/>
          </w:tcPr>
          <w:p w14:paraId="49070000">
            <w:pPr>
              <w:spacing w:after="0" w:line="240" w:lineRule="auto"/>
              <w:ind/>
              <w:jc w:val="both"/>
              <w:rPr>
                <w:rFonts w:ascii="Times New Roman" w:hAnsi="Times New Roman"/>
                <w:sz w:val="24"/>
              </w:rPr>
            </w:pPr>
            <w:r>
              <w:rPr>
                <w:rFonts w:ascii="Times New Roman" w:hAnsi="Times New Roman"/>
                <w:sz w:val="24"/>
              </w:rPr>
              <w:t>127.</w:t>
            </w:r>
          </w:p>
        </w:tc>
        <w:tc>
          <w:tcPr>
            <w:tcW w:type="dxa" w:w="3699"/>
            <w:tcBorders>
              <w:top w:color="000000" w:sz="4" w:val="single"/>
              <w:left w:color="000000" w:sz="4" w:val="single"/>
              <w:bottom w:color="000000" w:sz="4" w:val="single"/>
              <w:right w:color="000000" w:sz="4" w:val="single"/>
            </w:tcBorders>
            <w:shd w:fill="auto" w:val="clear"/>
          </w:tcPr>
          <w:p w14:paraId="4A070000">
            <w:pPr>
              <w:spacing w:after="0" w:line="240" w:lineRule="auto"/>
              <w:ind/>
              <w:rPr>
                <w:rFonts w:ascii="Times New Roman" w:hAnsi="Times New Roman"/>
                <w:sz w:val="24"/>
              </w:rPr>
            </w:pPr>
            <w:r>
              <w:rPr>
                <w:rFonts w:ascii="Times New Roman" w:hAnsi="Times New Roman"/>
                <w:sz w:val="24"/>
              </w:rPr>
              <w:t xml:space="preserve"> Деление с остатком.</w:t>
            </w:r>
          </w:p>
          <w:p w14:paraId="4B070000">
            <w:pPr>
              <w:spacing w:after="0" w:line="240" w:lineRule="auto"/>
              <w:ind/>
              <w:rPr>
                <w:rFonts w:ascii="Times New Roman" w:hAnsi="Times New Roman"/>
                <w:sz w:val="24"/>
              </w:rPr>
            </w:pPr>
            <w:r>
              <w:rPr>
                <w:rFonts w:ascii="Times New Roman" w:hAnsi="Times New Roman"/>
                <w:sz w:val="24"/>
              </w:rPr>
              <w:t xml:space="preserve">Проверка деления с </w:t>
            </w:r>
            <w:r>
              <w:rPr>
                <w:rFonts w:ascii="Times New Roman" w:hAnsi="Times New Roman"/>
                <w:sz w:val="24"/>
              </w:rPr>
              <w:t>остатком умножением и сложением.</w:t>
            </w:r>
          </w:p>
          <w:p w14:paraId="4C070000">
            <w:pPr>
              <w:spacing w:after="0" w:line="240" w:lineRule="auto"/>
              <w:ind/>
              <w:rPr>
                <w:rFonts w:ascii="Times New Roman" w:hAnsi="Times New Roman"/>
                <w:b w:val="1"/>
                <w:sz w:val="24"/>
                <w:highlight w:val="yellow"/>
              </w:rPr>
            </w:pPr>
          </w:p>
        </w:tc>
        <w:tc>
          <w:tcPr>
            <w:tcW w:type="dxa" w:w="3894"/>
            <w:tcBorders>
              <w:top w:color="000000" w:sz="4" w:val="single"/>
              <w:left w:color="000000" w:sz="4" w:val="single"/>
              <w:bottom w:color="000000" w:sz="4" w:val="single"/>
              <w:right w:color="000000" w:sz="4" w:val="single"/>
            </w:tcBorders>
            <w:shd w:fill="auto" w:val="clear"/>
          </w:tcPr>
          <w:p w14:paraId="4D070000">
            <w:pPr>
              <w:spacing w:after="0" w:line="240" w:lineRule="auto"/>
              <w:ind/>
              <w:rPr>
                <w:rFonts w:ascii="Times New Roman" w:hAnsi="Times New Roman"/>
                <w:sz w:val="24"/>
              </w:rPr>
            </w:pPr>
            <w:r>
              <w:rPr>
                <w:rFonts w:ascii="Times New Roman" w:hAnsi="Times New Roman"/>
                <w:sz w:val="24"/>
              </w:rPr>
              <w:t>Познакомить с алгоритмом деления чисел с остатком, учить выполнять проверку деления с остатком умножением и сложением.</w:t>
            </w:r>
          </w:p>
        </w:tc>
        <w:tc>
          <w:tcPr>
            <w:tcW w:type="dxa" w:w="3128"/>
            <w:tcBorders>
              <w:top w:color="000000" w:sz="4" w:val="single"/>
              <w:left w:color="000000" w:sz="4" w:val="single"/>
              <w:bottom w:color="000000" w:sz="4" w:val="single"/>
              <w:right w:color="000000" w:sz="4" w:val="single"/>
            </w:tcBorders>
            <w:shd w:fill="auto" w:val="clear"/>
          </w:tcPr>
          <w:p w14:paraId="4E070000">
            <w:pPr>
              <w:spacing w:after="0" w:line="240" w:lineRule="auto"/>
              <w:ind/>
              <w:rPr>
                <w:rFonts w:ascii="Times New Roman" w:hAnsi="Times New Roman"/>
                <w:sz w:val="24"/>
              </w:rPr>
            </w:pPr>
            <w:r>
              <w:rPr>
                <w:rFonts w:ascii="Times New Roman" w:hAnsi="Times New Roman"/>
                <w:sz w:val="24"/>
              </w:rPr>
              <w:t>Работа с таблицей умножения и деления 1-9.</w:t>
            </w:r>
          </w:p>
          <w:p w14:paraId="4F070000">
            <w:pPr>
              <w:spacing w:after="0" w:line="240" w:lineRule="auto"/>
              <w:ind/>
              <w:rPr>
                <w:rFonts w:ascii="Times New Roman" w:hAnsi="Times New Roman"/>
                <w:sz w:val="24"/>
              </w:rPr>
            </w:pPr>
            <w:r>
              <w:rPr>
                <w:rFonts w:ascii="Times New Roman" w:hAnsi="Times New Roman"/>
                <w:sz w:val="24"/>
              </w:rPr>
              <w:t>Работа с правилом.</w:t>
            </w:r>
          </w:p>
          <w:p w14:paraId="50070000">
            <w:pPr>
              <w:spacing w:after="0" w:line="240" w:lineRule="auto"/>
              <w:ind/>
              <w:rPr>
                <w:rFonts w:ascii="Times New Roman" w:hAnsi="Times New Roman"/>
                <w:sz w:val="24"/>
              </w:rPr>
            </w:pPr>
            <w:r>
              <w:rPr>
                <w:rFonts w:ascii="Times New Roman" w:hAnsi="Times New Roman"/>
                <w:sz w:val="24"/>
              </w:rPr>
              <w:t>Работа у доски, решение примеров.</w:t>
            </w:r>
          </w:p>
          <w:p w14:paraId="51070000">
            <w:pPr>
              <w:spacing w:after="0" w:line="240" w:lineRule="auto"/>
              <w:ind/>
              <w:rPr>
                <w:rFonts w:ascii="Times New Roman" w:hAnsi="Times New Roman"/>
                <w:sz w:val="24"/>
              </w:rPr>
            </w:pPr>
            <w:r>
              <w:rPr>
                <w:rFonts w:ascii="Times New Roman" w:hAnsi="Times New Roman"/>
                <w:sz w:val="24"/>
              </w:rPr>
              <w:t xml:space="preserve"> Работа в тетради.</w:t>
            </w:r>
          </w:p>
          <w:p w14:paraId="5207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5"/>
            <w:tcBorders>
              <w:top w:color="000000" w:sz="4" w:val="single"/>
              <w:left w:color="000000" w:sz="4" w:val="single"/>
              <w:bottom w:color="000000" w:sz="4" w:val="single"/>
              <w:right w:color="000000" w:sz="4" w:val="single"/>
            </w:tcBorders>
            <w:shd w:fill="auto" w:val="clear"/>
          </w:tcPr>
          <w:p w14:paraId="53070000">
            <w:pPr>
              <w:spacing w:after="0" w:line="240" w:lineRule="auto"/>
              <w:ind/>
              <w:jc w:val="both"/>
              <w:rPr>
                <w:rFonts w:ascii="Times New Roman" w:hAnsi="Times New Roman"/>
                <w:sz w:val="24"/>
              </w:rPr>
            </w:pPr>
            <w:r>
              <w:rPr>
                <w:rFonts w:ascii="Times New Roman" w:hAnsi="Times New Roman"/>
                <w:sz w:val="24"/>
              </w:rPr>
              <w:t>1ч</w:t>
            </w:r>
          </w:p>
        </w:tc>
        <w:tc>
          <w:tcPr>
            <w:tcW w:type="dxa" w:w="1752"/>
            <w:tcBorders>
              <w:top w:color="000000" w:sz="4" w:val="single"/>
              <w:left w:color="000000" w:sz="4" w:val="single"/>
              <w:bottom w:color="000000" w:sz="4" w:val="single"/>
              <w:right w:color="000000" w:sz="4" w:val="single"/>
            </w:tcBorders>
            <w:shd w:fill="auto" w:val="clear"/>
          </w:tcPr>
          <w:p w14:paraId="54070000">
            <w:pPr>
              <w:spacing w:after="0" w:line="240" w:lineRule="auto"/>
              <w:ind/>
              <w:jc w:val="both"/>
              <w:rPr>
                <w:rFonts w:ascii="Times New Roman" w:hAnsi="Times New Roman"/>
                <w:sz w:val="24"/>
              </w:rPr>
            </w:pPr>
          </w:p>
        </w:tc>
        <w:tc>
          <w:tcPr>
            <w:tcW w:type="dxa" w:w="1665"/>
            <w:tcBorders>
              <w:top w:color="000000" w:sz="4" w:val="single"/>
              <w:left w:color="000000" w:sz="4" w:val="single"/>
              <w:bottom w:color="000000" w:sz="4" w:val="single"/>
              <w:right w:color="000000" w:sz="4" w:val="single"/>
            </w:tcBorders>
            <w:shd w:fill="auto" w:val="clear"/>
          </w:tcPr>
          <w:p w14:paraId="55070000">
            <w:pPr>
              <w:spacing w:after="0" w:line="240" w:lineRule="auto"/>
              <w:ind/>
              <w:jc w:val="both"/>
              <w:rPr>
                <w:rFonts w:ascii="Times New Roman" w:hAnsi="Times New Roman"/>
                <w:b w:val="1"/>
                <w:i w:val="1"/>
                <w:sz w:val="24"/>
              </w:rPr>
            </w:pPr>
          </w:p>
        </w:tc>
      </w:tr>
      <w:tr>
        <w:trPr>
          <w:trHeight w:hRule="atLeast" w:val="321"/>
        </w:trPr>
        <w:tc>
          <w:tcPr>
            <w:tcW w:type="dxa" w:w="701"/>
            <w:tcBorders>
              <w:top w:color="000000" w:sz="4" w:val="single"/>
              <w:left w:color="000000" w:sz="4" w:val="single"/>
              <w:bottom w:color="000000" w:sz="4" w:val="single"/>
              <w:right w:color="000000" w:sz="4" w:val="single"/>
            </w:tcBorders>
            <w:shd w:fill="auto" w:val="clear"/>
          </w:tcPr>
          <w:p w14:paraId="56070000">
            <w:pPr>
              <w:spacing w:after="0" w:line="240" w:lineRule="auto"/>
              <w:ind/>
              <w:jc w:val="both"/>
              <w:rPr>
                <w:rFonts w:ascii="Times New Roman" w:hAnsi="Times New Roman"/>
                <w:sz w:val="24"/>
              </w:rPr>
            </w:pPr>
            <w:r>
              <w:rPr>
                <w:rFonts w:ascii="Times New Roman" w:hAnsi="Times New Roman"/>
                <w:sz w:val="24"/>
              </w:rPr>
              <w:t>128.</w:t>
            </w:r>
          </w:p>
        </w:tc>
        <w:tc>
          <w:tcPr>
            <w:tcW w:type="dxa" w:w="3699"/>
            <w:tcBorders>
              <w:top w:color="000000" w:sz="4" w:val="single"/>
              <w:left w:color="000000" w:sz="4" w:val="single"/>
              <w:bottom w:color="000000" w:sz="4" w:val="single"/>
              <w:right w:color="000000" w:sz="4" w:val="single"/>
            </w:tcBorders>
            <w:shd w:fill="auto" w:val="clear"/>
          </w:tcPr>
          <w:p w14:paraId="57070000">
            <w:pPr>
              <w:spacing w:after="0" w:line="240" w:lineRule="auto"/>
              <w:ind/>
              <w:rPr>
                <w:rFonts w:ascii="Times New Roman" w:hAnsi="Times New Roman"/>
                <w:sz w:val="24"/>
              </w:rPr>
            </w:pPr>
            <w:r>
              <w:rPr>
                <w:rFonts w:ascii="Times New Roman" w:hAnsi="Times New Roman"/>
                <w:sz w:val="24"/>
              </w:rPr>
              <w:t xml:space="preserve">Решение примеров и задач, содержащих действия деления с </w:t>
            </w:r>
            <w:r>
              <w:rPr>
                <w:rFonts w:ascii="Times New Roman" w:hAnsi="Times New Roman"/>
                <w:sz w:val="24"/>
              </w:rPr>
              <w:t>остатком.</w:t>
            </w:r>
          </w:p>
          <w:p w14:paraId="58070000">
            <w:pPr>
              <w:spacing w:after="0" w:line="240" w:lineRule="auto"/>
              <w:ind/>
              <w:rPr>
                <w:rFonts w:ascii="Times New Roman" w:hAnsi="Times New Roman"/>
                <w:sz w:val="24"/>
                <w:highlight w:val="yellow"/>
              </w:rPr>
            </w:pPr>
          </w:p>
        </w:tc>
        <w:tc>
          <w:tcPr>
            <w:tcW w:type="dxa" w:w="3894"/>
            <w:tcBorders>
              <w:top w:color="000000" w:sz="4" w:val="single"/>
              <w:left w:color="000000" w:sz="4" w:val="single"/>
              <w:bottom w:color="000000" w:sz="4" w:val="single"/>
              <w:right w:color="000000" w:sz="4" w:val="single"/>
            </w:tcBorders>
            <w:shd w:fill="auto" w:val="clear"/>
          </w:tcPr>
          <w:p w14:paraId="59070000">
            <w:pPr>
              <w:spacing w:after="0" w:line="240" w:lineRule="auto"/>
              <w:ind/>
              <w:rPr>
                <w:rFonts w:ascii="Times New Roman" w:hAnsi="Times New Roman"/>
                <w:sz w:val="24"/>
              </w:rPr>
            </w:pPr>
            <w:r>
              <w:rPr>
                <w:rFonts w:ascii="Times New Roman" w:hAnsi="Times New Roman"/>
                <w:sz w:val="24"/>
              </w:rPr>
              <w:t xml:space="preserve">Отработать алгоритм деления чисел с остатком при решении </w:t>
            </w:r>
            <w:r>
              <w:rPr>
                <w:rFonts w:ascii="Times New Roman" w:hAnsi="Times New Roman"/>
                <w:sz w:val="24"/>
              </w:rPr>
              <w:t>примеров и задач.</w:t>
            </w:r>
          </w:p>
        </w:tc>
        <w:tc>
          <w:tcPr>
            <w:tcW w:type="dxa" w:w="3128"/>
            <w:tcBorders>
              <w:top w:color="000000" w:sz="4" w:val="single"/>
              <w:left w:color="000000" w:sz="4" w:val="single"/>
              <w:bottom w:color="000000" w:sz="4" w:val="single"/>
              <w:right w:color="000000" w:sz="4" w:val="single"/>
            </w:tcBorders>
            <w:shd w:fill="auto" w:val="clear"/>
          </w:tcPr>
          <w:p w14:paraId="5A070000">
            <w:pPr>
              <w:spacing w:after="0" w:line="240" w:lineRule="auto"/>
              <w:ind/>
              <w:rPr>
                <w:rFonts w:ascii="Times New Roman" w:hAnsi="Times New Roman"/>
                <w:sz w:val="24"/>
              </w:rPr>
            </w:pPr>
            <w:r>
              <w:rPr>
                <w:rFonts w:ascii="Times New Roman" w:hAnsi="Times New Roman"/>
                <w:sz w:val="24"/>
              </w:rPr>
              <w:t>Работа с таблицей умножения и деления 1-9.</w:t>
            </w:r>
          </w:p>
          <w:p w14:paraId="5B070000">
            <w:pPr>
              <w:spacing w:after="0" w:line="240" w:lineRule="auto"/>
              <w:ind/>
              <w:rPr>
                <w:rFonts w:ascii="Times New Roman" w:hAnsi="Times New Roman"/>
                <w:sz w:val="24"/>
              </w:rPr>
            </w:pPr>
            <w:r>
              <w:rPr>
                <w:rFonts w:ascii="Times New Roman" w:hAnsi="Times New Roman"/>
                <w:sz w:val="24"/>
              </w:rPr>
              <w:t>Работа у доски, решение примеров, задач.</w:t>
            </w:r>
          </w:p>
          <w:p w14:paraId="5C070000">
            <w:pPr>
              <w:spacing w:after="0" w:line="240" w:lineRule="auto"/>
              <w:ind/>
              <w:rPr>
                <w:rFonts w:ascii="Times New Roman" w:hAnsi="Times New Roman"/>
                <w:sz w:val="24"/>
              </w:rPr>
            </w:pPr>
            <w:r>
              <w:rPr>
                <w:rFonts w:ascii="Times New Roman" w:hAnsi="Times New Roman"/>
                <w:sz w:val="24"/>
              </w:rPr>
              <w:t xml:space="preserve"> Работа в тетради.</w:t>
            </w:r>
          </w:p>
          <w:p w14:paraId="5D070000">
            <w:pPr>
              <w:spacing w:after="0" w:line="240" w:lineRule="auto"/>
              <w:ind/>
              <w:rPr>
                <w:rFonts w:ascii="Times New Roman" w:hAnsi="Times New Roman"/>
                <w:sz w:val="24"/>
              </w:rPr>
            </w:pPr>
            <w:r>
              <w:rPr>
                <w:rFonts w:ascii="Times New Roman" w:hAnsi="Times New Roman"/>
                <w:sz w:val="24"/>
              </w:rPr>
              <w:t>Работа с учебником, выполнение заданий.</w:t>
            </w:r>
          </w:p>
        </w:tc>
        <w:tc>
          <w:tcPr>
            <w:tcW w:type="dxa" w:w="1155"/>
            <w:tcBorders>
              <w:top w:color="000000" w:sz="4" w:val="single"/>
              <w:left w:color="000000" w:sz="4" w:val="single"/>
              <w:bottom w:color="000000" w:sz="4" w:val="single"/>
              <w:right w:color="000000" w:sz="4" w:val="single"/>
            </w:tcBorders>
            <w:shd w:fill="auto" w:val="clear"/>
          </w:tcPr>
          <w:p w14:paraId="5E070000">
            <w:pPr>
              <w:spacing w:after="0" w:line="240" w:lineRule="auto"/>
              <w:ind/>
              <w:jc w:val="both"/>
              <w:rPr>
                <w:rFonts w:ascii="Times New Roman" w:hAnsi="Times New Roman"/>
                <w:sz w:val="24"/>
              </w:rPr>
            </w:pPr>
            <w:r>
              <w:rPr>
                <w:rFonts w:ascii="Times New Roman" w:hAnsi="Times New Roman"/>
                <w:sz w:val="24"/>
              </w:rPr>
              <w:t>1ч</w:t>
            </w:r>
          </w:p>
        </w:tc>
        <w:tc>
          <w:tcPr>
            <w:tcW w:type="dxa" w:w="1752"/>
            <w:tcBorders>
              <w:top w:color="000000" w:sz="4" w:val="single"/>
              <w:left w:color="000000" w:sz="4" w:val="single"/>
              <w:bottom w:color="000000" w:sz="4" w:val="single"/>
              <w:right w:color="000000" w:sz="4" w:val="single"/>
            </w:tcBorders>
            <w:shd w:fill="auto" w:val="clear"/>
          </w:tcPr>
          <w:p w14:paraId="5F070000">
            <w:pPr>
              <w:spacing w:after="0" w:line="240" w:lineRule="auto"/>
              <w:ind/>
              <w:jc w:val="both"/>
              <w:rPr>
                <w:rFonts w:ascii="Times New Roman" w:hAnsi="Times New Roman"/>
                <w:sz w:val="24"/>
              </w:rPr>
            </w:pPr>
          </w:p>
        </w:tc>
        <w:tc>
          <w:tcPr>
            <w:tcW w:type="dxa" w:w="1665"/>
            <w:tcBorders>
              <w:top w:color="000000" w:sz="4" w:val="single"/>
              <w:left w:color="000000" w:sz="4" w:val="single"/>
              <w:bottom w:color="000000" w:sz="4" w:val="single"/>
              <w:right w:color="000000" w:sz="4" w:val="single"/>
            </w:tcBorders>
            <w:shd w:fill="auto" w:val="clear"/>
          </w:tcPr>
          <w:p w14:paraId="60070000">
            <w:pPr>
              <w:spacing w:after="0" w:line="240" w:lineRule="auto"/>
              <w:ind/>
              <w:jc w:val="both"/>
              <w:rPr>
                <w:rFonts w:ascii="Times New Roman" w:hAnsi="Times New Roman"/>
                <w:b w:val="1"/>
                <w:i w:val="1"/>
                <w:sz w:val="24"/>
              </w:rPr>
            </w:pPr>
          </w:p>
        </w:tc>
      </w:tr>
      <w:tr>
        <w:trPr>
          <w:trHeight w:hRule="atLeast" w:val="61"/>
        </w:trPr>
        <w:tc>
          <w:tcPr>
            <w:tcW w:type="dxa" w:w="15994"/>
            <w:gridSpan w:val="7"/>
            <w:tcBorders>
              <w:top w:color="000000" w:sz="4" w:val="single"/>
              <w:left w:color="000000" w:sz="4" w:val="single"/>
              <w:bottom w:color="000000" w:sz="4" w:val="single"/>
              <w:right w:color="000000" w:sz="4" w:val="single"/>
            </w:tcBorders>
            <w:shd w:fill="auto" w:val="clear"/>
          </w:tcPr>
          <w:p w14:paraId="61070000">
            <w:pPr>
              <w:spacing w:after="0" w:line="240" w:lineRule="auto"/>
              <w:ind/>
              <w:jc w:val="center"/>
              <w:rPr>
                <w:rFonts w:ascii="Times New Roman" w:hAnsi="Times New Roman"/>
                <w:b w:val="1"/>
                <w:i w:val="1"/>
                <w:sz w:val="24"/>
              </w:rPr>
            </w:pPr>
            <w:r>
              <w:rPr>
                <w:rFonts w:ascii="Times New Roman" w:hAnsi="Times New Roman"/>
                <w:b w:val="1"/>
                <w:i w:val="1"/>
                <w:sz w:val="24"/>
              </w:rPr>
              <w:t>Повторение.</w:t>
            </w:r>
          </w:p>
        </w:tc>
      </w:tr>
      <w:tr>
        <w:trPr>
          <w:trHeight w:hRule="atLeast" w:val="63"/>
        </w:trPr>
        <w:tc>
          <w:tcPr>
            <w:tcW w:type="dxa" w:w="701"/>
            <w:tcBorders>
              <w:top w:color="000000" w:sz="4" w:val="single"/>
              <w:left w:color="000000" w:sz="4" w:val="single"/>
              <w:bottom w:color="000000" w:sz="4" w:val="single"/>
              <w:right w:color="000000" w:sz="4" w:val="single"/>
            </w:tcBorders>
            <w:shd w:fill="auto" w:val="clear"/>
          </w:tcPr>
          <w:p w14:paraId="62070000">
            <w:pPr>
              <w:spacing w:after="0" w:line="240" w:lineRule="auto"/>
              <w:ind/>
              <w:jc w:val="both"/>
              <w:rPr>
                <w:rFonts w:ascii="Times New Roman" w:hAnsi="Times New Roman"/>
                <w:sz w:val="24"/>
              </w:rPr>
            </w:pPr>
            <w:r>
              <w:rPr>
                <w:rFonts w:ascii="Times New Roman" w:hAnsi="Times New Roman"/>
                <w:sz w:val="24"/>
              </w:rPr>
              <w:t>129</w:t>
            </w:r>
          </w:p>
        </w:tc>
        <w:tc>
          <w:tcPr>
            <w:tcW w:type="dxa" w:w="3699"/>
            <w:tcBorders>
              <w:top w:color="000000" w:sz="4" w:val="single"/>
              <w:left w:color="000000" w:sz="4" w:val="single"/>
              <w:bottom w:color="000000" w:sz="4" w:val="single"/>
              <w:right w:color="000000" w:sz="4" w:val="single"/>
            </w:tcBorders>
            <w:shd w:fill="auto" w:val="clear"/>
          </w:tcPr>
          <w:p w14:paraId="63070000">
            <w:pPr>
              <w:spacing w:after="0" w:line="240" w:lineRule="auto"/>
              <w:ind/>
              <w:jc w:val="both"/>
              <w:rPr>
                <w:rFonts w:ascii="Times New Roman" w:hAnsi="Times New Roman"/>
                <w:sz w:val="24"/>
              </w:rPr>
            </w:pPr>
            <w:r>
              <w:rPr>
                <w:rFonts w:ascii="Times New Roman" w:hAnsi="Times New Roman"/>
                <w:sz w:val="24"/>
              </w:rPr>
              <w:t>Нумерация чисел 1-100. Решение сложных примеров, содержащих действия одной, разных ступеней, действия со скобками.</w:t>
            </w:r>
          </w:p>
        </w:tc>
        <w:tc>
          <w:tcPr>
            <w:tcW w:type="dxa" w:w="3894"/>
            <w:tcBorders>
              <w:top w:color="000000" w:sz="4" w:val="single"/>
              <w:left w:color="000000" w:sz="4" w:val="single"/>
              <w:bottom w:color="000000" w:sz="4" w:val="single"/>
              <w:right w:color="000000" w:sz="4" w:val="single"/>
            </w:tcBorders>
            <w:shd w:fill="auto" w:val="clear"/>
          </w:tcPr>
          <w:p w14:paraId="64070000">
            <w:pPr>
              <w:spacing w:after="0" w:line="240" w:lineRule="auto"/>
              <w:ind w:right="113"/>
              <w:jc w:val="both"/>
              <w:rPr>
                <w:rFonts w:ascii="Times New Roman" w:hAnsi="Times New Roman"/>
                <w:sz w:val="24"/>
              </w:rPr>
            </w:pPr>
            <w:r>
              <w:rPr>
                <w:rFonts w:ascii="Times New Roman" w:hAnsi="Times New Roman"/>
                <w:sz w:val="24"/>
              </w:rPr>
              <w:t xml:space="preserve">Уточнить знания о </w:t>
            </w:r>
            <w:r>
              <w:rPr>
                <w:rFonts w:ascii="Times New Roman" w:hAnsi="Times New Roman"/>
                <w:sz w:val="24"/>
              </w:rPr>
              <w:t>нумерации чисел в пределах 100, закрепить порядок выполнения арифметических действий при решении сложных примеров.</w:t>
            </w:r>
          </w:p>
        </w:tc>
        <w:tc>
          <w:tcPr>
            <w:tcW w:type="dxa" w:w="3128"/>
            <w:tcBorders>
              <w:top w:color="000000" w:sz="4" w:val="single"/>
              <w:left w:color="000000" w:sz="4" w:val="single"/>
              <w:bottom w:color="000000" w:sz="4" w:val="single"/>
              <w:right w:color="000000" w:sz="4" w:val="single"/>
            </w:tcBorders>
            <w:shd w:fill="auto" w:val="clear"/>
          </w:tcPr>
          <w:p w14:paraId="65070000">
            <w:pPr>
              <w:spacing w:after="0" w:line="240" w:lineRule="auto"/>
              <w:ind/>
              <w:rPr>
                <w:rFonts w:ascii="Times New Roman" w:hAnsi="Times New Roman"/>
                <w:sz w:val="24"/>
              </w:rPr>
            </w:pPr>
            <w:r>
              <w:rPr>
                <w:rFonts w:ascii="Times New Roman" w:hAnsi="Times New Roman"/>
                <w:sz w:val="24"/>
              </w:rPr>
              <w:t xml:space="preserve">Работа с числовым квадратом «Сотня». </w:t>
            </w:r>
          </w:p>
          <w:p w14:paraId="66070000">
            <w:pPr>
              <w:spacing w:after="0" w:line="240" w:lineRule="auto"/>
              <w:ind/>
              <w:rPr>
                <w:rFonts w:ascii="Times New Roman" w:hAnsi="Times New Roman"/>
                <w:sz w:val="24"/>
              </w:rPr>
            </w:pPr>
            <w:r>
              <w:rPr>
                <w:rFonts w:ascii="Times New Roman" w:hAnsi="Times New Roman"/>
                <w:sz w:val="24"/>
              </w:rPr>
              <w:t>Работа с игровой таблицей.</w:t>
            </w:r>
          </w:p>
          <w:p w14:paraId="67070000">
            <w:pPr>
              <w:spacing w:after="0" w:line="240" w:lineRule="auto"/>
              <w:ind/>
              <w:rPr>
                <w:rFonts w:ascii="Times New Roman" w:hAnsi="Times New Roman"/>
                <w:sz w:val="24"/>
              </w:rPr>
            </w:pPr>
            <w:r>
              <w:rPr>
                <w:rFonts w:ascii="Times New Roman" w:hAnsi="Times New Roman"/>
                <w:sz w:val="24"/>
              </w:rPr>
              <w:t>Работа со счётным материалом.</w:t>
            </w:r>
          </w:p>
          <w:p w14:paraId="68070000">
            <w:pPr>
              <w:spacing w:after="0" w:line="240" w:lineRule="auto"/>
              <w:ind/>
              <w:rPr>
                <w:rFonts w:ascii="Times New Roman" w:hAnsi="Times New Roman"/>
                <w:sz w:val="24"/>
              </w:rPr>
            </w:pPr>
            <w:r>
              <w:rPr>
                <w:rFonts w:ascii="Times New Roman" w:hAnsi="Times New Roman"/>
                <w:sz w:val="24"/>
              </w:rPr>
              <w:t>Практическая работа со счётами.</w:t>
            </w:r>
          </w:p>
          <w:p w14:paraId="69070000">
            <w:pPr>
              <w:spacing w:after="0" w:line="240" w:lineRule="auto"/>
              <w:ind/>
              <w:rPr>
                <w:rFonts w:ascii="Times New Roman" w:hAnsi="Times New Roman"/>
                <w:sz w:val="24"/>
              </w:rPr>
            </w:pPr>
            <w:r>
              <w:rPr>
                <w:rFonts w:ascii="Times New Roman" w:hAnsi="Times New Roman"/>
                <w:sz w:val="24"/>
              </w:rPr>
              <w:t>Работа у доски</w:t>
            </w:r>
            <w:r>
              <w:rPr>
                <w:rFonts w:ascii="Times New Roman" w:hAnsi="Times New Roman"/>
                <w:sz w:val="24"/>
              </w:rPr>
              <w:t>, решение задач, примеров.</w:t>
            </w:r>
          </w:p>
          <w:p w14:paraId="6A070000">
            <w:pPr>
              <w:spacing w:after="0" w:line="240" w:lineRule="auto"/>
              <w:ind/>
              <w:rPr>
                <w:rFonts w:ascii="Times New Roman" w:hAnsi="Times New Roman"/>
                <w:sz w:val="24"/>
              </w:rPr>
            </w:pPr>
            <w:r>
              <w:rPr>
                <w:rFonts w:ascii="Times New Roman" w:hAnsi="Times New Roman"/>
                <w:sz w:val="24"/>
              </w:rPr>
              <w:t xml:space="preserve"> Работа в тетради.</w:t>
            </w:r>
          </w:p>
          <w:p w14:paraId="6B070000">
            <w:pPr>
              <w:spacing w:after="0" w:line="240" w:lineRule="auto"/>
              <w:ind/>
              <w:jc w:val="both"/>
              <w:rPr>
                <w:rFonts w:ascii="Times New Roman" w:hAnsi="Times New Roman"/>
                <w:sz w:val="24"/>
              </w:rPr>
            </w:pPr>
            <w:r>
              <w:rPr>
                <w:rFonts w:ascii="Times New Roman" w:hAnsi="Times New Roman"/>
                <w:sz w:val="24"/>
              </w:rPr>
              <w:t>Работа с учебником, выполнение заданий.</w:t>
            </w:r>
          </w:p>
          <w:p w14:paraId="6C070000">
            <w:pPr>
              <w:spacing w:after="0" w:line="240" w:lineRule="auto"/>
              <w:ind/>
              <w:jc w:val="both"/>
              <w:rPr>
                <w:rFonts w:ascii="Times New Roman" w:hAnsi="Times New Roman"/>
                <w:b w:val="1"/>
                <w:i w:val="1"/>
                <w:sz w:val="24"/>
              </w:rPr>
            </w:pPr>
            <w:r>
              <w:rPr>
                <w:rFonts w:ascii="Times New Roman" w:hAnsi="Times New Roman"/>
                <w:sz w:val="24"/>
              </w:rPr>
              <w:t>Работа с геометрическим материалом.</w:t>
            </w:r>
          </w:p>
        </w:tc>
        <w:tc>
          <w:tcPr>
            <w:tcW w:type="dxa" w:w="1155"/>
            <w:tcBorders>
              <w:top w:color="000000" w:sz="4" w:val="single"/>
              <w:left w:color="000000" w:sz="4" w:val="single"/>
              <w:bottom w:color="000000" w:sz="4" w:val="single"/>
              <w:right w:color="000000" w:sz="4" w:val="single"/>
            </w:tcBorders>
            <w:shd w:fill="auto" w:val="clear"/>
          </w:tcPr>
          <w:p w14:paraId="6D070000">
            <w:pPr>
              <w:spacing w:after="0" w:line="240" w:lineRule="auto"/>
              <w:ind/>
              <w:jc w:val="both"/>
              <w:rPr>
                <w:rFonts w:ascii="Times New Roman" w:hAnsi="Times New Roman"/>
                <w:sz w:val="24"/>
              </w:rPr>
            </w:pPr>
            <w:r>
              <w:rPr>
                <w:rFonts w:ascii="Times New Roman" w:hAnsi="Times New Roman"/>
                <w:sz w:val="24"/>
              </w:rPr>
              <w:t>1ч</w:t>
            </w:r>
          </w:p>
        </w:tc>
        <w:tc>
          <w:tcPr>
            <w:tcW w:type="dxa" w:w="1752"/>
            <w:tcBorders>
              <w:top w:color="000000" w:sz="4" w:val="single"/>
              <w:left w:color="000000" w:sz="4" w:val="single"/>
              <w:bottom w:color="000000" w:sz="4" w:val="single"/>
              <w:right w:color="000000" w:sz="4" w:val="single"/>
            </w:tcBorders>
            <w:shd w:fill="auto" w:val="clear"/>
          </w:tcPr>
          <w:p w14:paraId="6E070000">
            <w:pPr>
              <w:spacing w:after="0" w:line="240" w:lineRule="auto"/>
              <w:ind/>
              <w:jc w:val="both"/>
              <w:rPr>
                <w:rFonts w:ascii="Times New Roman" w:hAnsi="Times New Roman"/>
                <w:sz w:val="24"/>
              </w:rPr>
            </w:pPr>
          </w:p>
        </w:tc>
        <w:tc>
          <w:tcPr>
            <w:tcW w:type="dxa" w:w="1665"/>
            <w:tcBorders>
              <w:top w:color="000000" w:sz="4" w:val="single"/>
              <w:left w:color="000000" w:sz="4" w:val="single"/>
              <w:bottom w:color="000000" w:sz="4" w:val="single"/>
              <w:right w:color="000000" w:sz="4" w:val="single"/>
            </w:tcBorders>
            <w:shd w:fill="auto" w:val="clear"/>
          </w:tcPr>
          <w:p w14:paraId="6F070000">
            <w:pPr>
              <w:spacing w:after="0" w:line="240" w:lineRule="auto"/>
              <w:ind/>
              <w:jc w:val="both"/>
              <w:rPr>
                <w:rFonts w:ascii="Times New Roman" w:hAnsi="Times New Roman"/>
                <w:b w:val="1"/>
                <w:i w:val="1"/>
                <w:sz w:val="24"/>
              </w:rPr>
            </w:pPr>
          </w:p>
        </w:tc>
      </w:tr>
      <w:tr>
        <w:trPr>
          <w:trHeight w:hRule="atLeast" w:val="636"/>
        </w:trPr>
        <w:tc>
          <w:tcPr>
            <w:tcW w:type="dxa" w:w="701"/>
            <w:tcBorders>
              <w:top w:color="000000" w:sz="4" w:val="single"/>
              <w:left w:color="000000" w:sz="4" w:val="single"/>
              <w:bottom w:color="000000" w:sz="4" w:val="single"/>
              <w:right w:color="000000" w:sz="4" w:val="single"/>
            </w:tcBorders>
            <w:shd w:fill="auto" w:val="clear"/>
          </w:tcPr>
          <w:p w14:paraId="70070000">
            <w:pPr>
              <w:spacing w:after="0" w:line="240" w:lineRule="auto"/>
              <w:ind/>
              <w:jc w:val="both"/>
              <w:rPr>
                <w:rFonts w:ascii="Times New Roman" w:hAnsi="Times New Roman"/>
                <w:sz w:val="24"/>
              </w:rPr>
            </w:pPr>
            <w:r>
              <w:rPr>
                <w:rFonts w:ascii="Times New Roman" w:hAnsi="Times New Roman"/>
                <w:sz w:val="24"/>
              </w:rPr>
              <w:t>130.</w:t>
            </w:r>
          </w:p>
        </w:tc>
        <w:tc>
          <w:tcPr>
            <w:tcW w:type="dxa" w:w="3699"/>
            <w:tcBorders>
              <w:top w:color="000000" w:sz="4" w:val="single"/>
              <w:left w:color="000000" w:sz="4" w:val="single"/>
              <w:bottom w:color="000000" w:sz="4" w:val="single"/>
              <w:right w:color="000000" w:sz="4" w:val="single"/>
            </w:tcBorders>
            <w:shd w:fill="auto" w:val="clear"/>
          </w:tcPr>
          <w:p w14:paraId="71070000">
            <w:pPr>
              <w:spacing w:after="0" w:line="240" w:lineRule="auto"/>
              <w:ind/>
              <w:jc w:val="both"/>
              <w:rPr>
                <w:rFonts w:ascii="Times New Roman" w:hAnsi="Times New Roman"/>
                <w:sz w:val="24"/>
              </w:rPr>
            </w:pPr>
            <w:r>
              <w:rPr>
                <w:rFonts w:ascii="Times New Roman" w:hAnsi="Times New Roman"/>
                <w:sz w:val="24"/>
              </w:rPr>
              <w:t>Диагностика знаний и умений.</w:t>
            </w:r>
          </w:p>
        </w:tc>
        <w:tc>
          <w:tcPr>
            <w:tcW w:type="dxa" w:w="3894"/>
            <w:tcBorders>
              <w:top w:color="000000" w:sz="4" w:val="single"/>
              <w:left w:color="000000" w:sz="4" w:val="single"/>
              <w:bottom w:color="000000" w:sz="4" w:val="single"/>
              <w:right w:color="000000" w:sz="4" w:val="single"/>
            </w:tcBorders>
            <w:shd w:fill="auto" w:val="clear"/>
          </w:tcPr>
          <w:p w14:paraId="72070000">
            <w:pPr>
              <w:spacing w:after="0" w:line="240" w:lineRule="auto"/>
              <w:ind/>
              <w:rPr>
                <w:rFonts w:ascii="Times New Roman" w:hAnsi="Times New Roman"/>
                <w:sz w:val="24"/>
              </w:rPr>
            </w:pPr>
            <w:r>
              <w:rPr>
                <w:rFonts w:ascii="Times New Roman" w:hAnsi="Times New Roman"/>
                <w:sz w:val="24"/>
              </w:rPr>
              <w:t>Проверить уровень знаний учащихся.</w:t>
            </w:r>
          </w:p>
        </w:tc>
        <w:tc>
          <w:tcPr>
            <w:tcW w:type="dxa" w:w="3128"/>
            <w:tcBorders>
              <w:top w:color="000000" w:sz="4" w:val="single"/>
              <w:left w:color="000000" w:sz="4" w:val="single"/>
              <w:bottom w:color="000000" w:sz="4" w:val="single"/>
              <w:right w:color="000000" w:sz="4" w:val="single"/>
            </w:tcBorders>
            <w:shd w:fill="auto" w:val="clear"/>
          </w:tcPr>
          <w:p w14:paraId="73070000">
            <w:pPr>
              <w:spacing w:after="0" w:line="240" w:lineRule="auto"/>
              <w:ind/>
              <w:rPr>
                <w:rFonts w:ascii="Times New Roman" w:hAnsi="Times New Roman"/>
                <w:sz w:val="24"/>
              </w:rPr>
            </w:pPr>
            <w:r>
              <w:rPr>
                <w:rFonts w:ascii="Times New Roman" w:hAnsi="Times New Roman"/>
                <w:sz w:val="24"/>
              </w:rPr>
              <w:t>самостоятельная работа по карточкам.</w:t>
            </w:r>
          </w:p>
          <w:p w14:paraId="74070000">
            <w:pPr>
              <w:spacing w:after="0" w:line="240" w:lineRule="auto"/>
              <w:ind/>
              <w:rPr>
                <w:rFonts w:ascii="Times New Roman" w:hAnsi="Times New Roman"/>
                <w:sz w:val="24"/>
              </w:rPr>
            </w:pPr>
            <w:r>
              <w:rPr>
                <w:rFonts w:ascii="Times New Roman" w:hAnsi="Times New Roman"/>
                <w:sz w:val="24"/>
              </w:rPr>
              <w:t>устные ответы</w:t>
            </w:r>
          </w:p>
        </w:tc>
        <w:tc>
          <w:tcPr>
            <w:tcW w:type="dxa" w:w="1155"/>
            <w:tcBorders>
              <w:top w:color="000000" w:sz="4" w:val="single"/>
              <w:left w:color="000000" w:sz="4" w:val="single"/>
              <w:bottom w:color="000000" w:sz="4" w:val="single"/>
              <w:right w:color="000000" w:sz="4" w:val="single"/>
            </w:tcBorders>
            <w:shd w:fill="auto" w:val="clear"/>
          </w:tcPr>
          <w:p w14:paraId="75070000">
            <w:pPr>
              <w:spacing w:after="0" w:line="240" w:lineRule="auto"/>
              <w:ind/>
              <w:jc w:val="both"/>
              <w:rPr>
                <w:rFonts w:ascii="Times New Roman" w:hAnsi="Times New Roman"/>
                <w:sz w:val="24"/>
              </w:rPr>
            </w:pPr>
            <w:r>
              <w:rPr>
                <w:rFonts w:ascii="Times New Roman" w:hAnsi="Times New Roman"/>
                <w:sz w:val="24"/>
              </w:rPr>
              <w:t>1ч</w:t>
            </w:r>
          </w:p>
        </w:tc>
        <w:tc>
          <w:tcPr>
            <w:tcW w:type="dxa" w:w="1752"/>
            <w:tcBorders>
              <w:top w:color="000000" w:sz="4" w:val="single"/>
              <w:left w:color="000000" w:sz="4" w:val="single"/>
              <w:bottom w:color="000000" w:sz="4" w:val="single"/>
              <w:right w:color="000000" w:sz="4" w:val="single"/>
            </w:tcBorders>
            <w:shd w:fill="auto" w:val="clear"/>
          </w:tcPr>
          <w:p w14:paraId="76070000">
            <w:pPr>
              <w:spacing w:after="0" w:line="240" w:lineRule="auto"/>
              <w:ind/>
              <w:jc w:val="both"/>
              <w:rPr>
                <w:rFonts w:ascii="Times New Roman" w:hAnsi="Times New Roman"/>
                <w:sz w:val="24"/>
              </w:rPr>
            </w:pPr>
          </w:p>
        </w:tc>
        <w:tc>
          <w:tcPr>
            <w:tcW w:type="dxa" w:w="1665"/>
            <w:tcBorders>
              <w:top w:color="000000" w:sz="4" w:val="single"/>
              <w:left w:color="000000" w:sz="4" w:val="single"/>
              <w:bottom w:color="000000" w:sz="4" w:val="single"/>
              <w:right w:color="000000" w:sz="4" w:val="single"/>
            </w:tcBorders>
            <w:shd w:fill="auto" w:val="clear"/>
          </w:tcPr>
          <w:p w14:paraId="77070000">
            <w:pPr>
              <w:spacing w:after="0" w:line="240" w:lineRule="auto"/>
              <w:ind/>
              <w:jc w:val="both"/>
              <w:rPr>
                <w:rFonts w:ascii="Times New Roman" w:hAnsi="Times New Roman"/>
                <w:b w:val="1"/>
                <w:i w:val="1"/>
                <w:sz w:val="24"/>
              </w:rPr>
            </w:pPr>
          </w:p>
        </w:tc>
      </w:tr>
      <w:tr>
        <w:trPr>
          <w:trHeight w:hRule="atLeast" w:val="182"/>
        </w:trPr>
        <w:tc>
          <w:tcPr>
            <w:tcW w:type="dxa" w:w="701"/>
            <w:tcBorders>
              <w:top w:color="000000" w:sz="4" w:val="single"/>
              <w:left w:color="000000" w:sz="4" w:val="single"/>
              <w:bottom w:color="000000" w:sz="4" w:val="single"/>
              <w:right w:color="000000" w:sz="4" w:val="single"/>
            </w:tcBorders>
            <w:shd w:fill="auto" w:val="clear"/>
          </w:tcPr>
          <w:p w14:paraId="78070000">
            <w:pPr>
              <w:spacing w:after="0" w:line="240" w:lineRule="auto"/>
              <w:ind/>
              <w:jc w:val="both"/>
              <w:rPr>
                <w:rFonts w:ascii="Times New Roman" w:hAnsi="Times New Roman"/>
                <w:sz w:val="24"/>
              </w:rPr>
            </w:pPr>
            <w:r>
              <w:rPr>
                <w:rFonts w:ascii="Times New Roman" w:hAnsi="Times New Roman"/>
                <w:sz w:val="24"/>
              </w:rPr>
              <w:t>13</w:t>
            </w:r>
            <w:r>
              <w:rPr>
                <w:rFonts w:ascii="Times New Roman" w:hAnsi="Times New Roman"/>
                <w:sz w:val="24"/>
              </w:rPr>
              <w:t>1-140</w:t>
            </w:r>
          </w:p>
        </w:tc>
        <w:tc>
          <w:tcPr>
            <w:tcW w:type="dxa" w:w="3699"/>
            <w:tcBorders>
              <w:top w:color="000000" w:sz="4" w:val="single"/>
              <w:left w:color="000000" w:sz="4" w:val="single"/>
              <w:bottom w:color="000000" w:sz="4" w:val="single"/>
              <w:right w:color="000000" w:sz="4" w:val="single"/>
            </w:tcBorders>
            <w:shd w:fill="auto" w:val="clear"/>
          </w:tcPr>
          <w:p w14:paraId="79070000">
            <w:pPr>
              <w:spacing w:after="0" w:line="240" w:lineRule="auto"/>
              <w:ind/>
              <w:jc w:val="both"/>
              <w:rPr>
                <w:rFonts w:ascii="Times New Roman" w:hAnsi="Times New Roman"/>
                <w:sz w:val="24"/>
              </w:rPr>
            </w:pPr>
            <w:r>
              <w:rPr>
                <w:rFonts w:ascii="Times New Roman" w:hAnsi="Times New Roman"/>
                <w:sz w:val="24"/>
              </w:rPr>
              <w:t>Повторение пройденног</w:t>
            </w:r>
            <w:r>
              <w:rPr>
                <w:rFonts w:ascii="Times New Roman" w:hAnsi="Times New Roman"/>
                <w:sz w:val="24"/>
              </w:rPr>
              <w:t>о(</w:t>
            </w:r>
            <w:r>
              <w:rPr>
                <w:rFonts w:ascii="Times New Roman" w:hAnsi="Times New Roman"/>
                <w:sz w:val="24"/>
              </w:rPr>
              <w:t>закрепление)</w:t>
            </w:r>
          </w:p>
        </w:tc>
        <w:tc>
          <w:tcPr>
            <w:tcW w:type="dxa" w:w="3894"/>
            <w:tcBorders>
              <w:top w:color="000000" w:sz="4" w:val="single"/>
              <w:left w:color="000000" w:sz="4" w:val="single"/>
              <w:bottom w:color="000000" w:sz="4" w:val="single"/>
              <w:right w:color="000000" w:sz="4" w:val="single"/>
            </w:tcBorders>
            <w:shd w:fill="auto" w:val="clear"/>
          </w:tcPr>
          <w:p w14:paraId="7A070000">
            <w:pPr>
              <w:spacing w:after="0" w:line="240" w:lineRule="auto"/>
              <w:ind/>
              <w:rPr>
                <w:rFonts w:ascii="Times New Roman" w:hAnsi="Times New Roman"/>
                <w:sz w:val="24"/>
              </w:rPr>
            </w:pPr>
          </w:p>
        </w:tc>
        <w:tc>
          <w:tcPr>
            <w:tcW w:type="dxa" w:w="3128"/>
            <w:tcBorders>
              <w:top w:color="000000" w:sz="4" w:val="single"/>
              <w:left w:color="000000" w:sz="4" w:val="single"/>
              <w:bottom w:color="000000" w:sz="4" w:val="single"/>
              <w:right w:color="000000" w:sz="4" w:val="single"/>
            </w:tcBorders>
            <w:shd w:fill="auto" w:val="clear"/>
          </w:tcPr>
          <w:p w14:paraId="7B070000">
            <w:pPr>
              <w:spacing w:after="0" w:line="240" w:lineRule="auto"/>
              <w:ind/>
              <w:rPr>
                <w:rFonts w:ascii="Times New Roman" w:hAnsi="Times New Roman"/>
                <w:sz w:val="24"/>
              </w:rPr>
            </w:pPr>
          </w:p>
        </w:tc>
        <w:tc>
          <w:tcPr>
            <w:tcW w:type="dxa" w:w="1155"/>
            <w:tcBorders>
              <w:top w:color="000000" w:sz="4" w:val="single"/>
              <w:left w:color="000000" w:sz="4" w:val="single"/>
              <w:bottom w:color="000000" w:sz="4" w:val="single"/>
              <w:right w:color="000000" w:sz="4" w:val="single"/>
            </w:tcBorders>
            <w:shd w:fill="auto" w:val="clear"/>
          </w:tcPr>
          <w:p w14:paraId="7C070000">
            <w:pPr>
              <w:spacing w:after="0" w:line="240" w:lineRule="auto"/>
              <w:ind/>
              <w:jc w:val="both"/>
              <w:rPr>
                <w:rFonts w:ascii="Times New Roman" w:hAnsi="Times New Roman"/>
                <w:sz w:val="24"/>
              </w:rPr>
            </w:pPr>
            <w:r>
              <w:rPr>
                <w:rFonts w:ascii="Times New Roman" w:hAnsi="Times New Roman"/>
                <w:sz w:val="24"/>
                <w:highlight w:val="yellow"/>
              </w:rPr>
              <w:t>10ч</w:t>
            </w:r>
          </w:p>
        </w:tc>
        <w:tc>
          <w:tcPr>
            <w:tcW w:type="dxa" w:w="1752"/>
            <w:tcBorders>
              <w:top w:color="000000" w:sz="4" w:val="single"/>
              <w:left w:color="000000" w:sz="4" w:val="single"/>
              <w:bottom w:color="000000" w:sz="4" w:val="single"/>
              <w:right w:color="000000" w:sz="4" w:val="single"/>
            </w:tcBorders>
            <w:shd w:fill="auto" w:val="clear"/>
          </w:tcPr>
          <w:p w14:paraId="7D070000">
            <w:pPr>
              <w:spacing w:after="0" w:line="240" w:lineRule="auto"/>
              <w:ind/>
              <w:jc w:val="both"/>
              <w:rPr>
                <w:rFonts w:ascii="Times New Roman" w:hAnsi="Times New Roman"/>
                <w:sz w:val="24"/>
              </w:rPr>
            </w:pPr>
          </w:p>
        </w:tc>
        <w:tc>
          <w:tcPr>
            <w:tcW w:type="dxa" w:w="1665"/>
            <w:tcBorders>
              <w:top w:color="000000" w:sz="4" w:val="single"/>
              <w:left w:color="000000" w:sz="4" w:val="single"/>
              <w:bottom w:color="000000" w:sz="4" w:val="single"/>
              <w:right w:color="000000" w:sz="4" w:val="single"/>
            </w:tcBorders>
            <w:shd w:fill="auto" w:val="clear"/>
          </w:tcPr>
          <w:p w14:paraId="7E070000">
            <w:pPr>
              <w:spacing w:after="0" w:line="240" w:lineRule="auto"/>
              <w:ind/>
              <w:jc w:val="both"/>
              <w:rPr>
                <w:rFonts w:ascii="Times New Roman" w:hAnsi="Times New Roman"/>
                <w:b w:val="1"/>
                <w:i w:val="1"/>
                <w:sz w:val="24"/>
              </w:rPr>
            </w:pPr>
          </w:p>
        </w:tc>
      </w:tr>
    </w:tbl>
    <w:p w14:paraId="7F070000">
      <w:pPr>
        <w:spacing w:after="0" w:line="240" w:lineRule="auto"/>
        <w:ind/>
        <w:rPr>
          <w:rFonts w:ascii="Times New Roman" w:hAnsi="Times New Roman"/>
          <w:b w:val="1"/>
          <w:i w:val="1"/>
          <w:sz w:val="24"/>
        </w:rPr>
      </w:pPr>
    </w:p>
    <w:p w14:paraId="80070000">
      <w:pPr>
        <w:spacing w:after="0" w:line="240" w:lineRule="auto"/>
        <w:ind/>
        <w:rPr>
          <w:rFonts w:ascii="Times New Roman" w:hAnsi="Times New Roman"/>
          <w:b w:val="1"/>
          <w:i w:val="1"/>
          <w:sz w:val="24"/>
        </w:rPr>
      </w:pPr>
    </w:p>
    <w:p w14:paraId="81070000">
      <w:pPr>
        <w:spacing w:after="0" w:line="240" w:lineRule="auto"/>
        <w:ind/>
        <w:rPr>
          <w:rFonts w:ascii="Times New Roman" w:hAnsi="Times New Roman"/>
          <w:b w:val="1"/>
          <w:i w:val="1"/>
          <w:sz w:val="24"/>
        </w:rPr>
      </w:pPr>
    </w:p>
    <w:p w14:paraId="82070000">
      <w:pPr>
        <w:spacing w:after="0" w:line="240" w:lineRule="auto"/>
        <w:ind/>
        <w:rPr>
          <w:rFonts w:ascii="Times New Roman" w:hAnsi="Times New Roman"/>
          <w:b w:val="1"/>
          <w:i w:val="1"/>
          <w:sz w:val="24"/>
        </w:rPr>
      </w:pPr>
    </w:p>
    <w:p w14:paraId="83070000">
      <w:pPr>
        <w:sectPr>
          <w:type w:val="continuous"/>
          <w:pgSz w:h="11906" w:orient="landscape" w:w="16838"/>
          <w:pgMar w:bottom="720" w:footer="709" w:gutter="0" w:header="709" w:left="720" w:right="720" w:top="720"/>
        </w:sectPr>
      </w:pPr>
    </w:p>
    <w:p w14:paraId="84070000">
      <w:pPr>
        <w:spacing w:after="0" w:line="240" w:lineRule="auto"/>
        <w:ind/>
        <w:jc w:val="center"/>
        <w:rPr>
          <w:rFonts w:ascii="Times New Roman" w:hAnsi="Times New Roman"/>
          <w:b w:val="1"/>
          <w:i w:val="1"/>
          <w:sz w:val="24"/>
        </w:rPr>
      </w:pPr>
    </w:p>
    <w:p w14:paraId="85070000">
      <w:pPr>
        <w:spacing w:after="0" w:line="240" w:lineRule="auto"/>
        <w:ind/>
        <w:jc w:val="center"/>
        <w:rPr>
          <w:rFonts w:ascii="Times New Roman" w:hAnsi="Times New Roman"/>
          <w:b w:val="1"/>
          <w:i w:val="1"/>
          <w:sz w:val="24"/>
        </w:rPr>
      </w:pPr>
    </w:p>
    <w:p w14:paraId="86070000">
      <w:pPr>
        <w:spacing w:after="0" w:line="240" w:lineRule="auto"/>
        <w:ind/>
        <w:jc w:val="center"/>
        <w:rPr>
          <w:rFonts w:ascii="Times New Roman" w:hAnsi="Times New Roman"/>
          <w:i w:val="1"/>
          <w:sz w:val="26"/>
        </w:rPr>
      </w:pPr>
      <w:r>
        <w:rPr>
          <w:rFonts w:ascii="Times New Roman" w:hAnsi="Times New Roman"/>
          <w:i w:val="1"/>
          <w:sz w:val="26"/>
        </w:rPr>
        <w:t>VI. 1. Контрольно – измерительные материалы.</w:t>
      </w:r>
    </w:p>
    <w:p w14:paraId="87070000">
      <w:pPr>
        <w:tabs>
          <w:tab w:leader="none" w:pos="3705" w:val="left"/>
        </w:tabs>
        <w:spacing w:after="0" w:line="240" w:lineRule="auto"/>
        <w:ind/>
        <w:rPr>
          <w:rFonts w:ascii="Times New Roman" w:hAnsi="Times New Roman"/>
          <w:b w:val="1"/>
          <w:i w:val="1"/>
          <w:sz w:val="28"/>
        </w:rPr>
      </w:pPr>
    </w:p>
    <w:p w14:paraId="88070000">
      <w:pPr>
        <w:ind/>
        <w:jc w:val="center"/>
        <w:rPr>
          <w:rFonts w:ascii="Times New Roman" w:hAnsi="Times New Roman"/>
          <w:b w:val="1"/>
          <w:i w:val="1"/>
          <w:sz w:val="26"/>
        </w:rPr>
      </w:pPr>
      <w:r>
        <w:rPr>
          <w:rFonts w:ascii="Times New Roman" w:hAnsi="Times New Roman"/>
          <w:b w:val="1"/>
          <w:i w:val="1"/>
          <w:sz w:val="26"/>
        </w:rPr>
        <w:t>Контрольная работа по теме ««Нумерация. Сложение и вычитание чисел в пределах 100 без перехода через разряд».</w:t>
      </w:r>
    </w:p>
    <w:p w14:paraId="89070000">
      <w:pPr>
        <w:ind/>
        <w:jc w:val="center"/>
        <w:rPr>
          <w:rFonts w:ascii="Times New Roman" w:hAnsi="Times New Roman"/>
          <w:b w:val="1"/>
          <w:sz w:val="26"/>
        </w:rPr>
      </w:pPr>
      <w:r>
        <w:rPr>
          <w:rFonts w:ascii="Times New Roman" w:hAnsi="Times New Roman"/>
          <w:b w:val="1"/>
          <w:sz w:val="26"/>
        </w:rPr>
        <w:t>1вариант.</w:t>
      </w:r>
    </w:p>
    <w:p w14:paraId="8A070000">
      <w:pPr>
        <w:ind/>
        <w:contextualSpacing w:val="1"/>
        <w:rPr>
          <w:rFonts w:ascii="Times New Roman" w:hAnsi="Times New Roman"/>
          <w:b w:val="1"/>
          <w:sz w:val="28"/>
        </w:rPr>
      </w:pPr>
      <w:r>
        <w:rPr>
          <w:rFonts w:ascii="Times New Roman" w:hAnsi="Times New Roman"/>
          <w:b w:val="1"/>
          <w:sz w:val="28"/>
        </w:rPr>
        <w:t xml:space="preserve">1. Вставь </w:t>
      </w:r>
      <w:r>
        <w:rPr>
          <w:rFonts w:ascii="Times New Roman" w:hAnsi="Times New Roman"/>
          <w:b w:val="1"/>
          <w:sz w:val="28"/>
        </w:rPr>
        <w:t>пропущенные числа.</w:t>
      </w:r>
    </w:p>
    <w:p w14:paraId="8B070000">
      <w:pPr>
        <w:ind/>
        <w:contextualSpacing w:val="1"/>
        <w:rPr>
          <w:rFonts w:ascii="Times New Roman" w:hAnsi="Times New Roman"/>
          <w:sz w:val="28"/>
        </w:rPr>
      </w:pPr>
      <w:r>
        <w:rPr>
          <w:rFonts w:ascii="Times New Roman" w:hAnsi="Times New Roman"/>
          <w:sz w:val="28"/>
        </w:rPr>
        <w:t>69, …, ….66, …., 64, …, …61, …, 59.</w:t>
      </w:r>
    </w:p>
    <w:p w14:paraId="8C070000">
      <w:pPr>
        <w:ind/>
        <w:contextualSpacing w:val="1"/>
        <w:rPr>
          <w:rFonts w:ascii="Times New Roman" w:hAnsi="Times New Roman"/>
          <w:b w:val="1"/>
          <w:sz w:val="28"/>
        </w:rPr>
      </w:pPr>
    </w:p>
    <w:p w14:paraId="8D070000">
      <w:pPr>
        <w:ind/>
        <w:contextualSpacing w:val="1"/>
        <w:rPr>
          <w:rFonts w:ascii="Times New Roman" w:hAnsi="Times New Roman"/>
          <w:b w:val="1"/>
          <w:sz w:val="28"/>
        </w:rPr>
      </w:pPr>
      <w:r>
        <w:rPr>
          <w:rFonts w:ascii="Times New Roman" w:hAnsi="Times New Roman"/>
          <w:b w:val="1"/>
          <w:sz w:val="28"/>
        </w:rPr>
        <w:t>2.  Реши примеры.</w:t>
      </w:r>
    </w:p>
    <w:p w14:paraId="8E070000">
      <w:pPr>
        <w:ind/>
        <w:contextualSpacing w:val="1"/>
        <w:rPr>
          <w:rFonts w:ascii="Times New Roman" w:hAnsi="Times New Roman"/>
          <w:sz w:val="28"/>
        </w:rPr>
      </w:pPr>
      <w:r>
        <w:rPr>
          <w:rFonts w:ascii="Times New Roman" w:hAnsi="Times New Roman"/>
          <w:sz w:val="28"/>
        </w:rPr>
        <w:t>37 – 30               67+ 11</w:t>
      </w:r>
    </w:p>
    <w:p w14:paraId="8F070000">
      <w:pPr>
        <w:ind/>
        <w:contextualSpacing w:val="1"/>
        <w:rPr>
          <w:rFonts w:ascii="Times New Roman" w:hAnsi="Times New Roman"/>
          <w:sz w:val="28"/>
        </w:rPr>
      </w:pPr>
      <w:r>
        <w:rPr>
          <w:rFonts w:ascii="Times New Roman" w:hAnsi="Times New Roman"/>
          <w:sz w:val="28"/>
        </w:rPr>
        <w:t>24+   6               80 – 25</w:t>
      </w:r>
    </w:p>
    <w:p w14:paraId="90070000">
      <w:pPr>
        <w:ind/>
        <w:contextualSpacing w:val="1"/>
        <w:rPr>
          <w:rFonts w:ascii="Times New Roman" w:hAnsi="Times New Roman"/>
          <w:sz w:val="28"/>
        </w:rPr>
      </w:pPr>
      <w:r>
        <w:rPr>
          <w:rFonts w:ascii="Times New Roman" w:hAnsi="Times New Roman"/>
          <w:sz w:val="28"/>
        </w:rPr>
        <w:t xml:space="preserve">49 -   7               74 – 13    </w:t>
      </w:r>
    </w:p>
    <w:p w14:paraId="91070000">
      <w:pPr>
        <w:ind/>
        <w:contextualSpacing w:val="1"/>
        <w:rPr>
          <w:rFonts w:ascii="Times New Roman" w:hAnsi="Times New Roman"/>
          <w:sz w:val="28"/>
        </w:rPr>
      </w:pPr>
    </w:p>
    <w:p w14:paraId="92070000">
      <w:pPr>
        <w:ind/>
        <w:contextualSpacing w:val="1"/>
        <w:rPr>
          <w:rFonts w:ascii="Times New Roman" w:hAnsi="Times New Roman"/>
          <w:b w:val="1"/>
          <w:sz w:val="28"/>
        </w:rPr>
      </w:pPr>
      <w:r>
        <w:rPr>
          <w:rFonts w:ascii="Times New Roman" w:hAnsi="Times New Roman"/>
          <w:b w:val="1"/>
          <w:sz w:val="28"/>
        </w:rPr>
        <w:t>3. Выполни сравнение чисел.</w:t>
      </w:r>
    </w:p>
    <w:p w14:paraId="93070000">
      <w:pPr>
        <w:ind/>
        <w:contextualSpacing w:val="1"/>
        <w:rPr>
          <w:rFonts w:ascii="Times New Roman" w:hAnsi="Times New Roman"/>
          <w:sz w:val="28"/>
        </w:rPr>
      </w:pPr>
      <w:r>
        <w:rPr>
          <w:rFonts w:ascii="Times New Roman" w:hAnsi="Times New Roman"/>
          <w:sz w:val="28"/>
        </w:rPr>
        <w:t>49  *   96                       66*  18</w:t>
      </w:r>
    </w:p>
    <w:p w14:paraId="94070000">
      <w:pPr>
        <w:ind/>
        <w:contextualSpacing w:val="1"/>
        <w:rPr>
          <w:rFonts w:ascii="Times New Roman" w:hAnsi="Times New Roman"/>
          <w:sz w:val="28"/>
        </w:rPr>
      </w:pPr>
      <w:r>
        <w:rPr>
          <w:rFonts w:ascii="Times New Roman" w:hAnsi="Times New Roman"/>
          <w:sz w:val="28"/>
        </w:rPr>
        <w:t xml:space="preserve">78  *   81        </w:t>
      </w:r>
      <w:r>
        <w:rPr>
          <w:rFonts w:ascii="Times New Roman" w:hAnsi="Times New Roman"/>
          <w:sz w:val="28"/>
        </w:rPr>
        <w:t xml:space="preserve">               37 *  73</w:t>
      </w:r>
    </w:p>
    <w:p w14:paraId="95070000">
      <w:pPr>
        <w:ind/>
        <w:contextualSpacing w:val="1"/>
        <w:rPr>
          <w:rFonts w:ascii="Times New Roman" w:hAnsi="Times New Roman"/>
          <w:sz w:val="28"/>
        </w:rPr>
      </w:pPr>
      <w:r>
        <w:rPr>
          <w:rFonts w:ascii="Times New Roman" w:hAnsi="Times New Roman"/>
          <w:sz w:val="28"/>
        </w:rPr>
        <w:t>30   *  35                      100*  90</w:t>
      </w:r>
    </w:p>
    <w:p w14:paraId="96070000">
      <w:pPr>
        <w:ind/>
        <w:contextualSpacing w:val="1"/>
        <w:rPr>
          <w:rFonts w:ascii="Times New Roman" w:hAnsi="Times New Roman"/>
          <w:sz w:val="28"/>
        </w:rPr>
      </w:pPr>
    </w:p>
    <w:p w14:paraId="97070000">
      <w:pPr>
        <w:ind/>
        <w:contextualSpacing w:val="1"/>
        <w:rPr>
          <w:rFonts w:ascii="Times New Roman" w:hAnsi="Times New Roman"/>
          <w:b w:val="1"/>
          <w:sz w:val="28"/>
        </w:rPr>
      </w:pPr>
      <w:r>
        <w:rPr>
          <w:rFonts w:ascii="Times New Roman" w:hAnsi="Times New Roman"/>
          <w:b w:val="1"/>
          <w:sz w:val="28"/>
        </w:rPr>
        <w:t>4. Разложи двузначные числа на десятки и единицы.</w:t>
      </w:r>
    </w:p>
    <w:p w14:paraId="98070000">
      <w:pPr>
        <w:ind/>
        <w:contextualSpacing w:val="1"/>
        <w:rPr>
          <w:rFonts w:ascii="Times New Roman" w:hAnsi="Times New Roman"/>
          <w:sz w:val="28"/>
        </w:rPr>
      </w:pPr>
      <w:r>
        <w:rPr>
          <w:rFonts w:ascii="Times New Roman" w:hAnsi="Times New Roman"/>
          <w:sz w:val="28"/>
        </w:rPr>
        <w:t xml:space="preserve">47 – </w:t>
      </w:r>
    </w:p>
    <w:p w14:paraId="99070000">
      <w:pPr>
        <w:ind/>
        <w:contextualSpacing w:val="1"/>
        <w:rPr>
          <w:rFonts w:ascii="Times New Roman" w:hAnsi="Times New Roman"/>
          <w:sz w:val="28"/>
        </w:rPr>
      </w:pPr>
      <w:r>
        <w:rPr>
          <w:rFonts w:ascii="Times New Roman" w:hAnsi="Times New Roman"/>
          <w:sz w:val="28"/>
        </w:rPr>
        <w:t xml:space="preserve">35 – </w:t>
      </w:r>
    </w:p>
    <w:p w14:paraId="9A070000">
      <w:pPr>
        <w:ind/>
        <w:contextualSpacing w:val="1"/>
        <w:rPr>
          <w:rFonts w:ascii="Times New Roman" w:hAnsi="Times New Roman"/>
          <w:sz w:val="28"/>
        </w:rPr>
      </w:pPr>
      <w:r>
        <w:rPr>
          <w:rFonts w:ascii="Times New Roman" w:hAnsi="Times New Roman"/>
          <w:sz w:val="28"/>
        </w:rPr>
        <w:t xml:space="preserve">89 – </w:t>
      </w:r>
    </w:p>
    <w:p w14:paraId="9B070000">
      <w:pPr>
        <w:ind/>
        <w:contextualSpacing w:val="1"/>
        <w:rPr>
          <w:rFonts w:ascii="Times New Roman" w:hAnsi="Times New Roman"/>
          <w:sz w:val="28"/>
        </w:rPr>
      </w:pPr>
      <w:r>
        <w:rPr>
          <w:rFonts w:ascii="Times New Roman" w:hAnsi="Times New Roman"/>
          <w:sz w:val="28"/>
        </w:rPr>
        <w:t>50 –</w:t>
      </w:r>
    </w:p>
    <w:p w14:paraId="9C070000">
      <w:pPr>
        <w:ind/>
        <w:contextualSpacing w:val="1"/>
        <w:rPr>
          <w:rFonts w:ascii="Times New Roman" w:hAnsi="Times New Roman"/>
          <w:b w:val="1"/>
          <w:sz w:val="28"/>
        </w:rPr>
      </w:pPr>
    </w:p>
    <w:p w14:paraId="9D070000">
      <w:pPr>
        <w:ind/>
        <w:contextualSpacing w:val="1"/>
        <w:rPr>
          <w:rFonts w:ascii="Times New Roman" w:hAnsi="Times New Roman"/>
          <w:b w:val="1"/>
          <w:sz w:val="28"/>
        </w:rPr>
      </w:pPr>
      <w:r>
        <w:rPr>
          <w:rFonts w:ascii="Times New Roman" w:hAnsi="Times New Roman"/>
          <w:b w:val="1"/>
          <w:sz w:val="28"/>
        </w:rPr>
        <w:t>5. Реши задачу.</w:t>
      </w:r>
    </w:p>
    <w:p w14:paraId="9E070000">
      <w:pPr>
        <w:ind/>
        <w:contextualSpacing w:val="1"/>
        <w:rPr>
          <w:rFonts w:ascii="Times New Roman" w:hAnsi="Times New Roman"/>
          <w:sz w:val="28"/>
        </w:rPr>
      </w:pPr>
      <w:r>
        <w:rPr>
          <w:rFonts w:ascii="Times New Roman" w:hAnsi="Times New Roman"/>
          <w:sz w:val="28"/>
        </w:rPr>
        <w:t>В вагоне электропоезда 100 мест, а в автобусе на 65 мест меньше. Сколько мест в автобусе?</w:t>
      </w:r>
    </w:p>
    <w:p w14:paraId="9F070000">
      <w:pPr>
        <w:ind/>
        <w:contextualSpacing w:val="1"/>
        <w:rPr>
          <w:rFonts w:ascii="Times New Roman" w:hAnsi="Times New Roman"/>
          <w:sz w:val="28"/>
        </w:rPr>
      </w:pPr>
    </w:p>
    <w:p w14:paraId="A0070000">
      <w:pPr>
        <w:ind/>
        <w:contextualSpacing w:val="1"/>
        <w:rPr>
          <w:rFonts w:ascii="Times New Roman" w:hAnsi="Times New Roman"/>
          <w:b w:val="1"/>
          <w:sz w:val="28"/>
        </w:rPr>
      </w:pPr>
      <w:r>
        <w:rPr>
          <w:rFonts w:ascii="Times New Roman" w:hAnsi="Times New Roman"/>
          <w:b w:val="1"/>
          <w:sz w:val="28"/>
        </w:rPr>
        <w:t>6. Начерт</w:t>
      </w:r>
      <w:r>
        <w:rPr>
          <w:rFonts w:ascii="Times New Roman" w:hAnsi="Times New Roman"/>
          <w:b w:val="1"/>
          <w:sz w:val="28"/>
        </w:rPr>
        <w:t>и пару, пересекающихся отрезков длиной 11см и 7 см, отметь точку пересечения.</w:t>
      </w:r>
    </w:p>
    <w:p w14:paraId="A1070000">
      <w:pPr>
        <w:ind/>
        <w:contextualSpacing w:val="1"/>
        <w:rPr>
          <w:rFonts w:ascii="Times New Roman" w:hAnsi="Times New Roman"/>
          <w:sz w:val="28"/>
        </w:rPr>
      </w:pPr>
    </w:p>
    <w:p w14:paraId="A2070000">
      <w:pPr>
        <w:ind/>
        <w:jc w:val="center"/>
        <w:rPr>
          <w:rFonts w:ascii="Times New Roman" w:hAnsi="Times New Roman"/>
          <w:b w:val="1"/>
          <w:sz w:val="26"/>
        </w:rPr>
      </w:pPr>
    </w:p>
    <w:p w14:paraId="A3070000">
      <w:pPr>
        <w:ind/>
        <w:jc w:val="center"/>
        <w:rPr>
          <w:rFonts w:ascii="Times New Roman" w:hAnsi="Times New Roman"/>
          <w:b w:val="1"/>
          <w:sz w:val="26"/>
        </w:rPr>
      </w:pPr>
    </w:p>
    <w:p w14:paraId="A4070000">
      <w:pPr>
        <w:ind/>
        <w:jc w:val="center"/>
        <w:rPr>
          <w:rFonts w:ascii="Times New Roman" w:hAnsi="Times New Roman"/>
          <w:b w:val="1"/>
          <w:sz w:val="26"/>
        </w:rPr>
      </w:pPr>
    </w:p>
    <w:p w14:paraId="A5070000">
      <w:pPr>
        <w:ind/>
        <w:jc w:val="center"/>
        <w:rPr>
          <w:rFonts w:ascii="Times New Roman" w:hAnsi="Times New Roman"/>
          <w:b w:val="1"/>
          <w:sz w:val="26"/>
        </w:rPr>
      </w:pPr>
    </w:p>
    <w:p w14:paraId="A6070000">
      <w:pPr>
        <w:ind/>
        <w:jc w:val="center"/>
        <w:rPr>
          <w:rFonts w:ascii="Times New Roman" w:hAnsi="Times New Roman"/>
          <w:b w:val="1"/>
          <w:sz w:val="26"/>
        </w:rPr>
      </w:pPr>
    </w:p>
    <w:p w14:paraId="A7070000">
      <w:pPr>
        <w:ind/>
        <w:jc w:val="center"/>
        <w:rPr>
          <w:rFonts w:ascii="Times New Roman" w:hAnsi="Times New Roman"/>
          <w:b w:val="1"/>
          <w:sz w:val="26"/>
        </w:rPr>
      </w:pPr>
    </w:p>
    <w:p w14:paraId="A8070000">
      <w:pPr>
        <w:ind/>
        <w:jc w:val="center"/>
        <w:rPr>
          <w:rFonts w:ascii="Times New Roman" w:hAnsi="Times New Roman"/>
          <w:b w:val="1"/>
          <w:sz w:val="26"/>
        </w:rPr>
      </w:pPr>
      <w:r>
        <w:rPr>
          <w:rFonts w:ascii="Times New Roman" w:hAnsi="Times New Roman"/>
          <w:b w:val="1"/>
          <w:sz w:val="26"/>
        </w:rPr>
        <w:t>2вариант.</w:t>
      </w:r>
    </w:p>
    <w:p w14:paraId="A9070000">
      <w:pPr>
        <w:ind/>
        <w:contextualSpacing w:val="1"/>
        <w:rPr>
          <w:rFonts w:ascii="Times New Roman" w:hAnsi="Times New Roman"/>
          <w:b w:val="1"/>
          <w:sz w:val="28"/>
        </w:rPr>
      </w:pPr>
      <w:r>
        <w:rPr>
          <w:rFonts w:ascii="Times New Roman" w:hAnsi="Times New Roman"/>
          <w:b w:val="1"/>
          <w:sz w:val="28"/>
        </w:rPr>
        <w:t>1. Вставь пропущенные числа.</w:t>
      </w:r>
    </w:p>
    <w:p w14:paraId="AA070000">
      <w:pPr>
        <w:ind/>
        <w:contextualSpacing w:val="1"/>
        <w:rPr>
          <w:rFonts w:ascii="Times New Roman" w:hAnsi="Times New Roman"/>
          <w:sz w:val="28"/>
        </w:rPr>
      </w:pPr>
      <w:r>
        <w:rPr>
          <w:rFonts w:ascii="Times New Roman" w:hAnsi="Times New Roman"/>
          <w:sz w:val="28"/>
        </w:rPr>
        <w:t>44, …, 46, …, …., 49, …, …., 52, …   .</w:t>
      </w:r>
    </w:p>
    <w:p w14:paraId="AB070000">
      <w:pPr>
        <w:ind/>
        <w:contextualSpacing w:val="1"/>
        <w:rPr>
          <w:rFonts w:ascii="Times New Roman" w:hAnsi="Times New Roman"/>
          <w:sz w:val="28"/>
        </w:rPr>
      </w:pPr>
    </w:p>
    <w:p w14:paraId="AC070000">
      <w:pPr>
        <w:ind/>
        <w:contextualSpacing w:val="1"/>
        <w:rPr>
          <w:rFonts w:ascii="Times New Roman" w:hAnsi="Times New Roman"/>
          <w:b w:val="1"/>
          <w:sz w:val="28"/>
        </w:rPr>
      </w:pPr>
      <w:r>
        <w:rPr>
          <w:rFonts w:ascii="Times New Roman" w:hAnsi="Times New Roman"/>
          <w:b w:val="1"/>
          <w:sz w:val="28"/>
        </w:rPr>
        <w:t>2.  Реши примеры.</w:t>
      </w:r>
    </w:p>
    <w:p w14:paraId="AD070000">
      <w:pPr>
        <w:ind/>
        <w:contextualSpacing w:val="1"/>
        <w:rPr>
          <w:rFonts w:ascii="Times New Roman" w:hAnsi="Times New Roman"/>
          <w:sz w:val="28"/>
        </w:rPr>
      </w:pPr>
      <w:r>
        <w:rPr>
          <w:rFonts w:ascii="Times New Roman" w:hAnsi="Times New Roman"/>
          <w:sz w:val="28"/>
        </w:rPr>
        <w:t>76 – 16             17 + 22</w:t>
      </w:r>
    </w:p>
    <w:p w14:paraId="AE070000">
      <w:pPr>
        <w:ind/>
        <w:contextualSpacing w:val="1"/>
        <w:rPr>
          <w:rFonts w:ascii="Times New Roman" w:hAnsi="Times New Roman"/>
          <w:sz w:val="28"/>
        </w:rPr>
      </w:pPr>
      <w:r>
        <w:rPr>
          <w:rFonts w:ascii="Times New Roman" w:hAnsi="Times New Roman"/>
          <w:sz w:val="28"/>
        </w:rPr>
        <w:t>34+   6              50 – 15</w:t>
      </w:r>
    </w:p>
    <w:p w14:paraId="AF070000">
      <w:pPr>
        <w:ind/>
        <w:contextualSpacing w:val="1"/>
        <w:rPr>
          <w:rFonts w:ascii="Times New Roman" w:hAnsi="Times New Roman"/>
          <w:sz w:val="28"/>
        </w:rPr>
      </w:pPr>
    </w:p>
    <w:p w14:paraId="B0070000">
      <w:pPr>
        <w:ind/>
        <w:contextualSpacing w:val="1"/>
        <w:rPr>
          <w:rFonts w:ascii="Times New Roman" w:hAnsi="Times New Roman"/>
          <w:b w:val="1"/>
          <w:sz w:val="28"/>
        </w:rPr>
      </w:pPr>
      <w:r>
        <w:rPr>
          <w:rFonts w:ascii="Times New Roman" w:hAnsi="Times New Roman"/>
          <w:b w:val="1"/>
          <w:sz w:val="28"/>
        </w:rPr>
        <w:t>3. Выполни сравн</w:t>
      </w:r>
      <w:r>
        <w:rPr>
          <w:rFonts w:ascii="Times New Roman" w:hAnsi="Times New Roman"/>
          <w:b w:val="1"/>
          <w:sz w:val="28"/>
        </w:rPr>
        <w:t>ение чисел.</w:t>
      </w:r>
    </w:p>
    <w:p w14:paraId="B1070000">
      <w:pPr>
        <w:ind/>
        <w:contextualSpacing w:val="1"/>
        <w:rPr>
          <w:rFonts w:ascii="Times New Roman" w:hAnsi="Times New Roman"/>
          <w:sz w:val="28"/>
        </w:rPr>
      </w:pPr>
      <w:r>
        <w:rPr>
          <w:rFonts w:ascii="Times New Roman" w:hAnsi="Times New Roman"/>
          <w:sz w:val="28"/>
        </w:rPr>
        <w:t>97  *   17                       58 *  85</w:t>
      </w:r>
    </w:p>
    <w:p w14:paraId="B2070000">
      <w:pPr>
        <w:ind/>
        <w:contextualSpacing w:val="1"/>
        <w:rPr>
          <w:rFonts w:ascii="Times New Roman" w:hAnsi="Times New Roman"/>
          <w:sz w:val="28"/>
        </w:rPr>
      </w:pPr>
      <w:r>
        <w:rPr>
          <w:rFonts w:ascii="Times New Roman" w:hAnsi="Times New Roman"/>
          <w:sz w:val="28"/>
        </w:rPr>
        <w:t>30  *     3                       10 *  90</w:t>
      </w:r>
    </w:p>
    <w:p w14:paraId="B3070000">
      <w:pPr>
        <w:ind/>
        <w:contextualSpacing w:val="1"/>
        <w:rPr>
          <w:rFonts w:ascii="Times New Roman" w:hAnsi="Times New Roman"/>
          <w:sz w:val="28"/>
        </w:rPr>
      </w:pPr>
    </w:p>
    <w:p w14:paraId="B4070000">
      <w:pPr>
        <w:ind/>
        <w:contextualSpacing w:val="1"/>
        <w:rPr>
          <w:rFonts w:ascii="Times New Roman" w:hAnsi="Times New Roman"/>
          <w:b w:val="1"/>
          <w:sz w:val="28"/>
        </w:rPr>
      </w:pPr>
      <w:r>
        <w:rPr>
          <w:rFonts w:ascii="Times New Roman" w:hAnsi="Times New Roman"/>
          <w:b w:val="1"/>
          <w:sz w:val="28"/>
        </w:rPr>
        <w:t>4. Разложи двузначные числа на десятки и единицы.</w:t>
      </w:r>
    </w:p>
    <w:p w14:paraId="B5070000">
      <w:pPr>
        <w:ind/>
        <w:contextualSpacing w:val="1"/>
        <w:rPr>
          <w:rFonts w:ascii="Times New Roman" w:hAnsi="Times New Roman"/>
          <w:sz w:val="28"/>
        </w:rPr>
      </w:pPr>
      <w:r>
        <w:rPr>
          <w:rFonts w:ascii="Times New Roman" w:hAnsi="Times New Roman"/>
          <w:sz w:val="28"/>
        </w:rPr>
        <w:t xml:space="preserve">66 – </w:t>
      </w:r>
    </w:p>
    <w:p w14:paraId="B6070000">
      <w:pPr>
        <w:ind/>
        <w:contextualSpacing w:val="1"/>
        <w:rPr>
          <w:rFonts w:ascii="Times New Roman" w:hAnsi="Times New Roman"/>
          <w:sz w:val="28"/>
        </w:rPr>
      </w:pPr>
      <w:r>
        <w:rPr>
          <w:rFonts w:ascii="Times New Roman" w:hAnsi="Times New Roman"/>
          <w:sz w:val="28"/>
        </w:rPr>
        <w:t xml:space="preserve">89 – </w:t>
      </w:r>
    </w:p>
    <w:p w14:paraId="B7070000">
      <w:pPr>
        <w:ind/>
        <w:contextualSpacing w:val="1"/>
        <w:rPr>
          <w:rFonts w:ascii="Times New Roman" w:hAnsi="Times New Roman"/>
          <w:sz w:val="28"/>
        </w:rPr>
      </w:pPr>
      <w:r>
        <w:rPr>
          <w:rFonts w:ascii="Times New Roman" w:hAnsi="Times New Roman"/>
          <w:sz w:val="28"/>
        </w:rPr>
        <w:t xml:space="preserve">20 – </w:t>
      </w:r>
    </w:p>
    <w:p w14:paraId="B8070000">
      <w:pPr>
        <w:ind/>
        <w:contextualSpacing w:val="1"/>
        <w:rPr>
          <w:rFonts w:ascii="Times New Roman" w:hAnsi="Times New Roman"/>
          <w:b w:val="1"/>
          <w:sz w:val="28"/>
        </w:rPr>
      </w:pPr>
    </w:p>
    <w:p w14:paraId="B9070000">
      <w:pPr>
        <w:ind/>
        <w:contextualSpacing w:val="1"/>
        <w:rPr>
          <w:rFonts w:ascii="Times New Roman" w:hAnsi="Times New Roman"/>
          <w:b w:val="1"/>
          <w:sz w:val="28"/>
        </w:rPr>
      </w:pPr>
      <w:r>
        <w:rPr>
          <w:rFonts w:ascii="Times New Roman" w:hAnsi="Times New Roman"/>
          <w:b w:val="1"/>
          <w:sz w:val="28"/>
        </w:rPr>
        <w:t>5. Реши задачу.</w:t>
      </w:r>
    </w:p>
    <w:p w14:paraId="BA070000">
      <w:pPr>
        <w:ind/>
        <w:contextualSpacing w:val="1"/>
        <w:rPr>
          <w:rFonts w:ascii="Times New Roman" w:hAnsi="Times New Roman"/>
          <w:sz w:val="28"/>
          <w:u w:val="single"/>
        </w:rPr>
      </w:pPr>
      <w:r>
        <w:rPr>
          <w:rFonts w:ascii="Times New Roman" w:hAnsi="Times New Roman"/>
          <w:sz w:val="28"/>
        </w:rPr>
        <w:t>В магазин привезли в первый день 30 кг картофеля, во второй день на 25 кг</w:t>
      </w:r>
      <w:r>
        <w:rPr>
          <w:rFonts w:ascii="Times New Roman" w:hAnsi="Times New Roman"/>
          <w:sz w:val="28"/>
        </w:rPr>
        <w:t xml:space="preserve"> больше.  </w:t>
      </w:r>
      <w:r>
        <w:rPr>
          <w:rFonts w:ascii="Times New Roman" w:hAnsi="Times New Roman"/>
          <w:sz w:val="28"/>
          <w:u w:val="single"/>
        </w:rPr>
        <w:t>Сколько килограммов картофеля стало в магазине?</w:t>
      </w:r>
    </w:p>
    <w:p w14:paraId="BB070000">
      <w:pPr>
        <w:ind/>
        <w:contextualSpacing w:val="1"/>
        <w:rPr>
          <w:rFonts w:ascii="Times New Roman" w:hAnsi="Times New Roman"/>
          <w:sz w:val="28"/>
        </w:rPr>
      </w:pPr>
      <w:r>
        <w:rPr>
          <w:rFonts w:ascii="Times New Roman" w:hAnsi="Times New Roman"/>
          <w:sz w:val="28"/>
        </w:rPr>
        <w:t>I - …</w:t>
      </w:r>
    </w:p>
    <w:p w14:paraId="BC070000">
      <w:pPr>
        <w:ind/>
        <w:contextualSpacing w:val="1"/>
        <w:rPr>
          <w:rFonts w:ascii="Times New Roman" w:hAnsi="Times New Roman"/>
          <w:sz w:val="28"/>
        </w:rPr>
      </w:pPr>
      <w:r>
        <w:rPr>
          <w:rFonts w:ascii="Times New Roman" w:hAnsi="Times New Roman"/>
          <w:sz w:val="28"/>
        </w:rPr>
        <w:t>II- ….</w:t>
      </w:r>
    </w:p>
    <w:p w14:paraId="BD070000">
      <w:pPr>
        <w:ind/>
        <w:contextualSpacing w:val="1"/>
        <w:rPr>
          <w:rFonts w:ascii="Times New Roman" w:hAnsi="Times New Roman"/>
          <w:b w:val="1"/>
          <w:sz w:val="28"/>
        </w:rPr>
      </w:pPr>
    </w:p>
    <w:p w14:paraId="BE070000">
      <w:pPr>
        <w:ind/>
        <w:contextualSpacing w:val="1"/>
        <w:rPr>
          <w:rFonts w:ascii="Times New Roman" w:hAnsi="Times New Roman"/>
          <w:b w:val="1"/>
          <w:sz w:val="28"/>
        </w:rPr>
      </w:pPr>
      <w:r>
        <w:rPr>
          <w:rFonts w:ascii="Times New Roman" w:hAnsi="Times New Roman"/>
          <w:b w:val="1"/>
          <w:sz w:val="28"/>
        </w:rPr>
        <w:t>6. Начерти пару, пересекающихся отрезков длиной 10 см и 4 см, отметь точку пересечения.</w:t>
      </w:r>
    </w:p>
    <w:p w14:paraId="BF070000">
      <w:pPr>
        <w:ind/>
        <w:contextualSpacing w:val="1"/>
        <w:rPr>
          <w:rFonts w:ascii="Times New Roman" w:hAnsi="Times New Roman"/>
          <w:b w:val="1"/>
          <w:sz w:val="28"/>
        </w:rPr>
      </w:pPr>
    </w:p>
    <w:p w14:paraId="C0070000">
      <w:pPr>
        <w:ind/>
        <w:contextualSpacing w:val="1"/>
        <w:jc w:val="center"/>
        <w:rPr>
          <w:rFonts w:ascii="Times New Roman" w:hAnsi="Times New Roman"/>
          <w:sz w:val="28"/>
        </w:rPr>
      </w:pPr>
    </w:p>
    <w:p w14:paraId="C1070000">
      <w:pPr>
        <w:rPr>
          <w:rFonts w:ascii="Times New Roman" w:hAnsi="Times New Roman"/>
          <w:b w:val="1"/>
          <w:sz w:val="26"/>
        </w:rPr>
      </w:pPr>
    </w:p>
    <w:p w14:paraId="C2070000">
      <w:pPr>
        <w:tabs>
          <w:tab w:leader="none" w:pos="3705" w:val="left"/>
        </w:tabs>
        <w:spacing w:after="0" w:line="240" w:lineRule="auto"/>
        <w:ind/>
        <w:rPr>
          <w:rFonts w:ascii="Times New Roman" w:hAnsi="Times New Roman"/>
          <w:b w:val="1"/>
          <w:i w:val="1"/>
          <w:sz w:val="28"/>
        </w:rPr>
      </w:pPr>
    </w:p>
    <w:p w14:paraId="C3070000">
      <w:pPr>
        <w:tabs>
          <w:tab w:leader="none" w:pos="3705" w:val="left"/>
        </w:tabs>
        <w:spacing w:after="0" w:line="240" w:lineRule="auto"/>
        <w:ind/>
        <w:rPr>
          <w:rFonts w:ascii="Times New Roman" w:hAnsi="Times New Roman"/>
          <w:b w:val="1"/>
          <w:i w:val="1"/>
          <w:sz w:val="28"/>
        </w:rPr>
      </w:pPr>
    </w:p>
    <w:p w14:paraId="C4070000">
      <w:pPr>
        <w:tabs>
          <w:tab w:leader="none" w:pos="3705" w:val="left"/>
        </w:tabs>
        <w:spacing w:after="0" w:line="240" w:lineRule="auto"/>
        <w:ind/>
        <w:rPr>
          <w:rFonts w:ascii="Times New Roman" w:hAnsi="Times New Roman"/>
          <w:b w:val="1"/>
          <w:i w:val="1"/>
          <w:sz w:val="28"/>
        </w:rPr>
      </w:pPr>
    </w:p>
    <w:p w14:paraId="C5070000">
      <w:pPr>
        <w:tabs>
          <w:tab w:leader="none" w:pos="3705" w:val="left"/>
        </w:tabs>
        <w:spacing w:after="0" w:line="240" w:lineRule="auto"/>
        <w:ind/>
        <w:rPr>
          <w:rFonts w:ascii="Times New Roman" w:hAnsi="Times New Roman"/>
          <w:b w:val="1"/>
          <w:i w:val="1"/>
          <w:sz w:val="28"/>
        </w:rPr>
      </w:pPr>
    </w:p>
    <w:p w14:paraId="C6070000">
      <w:pPr>
        <w:tabs>
          <w:tab w:leader="none" w:pos="3705" w:val="left"/>
        </w:tabs>
        <w:spacing w:after="0" w:line="240" w:lineRule="auto"/>
        <w:ind/>
        <w:rPr>
          <w:rFonts w:ascii="Times New Roman" w:hAnsi="Times New Roman"/>
          <w:b w:val="1"/>
          <w:i w:val="1"/>
          <w:sz w:val="28"/>
        </w:rPr>
      </w:pPr>
    </w:p>
    <w:p w14:paraId="C7070000">
      <w:pPr>
        <w:tabs>
          <w:tab w:leader="none" w:pos="3705" w:val="left"/>
        </w:tabs>
        <w:spacing w:after="0" w:line="240" w:lineRule="auto"/>
        <w:ind/>
        <w:rPr>
          <w:rFonts w:ascii="Times New Roman" w:hAnsi="Times New Roman"/>
          <w:b w:val="1"/>
          <w:i w:val="1"/>
          <w:sz w:val="28"/>
        </w:rPr>
      </w:pPr>
    </w:p>
    <w:p w14:paraId="C8070000">
      <w:pPr>
        <w:tabs>
          <w:tab w:leader="none" w:pos="3705" w:val="left"/>
        </w:tabs>
        <w:spacing w:after="0" w:line="240" w:lineRule="auto"/>
        <w:ind/>
        <w:rPr>
          <w:rFonts w:ascii="Times New Roman" w:hAnsi="Times New Roman"/>
          <w:b w:val="1"/>
          <w:i w:val="1"/>
          <w:sz w:val="28"/>
        </w:rPr>
      </w:pPr>
    </w:p>
    <w:p w14:paraId="C9070000">
      <w:pPr>
        <w:tabs>
          <w:tab w:leader="none" w:pos="3705" w:val="left"/>
        </w:tabs>
        <w:spacing w:after="0" w:line="240" w:lineRule="auto"/>
        <w:ind/>
        <w:rPr>
          <w:rFonts w:ascii="Times New Roman" w:hAnsi="Times New Roman"/>
          <w:b w:val="1"/>
          <w:i w:val="1"/>
          <w:sz w:val="28"/>
        </w:rPr>
      </w:pPr>
    </w:p>
    <w:p w14:paraId="CA070000">
      <w:pPr>
        <w:tabs>
          <w:tab w:leader="none" w:pos="3705" w:val="left"/>
        </w:tabs>
        <w:spacing w:after="0" w:line="240" w:lineRule="auto"/>
        <w:ind/>
        <w:rPr>
          <w:rFonts w:ascii="Times New Roman" w:hAnsi="Times New Roman"/>
          <w:b w:val="1"/>
          <w:i w:val="1"/>
          <w:sz w:val="28"/>
        </w:rPr>
      </w:pPr>
    </w:p>
    <w:p w14:paraId="CB070000">
      <w:pPr>
        <w:tabs>
          <w:tab w:leader="none" w:pos="3705" w:val="left"/>
        </w:tabs>
        <w:spacing w:after="0" w:line="240" w:lineRule="auto"/>
        <w:ind/>
        <w:rPr>
          <w:rFonts w:ascii="Times New Roman" w:hAnsi="Times New Roman"/>
          <w:b w:val="1"/>
          <w:i w:val="1"/>
          <w:sz w:val="28"/>
        </w:rPr>
      </w:pPr>
    </w:p>
    <w:p w14:paraId="CC070000">
      <w:pPr>
        <w:tabs>
          <w:tab w:leader="none" w:pos="3705" w:val="left"/>
        </w:tabs>
        <w:spacing w:after="0" w:line="240" w:lineRule="auto"/>
        <w:ind/>
        <w:rPr>
          <w:rFonts w:ascii="Times New Roman" w:hAnsi="Times New Roman"/>
          <w:b w:val="1"/>
          <w:i w:val="1"/>
          <w:sz w:val="28"/>
        </w:rPr>
      </w:pPr>
    </w:p>
    <w:p w14:paraId="CD070000">
      <w:pPr>
        <w:tabs>
          <w:tab w:leader="none" w:pos="3705" w:val="left"/>
        </w:tabs>
        <w:spacing w:after="0" w:line="240" w:lineRule="auto"/>
        <w:ind/>
        <w:rPr>
          <w:rFonts w:ascii="Times New Roman" w:hAnsi="Times New Roman"/>
          <w:b w:val="1"/>
          <w:i w:val="1"/>
          <w:sz w:val="28"/>
        </w:rPr>
      </w:pPr>
    </w:p>
    <w:p w14:paraId="CE070000">
      <w:pPr>
        <w:tabs>
          <w:tab w:leader="none" w:pos="3705" w:val="left"/>
        </w:tabs>
        <w:spacing w:after="0" w:line="240" w:lineRule="auto"/>
        <w:ind/>
        <w:rPr>
          <w:rFonts w:ascii="Times New Roman" w:hAnsi="Times New Roman"/>
          <w:b w:val="1"/>
          <w:i w:val="1"/>
          <w:sz w:val="28"/>
        </w:rPr>
      </w:pPr>
    </w:p>
    <w:p w14:paraId="CF070000">
      <w:pPr>
        <w:tabs>
          <w:tab w:leader="none" w:pos="3705" w:val="left"/>
        </w:tabs>
        <w:spacing w:after="0" w:line="240" w:lineRule="auto"/>
        <w:ind/>
        <w:rPr>
          <w:rFonts w:ascii="Times New Roman" w:hAnsi="Times New Roman"/>
          <w:b w:val="1"/>
          <w:i w:val="1"/>
          <w:sz w:val="28"/>
        </w:rPr>
      </w:pPr>
    </w:p>
    <w:p w14:paraId="D0070000">
      <w:pPr>
        <w:tabs>
          <w:tab w:leader="none" w:pos="3705" w:val="left"/>
        </w:tabs>
        <w:spacing w:after="0" w:line="240" w:lineRule="auto"/>
        <w:ind/>
        <w:jc w:val="center"/>
        <w:rPr>
          <w:rFonts w:ascii="Times New Roman" w:hAnsi="Times New Roman"/>
          <w:b w:val="1"/>
          <w:i w:val="1"/>
          <w:sz w:val="28"/>
        </w:rPr>
      </w:pPr>
      <w:r>
        <w:rPr>
          <w:rFonts w:ascii="Times New Roman" w:hAnsi="Times New Roman"/>
          <w:b w:val="1"/>
          <w:i w:val="1"/>
          <w:sz w:val="28"/>
        </w:rPr>
        <w:t>Контрольная работа за первую четверть.</w:t>
      </w:r>
    </w:p>
    <w:p w14:paraId="D1070000">
      <w:pPr>
        <w:ind/>
        <w:contextualSpacing w:val="1"/>
        <w:jc w:val="center"/>
        <w:rPr>
          <w:rFonts w:ascii="Times New Roman" w:hAnsi="Times New Roman"/>
          <w:b w:val="1"/>
          <w:sz w:val="26"/>
        </w:rPr>
      </w:pPr>
      <w:r>
        <w:rPr>
          <w:rFonts w:ascii="Times New Roman" w:hAnsi="Times New Roman"/>
          <w:b w:val="1"/>
          <w:sz w:val="26"/>
        </w:rPr>
        <w:t>1вариант.</w:t>
      </w:r>
    </w:p>
    <w:p w14:paraId="D2070000">
      <w:pPr>
        <w:ind/>
        <w:contextualSpacing w:val="1"/>
        <w:rPr>
          <w:rFonts w:ascii="Times New Roman" w:hAnsi="Times New Roman"/>
          <w:b w:val="1"/>
          <w:sz w:val="28"/>
        </w:rPr>
      </w:pPr>
      <w:r>
        <w:rPr>
          <w:rFonts w:ascii="Times New Roman" w:hAnsi="Times New Roman"/>
          <w:b w:val="1"/>
          <w:sz w:val="28"/>
        </w:rPr>
        <w:t>1. Выполни сравнение чисел.</w:t>
      </w:r>
    </w:p>
    <w:p w14:paraId="D3070000">
      <w:pPr>
        <w:ind/>
        <w:contextualSpacing w:val="1"/>
        <w:rPr>
          <w:rFonts w:ascii="Times New Roman" w:hAnsi="Times New Roman"/>
          <w:sz w:val="28"/>
        </w:rPr>
      </w:pPr>
      <w:r>
        <w:rPr>
          <w:rFonts w:ascii="Times New Roman" w:hAnsi="Times New Roman"/>
          <w:sz w:val="28"/>
        </w:rPr>
        <w:t xml:space="preserve">17 * 24                   </w:t>
      </w:r>
      <w:r>
        <w:rPr>
          <w:rFonts w:ascii="Times New Roman" w:hAnsi="Times New Roman"/>
          <w:sz w:val="28"/>
        </w:rPr>
        <w:t>24</w:t>
      </w:r>
      <w:r>
        <w:rPr>
          <w:rFonts w:ascii="Times New Roman" w:hAnsi="Times New Roman"/>
          <w:sz w:val="28"/>
        </w:rPr>
        <w:t xml:space="preserve"> * 42                 </w:t>
      </w:r>
    </w:p>
    <w:p w14:paraId="D4070000">
      <w:pPr>
        <w:ind/>
        <w:contextualSpacing w:val="1"/>
        <w:rPr>
          <w:rFonts w:ascii="Times New Roman" w:hAnsi="Times New Roman"/>
          <w:sz w:val="28"/>
        </w:rPr>
      </w:pPr>
      <w:r>
        <w:rPr>
          <w:rFonts w:ascii="Times New Roman" w:hAnsi="Times New Roman"/>
          <w:sz w:val="28"/>
        </w:rPr>
        <w:t>25 * 25                   62 * 19</w:t>
      </w:r>
    </w:p>
    <w:p w14:paraId="D5070000">
      <w:pPr>
        <w:ind/>
        <w:contextualSpacing w:val="1"/>
        <w:rPr>
          <w:rFonts w:ascii="Times New Roman" w:hAnsi="Times New Roman"/>
          <w:sz w:val="28"/>
        </w:rPr>
      </w:pPr>
      <w:r>
        <w:rPr>
          <w:rFonts w:ascii="Times New Roman" w:hAnsi="Times New Roman"/>
          <w:sz w:val="28"/>
        </w:rPr>
        <w:t xml:space="preserve">46 * 58                   77 * 17  </w:t>
      </w:r>
    </w:p>
    <w:p w14:paraId="D6070000">
      <w:pPr>
        <w:ind/>
        <w:contextualSpacing w:val="1"/>
        <w:rPr>
          <w:rFonts w:ascii="Times New Roman" w:hAnsi="Times New Roman"/>
          <w:b w:val="1"/>
          <w:sz w:val="28"/>
        </w:rPr>
      </w:pPr>
    </w:p>
    <w:p w14:paraId="D7070000">
      <w:pPr>
        <w:ind/>
        <w:contextualSpacing w:val="1"/>
        <w:rPr>
          <w:rFonts w:ascii="Times New Roman" w:hAnsi="Times New Roman"/>
          <w:b w:val="1"/>
          <w:sz w:val="28"/>
        </w:rPr>
      </w:pPr>
      <w:r>
        <w:rPr>
          <w:rFonts w:ascii="Times New Roman" w:hAnsi="Times New Roman"/>
          <w:b w:val="1"/>
          <w:sz w:val="28"/>
        </w:rPr>
        <w:t>2.  Реши примеры.</w:t>
      </w:r>
    </w:p>
    <w:p w14:paraId="D8070000">
      <w:pPr>
        <w:ind/>
        <w:contextualSpacing w:val="1"/>
        <w:rPr>
          <w:rFonts w:ascii="Times New Roman" w:hAnsi="Times New Roman"/>
          <w:sz w:val="28"/>
        </w:rPr>
      </w:pPr>
      <w:r>
        <w:rPr>
          <w:rFonts w:ascii="Times New Roman" w:hAnsi="Times New Roman"/>
          <w:sz w:val="28"/>
        </w:rPr>
        <w:t xml:space="preserve">100 – 12                     51+ 2 </w:t>
      </w:r>
      <w:r>
        <w:rPr>
          <w:rFonts w:ascii="Times New Roman" w:hAnsi="Times New Roman"/>
          <w:sz w:val="28"/>
        </w:rPr>
        <w:t>х</w:t>
      </w:r>
      <w:r>
        <w:rPr>
          <w:rFonts w:ascii="Times New Roman" w:hAnsi="Times New Roman"/>
          <w:sz w:val="28"/>
        </w:rPr>
        <w:t xml:space="preserve"> 6</w:t>
      </w:r>
    </w:p>
    <w:p w14:paraId="D9070000">
      <w:pPr>
        <w:ind/>
        <w:contextualSpacing w:val="1"/>
        <w:rPr>
          <w:rFonts w:ascii="Times New Roman" w:hAnsi="Times New Roman"/>
          <w:sz w:val="28"/>
        </w:rPr>
      </w:pPr>
      <w:r>
        <w:rPr>
          <w:rFonts w:ascii="Times New Roman" w:hAnsi="Times New Roman"/>
          <w:sz w:val="28"/>
        </w:rPr>
        <w:t>30 + 55                      12: (43 – 40)</w:t>
      </w:r>
    </w:p>
    <w:p w14:paraId="DA070000">
      <w:pPr>
        <w:ind/>
        <w:contextualSpacing w:val="1"/>
        <w:rPr>
          <w:rFonts w:ascii="Times New Roman" w:hAnsi="Times New Roman"/>
          <w:sz w:val="28"/>
        </w:rPr>
      </w:pPr>
      <w:r>
        <w:rPr>
          <w:rFonts w:ascii="Times New Roman" w:hAnsi="Times New Roman"/>
          <w:sz w:val="28"/>
        </w:rPr>
        <w:t>86 – 34                       35 –</w:t>
      </w:r>
      <w:r>
        <w:rPr>
          <w:rFonts w:ascii="Times New Roman" w:hAnsi="Times New Roman"/>
          <w:sz w:val="28"/>
        </w:rPr>
        <w:t xml:space="preserve"> 3 </w:t>
      </w:r>
      <w:r>
        <w:rPr>
          <w:rFonts w:ascii="Times New Roman" w:hAnsi="Times New Roman"/>
          <w:sz w:val="28"/>
        </w:rPr>
        <w:t>х</w:t>
      </w:r>
      <w:r>
        <w:rPr>
          <w:rFonts w:ascii="Times New Roman" w:hAnsi="Times New Roman"/>
          <w:sz w:val="28"/>
        </w:rPr>
        <w:t xml:space="preserve"> 5</w:t>
      </w:r>
    </w:p>
    <w:p w14:paraId="DB070000">
      <w:pPr>
        <w:ind/>
        <w:contextualSpacing w:val="1"/>
        <w:rPr>
          <w:rFonts w:ascii="Times New Roman" w:hAnsi="Times New Roman"/>
          <w:sz w:val="28"/>
        </w:rPr>
      </w:pPr>
    </w:p>
    <w:p w14:paraId="DC070000">
      <w:pPr>
        <w:ind/>
        <w:contextualSpacing w:val="1"/>
        <w:rPr>
          <w:rFonts w:ascii="Times New Roman" w:hAnsi="Times New Roman"/>
          <w:b w:val="1"/>
          <w:sz w:val="28"/>
        </w:rPr>
      </w:pPr>
      <w:r>
        <w:rPr>
          <w:rFonts w:ascii="Times New Roman" w:hAnsi="Times New Roman"/>
          <w:b w:val="1"/>
          <w:sz w:val="28"/>
        </w:rPr>
        <w:t>3. Разложи двузначные числа на десятки и единицы.</w:t>
      </w:r>
    </w:p>
    <w:p w14:paraId="DD070000">
      <w:pPr>
        <w:ind/>
        <w:contextualSpacing w:val="1"/>
        <w:rPr>
          <w:rFonts w:ascii="Times New Roman" w:hAnsi="Times New Roman"/>
          <w:sz w:val="28"/>
        </w:rPr>
      </w:pPr>
      <w:r>
        <w:rPr>
          <w:rFonts w:ascii="Times New Roman" w:hAnsi="Times New Roman"/>
          <w:sz w:val="28"/>
        </w:rPr>
        <w:t xml:space="preserve">22 – </w:t>
      </w:r>
    </w:p>
    <w:p w14:paraId="DE070000">
      <w:pPr>
        <w:ind/>
        <w:contextualSpacing w:val="1"/>
        <w:rPr>
          <w:rFonts w:ascii="Times New Roman" w:hAnsi="Times New Roman"/>
          <w:sz w:val="28"/>
        </w:rPr>
      </w:pPr>
      <w:r>
        <w:rPr>
          <w:rFonts w:ascii="Times New Roman" w:hAnsi="Times New Roman"/>
          <w:sz w:val="28"/>
        </w:rPr>
        <w:t xml:space="preserve">90– </w:t>
      </w:r>
    </w:p>
    <w:p w14:paraId="DF070000">
      <w:pPr>
        <w:ind/>
        <w:contextualSpacing w:val="1"/>
        <w:rPr>
          <w:rFonts w:ascii="Times New Roman" w:hAnsi="Times New Roman"/>
          <w:sz w:val="28"/>
        </w:rPr>
      </w:pPr>
      <w:r>
        <w:rPr>
          <w:rFonts w:ascii="Times New Roman" w:hAnsi="Times New Roman"/>
          <w:sz w:val="28"/>
        </w:rPr>
        <w:t xml:space="preserve">79 – </w:t>
      </w:r>
    </w:p>
    <w:p w14:paraId="E0070000">
      <w:pPr>
        <w:ind/>
        <w:contextualSpacing w:val="1"/>
        <w:rPr>
          <w:rFonts w:ascii="Times New Roman" w:hAnsi="Times New Roman"/>
          <w:b w:val="1"/>
          <w:sz w:val="28"/>
        </w:rPr>
      </w:pPr>
    </w:p>
    <w:p w14:paraId="E1070000">
      <w:pPr>
        <w:ind/>
        <w:contextualSpacing w:val="1"/>
        <w:rPr>
          <w:rFonts w:ascii="Times New Roman" w:hAnsi="Times New Roman"/>
          <w:b w:val="1"/>
          <w:sz w:val="28"/>
        </w:rPr>
      </w:pPr>
      <w:r>
        <w:rPr>
          <w:rFonts w:ascii="Times New Roman" w:hAnsi="Times New Roman"/>
          <w:b w:val="1"/>
          <w:sz w:val="28"/>
        </w:rPr>
        <w:t>4. Реши задачу.</w:t>
      </w:r>
    </w:p>
    <w:p w14:paraId="E2070000">
      <w:pPr>
        <w:ind/>
        <w:contextualSpacing w:val="1"/>
        <w:rPr>
          <w:rFonts w:ascii="Times New Roman" w:hAnsi="Times New Roman"/>
          <w:sz w:val="28"/>
        </w:rPr>
      </w:pPr>
      <w:r>
        <w:rPr>
          <w:rFonts w:ascii="Times New Roman" w:hAnsi="Times New Roman"/>
          <w:sz w:val="28"/>
        </w:rPr>
        <w:t>У Лены было 65 рублей. У Оли на 10 рублей меньше. А у Миши на 2 рубля меньше, чем у Лены и Оли вместе. Сколько рублей было у Миши?</w:t>
      </w:r>
    </w:p>
    <w:p w14:paraId="E3070000">
      <w:pPr>
        <w:ind/>
        <w:contextualSpacing w:val="1"/>
        <w:rPr>
          <w:rFonts w:ascii="Times New Roman" w:hAnsi="Times New Roman"/>
          <w:b w:val="1"/>
          <w:sz w:val="28"/>
        </w:rPr>
      </w:pPr>
    </w:p>
    <w:p w14:paraId="E4070000">
      <w:pPr>
        <w:ind/>
        <w:contextualSpacing w:val="1"/>
        <w:rPr>
          <w:rFonts w:ascii="Times New Roman" w:hAnsi="Times New Roman"/>
          <w:b w:val="1"/>
          <w:sz w:val="28"/>
        </w:rPr>
      </w:pPr>
      <w:r>
        <w:rPr>
          <w:rFonts w:ascii="Times New Roman" w:hAnsi="Times New Roman"/>
          <w:b w:val="1"/>
          <w:sz w:val="28"/>
        </w:rPr>
        <w:t>5. Начерти тупой и острый углы.</w:t>
      </w:r>
    </w:p>
    <w:p w14:paraId="E5070000">
      <w:pPr>
        <w:ind/>
        <w:contextualSpacing w:val="1"/>
        <w:rPr>
          <w:rFonts w:ascii="Times New Roman" w:hAnsi="Times New Roman"/>
          <w:b w:val="1"/>
          <w:sz w:val="28"/>
        </w:rPr>
      </w:pPr>
    </w:p>
    <w:p w14:paraId="E6070000">
      <w:pPr>
        <w:rPr>
          <w:rFonts w:ascii="Times New Roman" w:hAnsi="Times New Roman"/>
          <w:b w:val="1"/>
          <w:sz w:val="26"/>
        </w:rPr>
      </w:pPr>
    </w:p>
    <w:p w14:paraId="E7070000">
      <w:pPr>
        <w:rPr>
          <w:rFonts w:ascii="Times New Roman" w:hAnsi="Times New Roman"/>
          <w:b w:val="1"/>
          <w:sz w:val="26"/>
        </w:rPr>
      </w:pPr>
    </w:p>
    <w:p w14:paraId="E8070000">
      <w:pPr>
        <w:rPr>
          <w:rFonts w:ascii="Times New Roman" w:hAnsi="Times New Roman"/>
          <w:b w:val="1"/>
          <w:sz w:val="26"/>
        </w:rPr>
      </w:pPr>
    </w:p>
    <w:p w14:paraId="E9070000">
      <w:pPr>
        <w:rPr>
          <w:rFonts w:ascii="Times New Roman" w:hAnsi="Times New Roman"/>
          <w:b w:val="1"/>
          <w:sz w:val="26"/>
        </w:rPr>
      </w:pPr>
    </w:p>
    <w:p w14:paraId="EA070000">
      <w:pPr>
        <w:rPr>
          <w:rFonts w:ascii="Times New Roman" w:hAnsi="Times New Roman"/>
          <w:b w:val="1"/>
          <w:sz w:val="26"/>
        </w:rPr>
      </w:pPr>
    </w:p>
    <w:p w14:paraId="EB070000">
      <w:pPr>
        <w:rPr>
          <w:rFonts w:ascii="Times New Roman" w:hAnsi="Times New Roman"/>
          <w:b w:val="1"/>
          <w:sz w:val="26"/>
        </w:rPr>
      </w:pPr>
    </w:p>
    <w:p w14:paraId="EC070000">
      <w:pPr>
        <w:ind/>
        <w:contextualSpacing w:val="1"/>
        <w:jc w:val="center"/>
        <w:rPr>
          <w:rFonts w:ascii="Times New Roman" w:hAnsi="Times New Roman"/>
          <w:b w:val="1"/>
          <w:i w:val="1"/>
          <w:sz w:val="26"/>
        </w:rPr>
      </w:pPr>
    </w:p>
    <w:p w14:paraId="ED070000">
      <w:pPr>
        <w:ind/>
        <w:contextualSpacing w:val="1"/>
        <w:jc w:val="center"/>
        <w:rPr>
          <w:rFonts w:ascii="Times New Roman" w:hAnsi="Times New Roman"/>
          <w:b w:val="1"/>
          <w:i w:val="1"/>
          <w:sz w:val="26"/>
        </w:rPr>
      </w:pPr>
    </w:p>
    <w:p w14:paraId="EE070000">
      <w:pPr>
        <w:ind/>
        <w:contextualSpacing w:val="1"/>
        <w:jc w:val="center"/>
        <w:rPr>
          <w:rFonts w:ascii="Times New Roman" w:hAnsi="Times New Roman"/>
          <w:b w:val="1"/>
          <w:i w:val="1"/>
          <w:sz w:val="26"/>
        </w:rPr>
      </w:pPr>
    </w:p>
    <w:p w14:paraId="EF070000">
      <w:pPr>
        <w:ind/>
        <w:contextualSpacing w:val="1"/>
        <w:jc w:val="center"/>
        <w:rPr>
          <w:rFonts w:ascii="Times New Roman" w:hAnsi="Times New Roman"/>
          <w:b w:val="1"/>
          <w:i w:val="1"/>
          <w:sz w:val="26"/>
        </w:rPr>
      </w:pPr>
    </w:p>
    <w:p w14:paraId="F0070000">
      <w:pPr>
        <w:ind/>
        <w:contextualSpacing w:val="1"/>
        <w:jc w:val="center"/>
        <w:rPr>
          <w:rFonts w:ascii="Times New Roman" w:hAnsi="Times New Roman"/>
          <w:b w:val="1"/>
          <w:i w:val="1"/>
          <w:sz w:val="26"/>
        </w:rPr>
      </w:pPr>
    </w:p>
    <w:p w14:paraId="F1070000">
      <w:pPr>
        <w:ind/>
        <w:contextualSpacing w:val="1"/>
        <w:jc w:val="center"/>
        <w:rPr>
          <w:rFonts w:ascii="Times New Roman" w:hAnsi="Times New Roman"/>
          <w:b w:val="1"/>
          <w:i w:val="1"/>
          <w:sz w:val="26"/>
        </w:rPr>
      </w:pPr>
    </w:p>
    <w:p w14:paraId="F2070000">
      <w:pPr>
        <w:ind/>
        <w:contextualSpacing w:val="1"/>
        <w:jc w:val="center"/>
        <w:rPr>
          <w:rFonts w:ascii="Times New Roman" w:hAnsi="Times New Roman"/>
          <w:b w:val="1"/>
          <w:i w:val="1"/>
          <w:sz w:val="26"/>
        </w:rPr>
      </w:pPr>
    </w:p>
    <w:p w14:paraId="F3070000">
      <w:pPr>
        <w:ind/>
        <w:contextualSpacing w:val="1"/>
        <w:jc w:val="center"/>
        <w:rPr>
          <w:rFonts w:ascii="Times New Roman" w:hAnsi="Times New Roman"/>
          <w:b w:val="1"/>
          <w:i w:val="1"/>
          <w:sz w:val="26"/>
        </w:rPr>
      </w:pPr>
    </w:p>
    <w:p w14:paraId="F4070000">
      <w:pPr>
        <w:ind/>
        <w:contextualSpacing w:val="1"/>
        <w:jc w:val="center"/>
        <w:rPr>
          <w:rFonts w:ascii="Times New Roman" w:hAnsi="Times New Roman"/>
          <w:b w:val="1"/>
          <w:i w:val="1"/>
          <w:sz w:val="26"/>
        </w:rPr>
      </w:pPr>
    </w:p>
    <w:p w14:paraId="F5070000">
      <w:pPr>
        <w:ind/>
        <w:contextualSpacing w:val="1"/>
        <w:jc w:val="center"/>
        <w:rPr>
          <w:rFonts w:ascii="Times New Roman" w:hAnsi="Times New Roman"/>
          <w:b w:val="1"/>
          <w:i w:val="1"/>
          <w:sz w:val="26"/>
        </w:rPr>
      </w:pPr>
    </w:p>
    <w:p w14:paraId="F6070000">
      <w:pPr>
        <w:ind/>
        <w:contextualSpacing w:val="1"/>
        <w:jc w:val="center"/>
        <w:rPr>
          <w:rFonts w:ascii="Times New Roman" w:hAnsi="Times New Roman"/>
          <w:b w:val="1"/>
          <w:sz w:val="26"/>
        </w:rPr>
      </w:pPr>
      <w:r>
        <w:rPr>
          <w:rFonts w:ascii="Times New Roman" w:hAnsi="Times New Roman"/>
          <w:b w:val="1"/>
          <w:sz w:val="26"/>
        </w:rPr>
        <w:t>2вариант.</w:t>
      </w:r>
    </w:p>
    <w:p w14:paraId="F7070000">
      <w:pPr>
        <w:ind/>
        <w:contextualSpacing w:val="1"/>
        <w:rPr>
          <w:rFonts w:ascii="Times New Roman" w:hAnsi="Times New Roman"/>
          <w:b w:val="1"/>
          <w:sz w:val="28"/>
        </w:rPr>
      </w:pPr>
      <w:r>
        <w:rPr>
          <w:rFonts w:ascii="Times New Roman" w:hAnsi="Times New Roman"/>
          <w:b w:val="1"/>
          <w:sz w:val="28"/>
        </w:rPr>
        <w:t>1. Выполни сравнение чисел.</w:t>
      </w:r>
    </w:p>
    <w:p w14:paraId="F8070000">
      <w:pPr>
        <w:ind/>
        <w:contextualSpacing w:val="1"/>
        <w:rPr>
          <w:rFonts w:ascii="Times New Roman" w:hAnsi="Times New Roman"/>
          <w:sz w:val="28"/>
        </w:rPr>
      </w:pPr>
      <w:r>
        <w:rPr>
          <w:rFonts w:ascii="Times New Roman" w:hAnsi="Times New Roman"/>
          <w:sz w:val="28"/>
        </w:rPr>
        <w:t xml:space="preserve">13 * 54                   53 *  53                 </w:t>
      </w:r>
    </w:p>
    <w:p w14:paraId="F9070000">
      <w:pPr>
        <w:ind/>
        <w:contextualSpacing w:val="1"/>
        <w:rPr>
          <w:rFonts w:ascii="Times New Roman" w:hAnsi="Times New Roman"/>
          <w:sz w:val="28"/>
        </w:rPr>
      </w:pPr>
      <w:r>
        <w:rPr>
          <w:rFonts w:ascii="Times New Roman" w:hAnsi="Times New Roman"/>
          <w:sz w:val="28"/>
        </w:rPr>
        <w:t>76 * 27                   81 * 18</w:t>
      </w:r>
    </w:p>
    <w:p w14:paraId="FA070000">
      <w:pPr>
        <w:ind/>
        <w:contextualSpacing w:val="1"/>
        <w:rPr>
          <w:rFonts w:ascii="Times New Roman" w:hAnsi="Times New Roman"/>
          <w:sz w:val="28"/>
        </w:rPr>
      </w:pPr>
    </w:p>
    <w:p w14:paraId="FB070000">
      <w:pPr>
        <w:ind/>
        <w:contextualSpacing w:val="1"/>
        <w:rPr>
          <w:rFonts w:ascii="Times New Roman" w:hAnsi="Times New Roman"/>
          <w:b w:val="1"/>
          <w:sz w:val="28"/>
        </w:rPr>
      </w:pPr>
    </w:p>
    <w:p w14:paraId="FC070000">
      <w:pPr>
        <w:ind/>
        <w:contextualSpacing w:val="1"/>
        <w:rPr>
          <w:rFonts w:ascii="Times New Roman" w:hAnsi="Times New Roman"/>
          <w:b w:val="1"/>
          <w:sz w:val="28"/>
        </w:rPr>
      </w:pPr>
      <w:r>
        <w:rPr>
          <w:rFonts w:ascii="Times New Roman" w:hAnsi="Times New Roman"/>
          <w:b w:val="1"/>
          <w:sz w:val="28"/>
        </w:rPr>
        <w:t>2.  Реши примеры.</w:t>
      </w:r>
    </w:p>
    <w:p w14:paraId="FD070000">
      <w:pPr>
        <w:ind/>
        <w:contextualSpacing w:val="1"/>
        <w:rPr>
          <w:rFonts w:ascii="Times New Roman" w:hAnsi="Times New Roman"/>
          <w:sz w:val="28"/>
        </w:rPr>
      </w:pPr>
      <w:r>
        <w:rPr>
          <w:rFonts w:ascii="Times New Roman" w:hAnsi="Times New Roman"/>
          <w:sz w:val="28"/>
        </w:rPr>
        <w:t xml:space="preserve">  42 + 45                        62 + 2 </w:t>
      </w:r>
      <w:r>
        <w:rPr>
          <w:rFonts w:ascii="Times New Roman" w:hAnsi="Times New Roman"/>
          <w:sz w:val="28"/>
        </w:rPr>
        <w:t>х</w:t>
      </w:r>
      <w:r>
        <w:rPr>
          <w:rFonts w:ascii="Times New Roman" w:hAnsi="Times New Roman"/>
          <w:sz w:val="28"/>
        </w:rPr>
        <w:t xml:space="preserve"> 3                      </w:t>
      </w:r>
    </w:p>
    <w:p w14:paraId="FE070000">
      <w:pPr>
        <w:ind/>
        <w:contextualSpacing w:val="1"/>
        <w:rPr>
          <w:rFonts w:ascii="Times New Roman" w:hAnsi="Times New Roman"/>
          <w:sz w:val="28"/>
        </w:rPr>
      </w:pPr>
      <w:r>
        <w:rPr>
          <w:rFonts w:ascii="Times New Roman" w:hAnsi="Times New Roman"/>
          <w:sz w:val="28"/>
        </w:rPr>
        <w:t xml:space="preserve">  80 – 21                        87 – 12</w:t>
      </w:r>
      <w:r>
        <w:rPr>
          <w:rFonts w:ascii="Times New Roman" w:hAnsi="Times New Roman"/>
          <w:sz w:val="28"/>
        </w:rPr>
        <w:t xml:space="preserve"> :</w:t>
      </w:r>
      <w:r>
        <w:rPr>
          <w:rFonts w:ascii="Times New Roman" w:hAnsi="Times New Roman"/>
          <w:sz w:val="28"/>
        </w:rPr>
        <w:t xml:space="preserve"> 4          </w:t>
      </w:r>
    </w:p>
    <w:p w14:paraId="FF070000">
      <w:pPr>
        <w:ind/>
        <w:contextualSpacing w:val="1"/>
        <w:rPr>
          <w:rFonts w:ascii="Times New Roman" w:hAnsi="Times New Roman"/>
          <w:sz w:val="28"/>
        </w:rPr>
      </w:pPr>
      <w:r>
        <w:rPr>
          <w:rFonts w:ascii="Times New Roman" w:hAnsi="Times New Roman"/>
          <w:sz w:val="28"/>
        </w:rPr>
        <w:t xml:space="preserve">           </w:t>
      </w:r>
    </w:p>
    <w:p w14:paraId="00080000">
      <w:pPr>
        <w:ind/>
        <w:contextualSpacing w:val="1"/>
        <w:rPr>
          <w:rFonts w:ascii="Times New Roman" w:hAnsi="Times New Roman"/>
          <w:b w:val="1"/>
          <w:sz w:val="28"/>
        </w:rPr>
      </w:pPr>
      <w:r>
        <w:rPr>
          <w:rFonts w:ascii="Times New Roman" w:hAnsi="Times New Roman"/>
          <w:b w:val="1"/>
          <w:sz w:val="28"/>
        </w:rPr>
        <w:t>3. Разложи двузначные числа на десятки и единицы.</w:t>
      </w:r>
    </w:p>
    <w:p w14:paraId="01080000">
      <w:pPr>
        <w:ind/>
        <w:contextualSpacing w:val="1"/>
        <w:rPr>
          <w:rFonts w:ascii="Times New Roman" w:hAnsi="Times New Roman"/>
          <w:sz w:val="28"/>
        </w:rPr>
      </w:pPr>
      <w:r>
        <w:rPr>
          <w:rFonts w:ascii="Times New Roman" w:hAnsi="Times New Roman"/>
          <w:sz w:val="28"/>
        </w:rPr>
        <w:t xml:space="preserve">15 – </w:t>
      </w:r>
    </w:p>
    <w:p w14:paraId="02080000">
      <w:pPr>
        <w:ind/>
        <w:contextualSpacing w:val="1"/>
        <w:rPr>
          <w:rFonts w:ascii="Times New Roman" w:hAnsi="Times New Roman"/>
          <w:sz w:val="28"/>
        </w:rPr>
      </w:pPr>
      <w:r>
        <w:rPr>
          <w:rFonts w:ascii="Times New Roman" w:hAnsi="Times New Roman"/>
          <w:sz w:val="28"/>
        </w:rPr>
        <w:t xml:space="preserve">100– </w:t>
      </w:r>
    </w:p>
    <w:p w14:paraId="03080000">
      <w:pPr>
        <w:ind/>
        <w:contextualSpacing w:val="1"/>
        <w:rPr>
          <w:rFonts w:ascii="Times New Roman" w:hAnsi="Times New Roman"/>
          <w:sz w:val="28"/>
        </w:rPr>
      </w:pPr>
      <w:r>
        <w:rPr>
          <w:rFonts w:ascii="Times New Roman" w:hAnsi="Times New Roman"/>
          <w:sz w:val="28"/>
        </w:rPr>
        <w:t xml:space="preserve">55 – </w:t>
      </w:r>
    </w:p>
    <w:p w14:paraId="04080000">
      <w:pPr>
        <w:ind/>
        <w:contextualSpacing w:val="1"/>
        <w:rPr>
          <w:rFonts w:ascii="Times New Roman" w:hAnsi="Times New Roman"/>
          <w:sz w:val="28"/>
        </w:rPr>
      </w:pPr>
      <w:r>
        <w:rPr>
          <w:rFonts w:ascii="Times New Roman" w:hAnsi="Times New Roman"/>
          <w:sz w:val="28"/>
        </w:rPr>
        <w:t xml:space="preserve"> </w:t>
      </w:r>
    </w:p>
    <w:p w14:paraId="05080000">
      <w:pPr>
        <w:ind/>
        <w:contextualSpacing w:val="1"/>
        <w:rPr>
          <w:rFonts w:ascii="Times New Roman" w:hAnsi="Times New Roman"/>
          <w:b w:val="1"/>
          <w:sz w:val="28"/>
        </w:rPr>
      </w:pPr>
    </w:p>
    <w:p w14:paraId="06080000">
      <w:pPr>
        <w:ind/>
        <w:contextualSpacing w:val="1"/>
        <w:rPr>
          <w:rFonts w:ascii="Times New Roman" w:hAnsi="Times New Roman"/>
          <w:b w:val="1"/>
          <w:sz w:val="28"/>
        </w:rPr>
      </w:pPr>
      <w:r>
        <w:rPr>
          <w:rFonts w:ascii="Times New Roman" w:hAnsi="Times New Roman"/>
          <w:b w:val="1"/>
          <w:sz w:val="28"/>
        </w:rPr>
        <w:t>4. Реши задачу.</w:t>
      </w:r>
    </w:p>
    <w:p w14:paraId="07080000">
      <w:pPr>
        <w:ind/>
        <w:contextualSpacing w:val="1"/>
        <w:rPr>
          <w:rFonts w:ascii="Times New Roman" w:hAnsi="Times New Roman"/>
          <w:sz w:val="28"/>
        </w:rPr>
      </w:pPr>
      <w:r>
        <w:rPr>
          <w:rFonts w:ascii="Times New Roman" w:hAnsi="Times New Roman"/>
          <w:sz w:val="28"/>
        </w:rPr>
        <w:t xml:space="preserve">На одну телегу погрузили 25 брёвен, а на другую телегу на 5 брёвен меньше. Сколько брёвен погрузили в </w:t>
      </w:r>
      <w:r>
        <w:rPr>
          <w:rFonts w:ascii="Times New Roman" w:hAnsi="Times New Roman"/>
          <w:sz w:val="28"/>
        </w:rPr>
        <w:t>другую телегу?</w:t>
      </w:r>
    </w:p>
    <w:p w14:paraId="08080000">
      <w:pPr>
        <w:ind/>
        <w:contextualSpacing w:val="1"/>
        <w:rPr>
          <w:rFonts w:ascii="Times New Roman" w:hAnsi="Times New Roman"/>
          <w:b w:val="1"/>
          <w:sz w:val="28"/>
        </w:rPr>
      </w:pPr>
    </w:p>
    <w:p w14:paraId="09080000">
      <w:pPr>
        <w:ind/>
        <w:contextualSpacing w:val="1"/>
        <w:rPr>
          <w:rFonts w:ascii="Times New Roman" w:hAnsi="Times New Roman"/>
          <w:b w:val="1"/>
          <w:sz w:val="28"/>
        </w:rPr>
      </w:pPr>
      <w:r>
        <w:rPr>
          <w:rFonts w:ascii="Times New Roman" w:hAnsi="Times New Roman"/>
          <w:b w:val="1"/>
          <w:sz w:val="28"/>
        </w:rPr>
        <w:t>5. Начерти прямой и острый углы.</w:t>
      </w:r>
    </w:p>
    <w:p w14:paraId="0A080000">
      <w:pPr>
        <w:ind/>
        <w:contextualSpacing w:val="1"/>
        <w:rPr>
          <w:rFonts w:ascii="Times New Roman" w:hAnsi="Times New Roman"/>
          <w:b w:val="1"/>
          <w:sz w:val="28"/>
        </w:rPr>
      </w:pPr>
    </w:p>
    <w:p w14:paraId="0B080000">
      <w:pPr>
        <w:ind/>
        <w:contextualSpacing w:val="1"/>
        <w:rPr>
          <w:rFonts w:ascii="Times New Roman" w:hAnsi="Times New Roman"/>
          <w:sz w:val="28"/>
        </w:rPr>
      </w:pPr>
    </w:p>
    <w:p w14:paraId="0C080000">
      <w:pPr>
        <w:ind/>
        <w:contextualSpacing w:val="1"/>
        <w:rPr>
          <w:rFonts w:ascii="Times New Roman" w:hAnsi="Times New Roman"/>
          <w:sz w:val="28"/>
        </w:rPr>
      </w:pPr>
    </w:p>
    <w:p w14:paraId="0D080000">
      <w:pPr>
        <w:ind/>
        <w:contextualSpacing w:val="1"/>
        <w:rPr>
          <w:rFonts w:ascii="Times New Roman" w:hAnsi="Times New Roman"/>
          <w:sz w:val="28"/>
        </w:rPr>
      </w:pPr>
    </w:p>
    <w:p w14:paraId="0E080000">
      <w:pPr>
        <w:rPr>
          <w:rFonts w:ascii="Times New Roman" w:hAnsi="Times New Roman"/>
          <w:sz w:val="28"/>
        </w:rPr>
      </w:pPr>
    </w:p>
    <w:p w14:paraId="0F080000">
      <w:pPr>
        <w:rPr>
          <w:rFonts w:ascii="Times New Roman" w:hAnsi="Times New Roman"/>
          <w:b w:val="1"/>
          <w:sz w:val="26"/>
        </w:rPr>
      </w:pPr>
    </w:p>
    <w:p w14:paraId="10080000">
      <w:pPr>
        <w:rPr>
          <w:rFonts w:ascii="Times New Roman" w:hAnsi="Times New Roman"/>
          <w:b w:val="1"/>
          <w:sz w:val="26"/>
        </w:rPr>
      </w:pPr>
    </w:p>
    <w:p w14:paraId="11080000">
      <w:pPr>
        <w:rPr>
          <w:rFonts w:ascii="Times New Roman" w:hAnsi="Times New Roman"/>
          <w:b w:val="1"/>
          <w:sz w:val="26"/>
        </w:rPr>
      </w:pPr>
    </w:p>
    <w:p w14:paraId="12080000">
      <w:pPr>
        <w:rPr>
          <w:rFonts w:ascii="Times New Roman" w:hAnsi="Times New Roman"/>
          <w:b w:val="1"/>
          <w:sz w:val="26"/>
        </w:rPr>
      </w:pPr>
    </w:p>
    <w:p w14:paraId="13080000">
      <w:pPr>
        <w:rPr>
          <w:rFonts w:ascii="Times New Roman" w:hAnsi="Times New Roman"/>
          <w:b w:val="1"/>
          <w:sz w:val="26"/>
        </w:rPr>
      </w:pPr>
    </w:p>
    <w:p w14:paraId="14080000">
      <w:pPr>
        <w:rPr>
          <w:rFonts w:ascii="Times New Roman" w:hAnsi="Times New Roman"/>
          <w:b w:val="1"/>
          <w:sz w:val="26"/>
        </w:rPr>
      </w:pPr>
    </w:p>
    <w:p w14:paraId="15080000">
      <w:pPr>
        <w:rPr>
          <w:rFonts w:ascii="Times New Roman" w:hAnsi="Times New Roman"/>
          <w:b w:val="1"/>
          <w:sz w:val="26"/>
        </w:rPr>
      </w:pPr>
    </w:p>
    <w:p w14:paraId="16080000">
      <w:pPr>
        <w:rPr>
          <w:rFonts w:ascii="Times New Roman" w:hAnsi="Times New Roman"/>
          <w:b w:val="1"/>
          <w:sz w:val="26"/>
        </w:rPr>
      </w:pPr>
    </w:p>
    <w:p w14:paraId="17080000">
      <w:pPr>
        <w:rPr>
          <w:rFonts w:ascii="Times New Roman" w:hAnsi="Times New Roman"/>
          <w:b w:val="1"/>
          <w:sz w:val="26"/>
        </w:rPr>
      </w:pPr>
    </w:p>
    <w:p w14:paraId="18080000">
      <w:pPr>
        <w:rPr>
          <w:rFonts w:ascii="Times New Roman" w:hAnsi="Times New Roman"/>
          <w:b w:val="1"/>
          <w:sz w:val="26"/>
        </w:rPr>
      </w:pPr>
    </w:p>
    <w:p w14:paraId="19080000">
      <w:pPr>
        <w:ind/>
        <w:contextualSpacing w:val="1"/>
        <w:jc w:val="center"/>
        <w:rPr>
          <w:rFonts w:ascii="Times New Roman" w:hAnsi="Times New Roman"/>
          <w:b w:val="1"/>
          <w:i w:val="1"/>
          <w:sz w:val="24"/>
        </w:rPr>
      </w:pPr>
      <w:r>
        <w:rPr>
          <w:rFonts w:ascii="Times New Roman" w:hAnsi="Times New Roman"/>
          <w:b w:val="1"/>
          <w:i w:val="1"/>
          <w:sz w:val="24"/>
        </w:rPr>
        <w:t>Контрольная работа по теме</w:t>
      </w:r>
    </w:p>
    <w:p w14:paraId="1A080000">
      <w:pPr>
        <w:ind/>
        <w:contextualSpacing w:val="1"/>
        <w:jc w:val="center"/>
        <w:rPr>
          <w:rFonts w:ascii="Times New Roman" w:hAnsi="Times New Roman"/>
          <w:b w:val="1"/>
          <w:i w:val="1"/>
          <w:sz w:val="24"/>
        </w:rPr>
      </w:pPr>
      <w:r>
        <w:rPr>
          <w:rFonts w:ascii="Times New Roman" w:hAnsi="Times New Roman"/>
          <w:b w:val="1"/>
          <w:i w:val="1"/>
          <w:sz w:val="24"/>
        </w:rPr>
        <w:t xml:space="preserve">«Сложение и вычитание чисел с переходом </w:t>
      </w:r>
    </w:p>
    <w:p w14:paraId="1B080000">
      <w:pPr>
        <w:ind/>
        <w:contextualSpacing w:val="1"/>
        <w:jc w:val="center"/>
        <w:rPr>
          <w:rFonts w:ascii="Times New Roman" w:hAnsi="Times New Roman"/>
          <w:b w:val="1"/>
          <w:i w:val="1"/>
          <w:sz w:val="24"/>
        </w:rPr>
      </w:pPr>
      <w:r>
        <w:rPr>
          <w:rFonts w:ascii="Times New Roman" w:hAnsi="Times New Roman"/>
          <w:b w:val="1"/>
          <w:i w:val="1"/>
          <w:sz w:val="24"/>
        </w:rPr>
        <w:t>через разряд в пределах 100</w:t>
      </w:r>
      <w:r>
        <w:rPr>
          <w:rFonts w:ascii="Times New Roman" w:hAnsi="Times New Roman"/>
          <w:b w:val="1"/>
          <w:i w:val="1"/>
          <w:sz w:val="24"/>
        </w:rPr>
        <w:t>».</w:t>
      </w:r>
    </w:p>
    <w:p w14:paraId="1C080000">
      <w:pPr>
        <w:ind/>
        <w:jc w:val="center"/>
        <w:rPr>
          <w:rFonts w:ascii="Times New Roman" w:hAnsi="Times New Roman"/>
          <w:b w:val="1"/>
          <w:sz w:val="26"/>
        </w:rPr>
      </w:pPr>
      <w:r>
        <w:rPr>
          <w:rFonts w:ascii="Times New Roman" w:hAnsi="Times New Roman"/>
          <w:b w:val="1"/>
          <w:sz w:val="26"/>
        </w:rPr>
        <w:t>1 вариант.</w:t>
      </w:r>
    </w:p>
    <w:p w14:paraId="1D080000">
      <w:pPr>
        <w:ind/>
        <w:contextualSpacing w:val="1"/>
        <w:rPr>
          <w:rFonts w:ascii="Times New Roman" w:hAnsi="Times New Roman"/>
          <w:b w:val="1"/>
          <w:sz w:val="28"/>
        </w:rPr>
      </w:pPr>
      <w:r>
        <w:rPr>
          <w:rFonts w:ascii="Times New Roman" w:hAnsi="Times New Roman"/>
          <w:b w:val="1"/>
          <w:sz w:val="28"/>
        </w:rPr>
        <w:t>1. Выполни сравнение чисел.</w:t>
      </w:r>
    </w:p>
    <w:p w14:paraId="1E080000">
      <w:pPr>
        <w:ind/>
        <w:contextualSpacing w:val="1"/>
        <w:rPr>
          <w:rFonts w:ascii="Times New Roman" w:hAnsi="Times New Roman"/>
          <w:sz w:val="28"/>
        </w:rPr>
      </w:pPr>
      <w:r>
        <w:rPr>
          <w:rFonts w:ascii="Times New Roman" w:hAnsi="Times New Roman"/>
          <w:sz w:val="28"/>
        </w:rPr>
        <w:t xml:space="preserve">45 * 24                   94 * 39                 </w:t>
      </w:r>
    </w:p>
    <w:p w14:paraId="1F080000">
      <w:pPr>
        <w:ind/>
        <w:contextualSpacing w:val="1"/>
        <w:rPr>
          <w:rFonts w:ascii="Times New Roman" w:hAnsi="Times New Roman"/>
          <w:sz w:val="28"/>
        </w:rPr>
      </w:pPr>
      <w:r>
        <w:rPr>
          <w:rFonts w:ascii="Times New Roman" w:hAnsi="Times New Roman"/>
          <w:sz w:val="28"/>
        </w:rPr>
        <w:t>27 *</w:t>
      </w:r>
      <w:r>
        <w:rPr>
          <w:rFonts w:ascii="Times New Roman" w:hAnsi="Times New Roman"/>
          <w:sz w:val="28"/>
        </w:rPr>
        <w:t xml:space="preserve"> 26                   62 * 19</w:t>
      </w:r>
    </w:p>
    <w:p w14:paraId="20080000">
      <w:pPr>
        <w:ind/>
        <w:contextualSpacing w:val="1"/>
        <w:rPr>
          <w:rFonts w:ascii="Times New Roman" w:hAnsi="Times New Roman"/>
          <w:sz w:val="28"/>
        </w:rPr>
      </w:pPr>
      <w:r>
        <w:rPr>
          <w:rFonts w:ascii="Times New Roman" w:hAnsi="Times New Roman"/>
          <w:sz w:val="28"/>
        </w:rPr>
        <w:t xml:space="preserve">16 * 61                   44 * 14  </w:t>
      </w:r>
    </w:p>
    <w:p w14:paraId="21080000">
      <w:pPr>
        <w:ind/>
        <w:contextualSpacing w:val="1"/>
        <w:rPr>
          <w:rFonts w:ascii="Times New Roman" w:hAnsi="Times New Roman"/>
          <w:b w:val="1"/>
          <w:sz w:val="28"/>
        </w:rPr>
      </w:pPr>
    </w:p>
    <w:p w14:paraId="22080000">
      <w:pPr>
        <w:ind/>
        <w:contextualSpacing w:val="1"/>
        <w:rPr>
          <w:rFonts w:ascii="Times New Roman" w:hAnsi="Times New Roman"/>
          <w:b w:val="1"/>
          <w:sz w:val="28"/>
        </w:rPr>
      </w:pPr>
      <w:r>
        <w:rPr>
          <w:rFonts w:ascii="Times New Roman" w:hAnsi="Times New Roman"/>
          <w:b w:val="1"/>
          <w:sz w:val="28"/>
        </w:rPr>
        <w:t>2.  Реши примеры.</w:t>
      </w:r>
    </w:p>
    <w:p w14:paraId="23080000">
      <w:pPr>
        <w:ind/>
        <w:contextualSpacing w:val="1"/>
        <w:rPr>
          <w:rFonts w:ascii="Times New Roman" w:hAnsi="Times New Roman"/>
          <w:sz w:val="28"/>
        </w:rPr>
      </w:pPr>
      <w:r>
        <w:rPr>
          <w:rFonts w:ascii="Times New Roman" w:hAnsi="Times New Roman"/>
          <w:sz w:val="28"/>
        </w:rPr>
        <w:t>29 +    5                  34 – 17</w:t>
      </w:r>
    </w:p>
    <w:p w14:paraId="24080000">
      <w:pPr>
        <w:ind/>
        <w:contextualSpacing w:val="1"/>
        <w:rPr>
          <w:rFonts w:ascii="Times New Roman" w:hAnsi="Times New Roman"/>
          <w:sz w:val="28"/>
        </w:rPr>
      </w:pPr>
      <w:r>
        <w:rPr>
          <w:rFonts w:ascii="Times New Roman" w:hAnsi="Times New Roman"/>
          <w:sz w:val="28"/>
        </w:rPr>
        <w:t>34 –   6                   39 + 12</w:t>
      </w:r>
    </w:p>
    <w:p w14:paraId="25080000">
      <w:pPr>
        <w:ind/>
        <w:contextualSpacing w:val="1"/>
        <w:rPr>
          <w:rFonts w:ascii="Times New Roman" w:hAnsi="Times New Roman"/>
          <w:sz w:val="28"/>
        </w:rPr>
      </w:pPr>
      <w:r>
        <w:rPr>
          <w:rFonts w:ascii="Times New Roman" w:hAnsi="Times New Roman"/>
          <w:sz w:val="28"/>
        </w:rPr>
        <w:t>23 + 18                   57 +  6</w:t>
      </w:r>
    </w:p>
    <w:p w14:paraId="26080000">
      <w:pPr>
        <w:ind/>
        <w:contextualSpacing w:val="1"/>
        <w:rPr>
          <w:rFonts w:ascii="Times New Roman" w:hAnsi="Times New Roman"/>
          <w:sz w:val="28"/>
        </w:rPr>
      </w:pPr>
    </w:p>
    <w:p w14:paraId="27080000">
      <w:pPr>
        <w:ind/>
        <w:contextualSpacing w:val="1"/>
        <w:rPr>
          <w:rFonts w:ascii="Times New Roman" w:hAnsi="Times New Roman"/>
          <w:b w:val="1"/>
          <w:sz w:val="28"/>
        </w:rPr>
      </w:pPr>
      <w:r>
        <w:rPr>
          <w:rFonts w:ascii="Times New Roman" w:hAnsi="Times New Roman"/>
          <w:b w:val="1"/>
          <w:sz w:val="28"/>
        </w:rPr>
        <w:t>3. Разложи двузначные числа на десятки и единицы.</w:t>
      </w:r>
    </w:p>
    <w:p w14:paraId="28080000">
      <w:pPr>
        <w:ind/>
        <w:contextualSpacing w:val="1"/>
        <w:rPr>
          <w:rFonts w:ascii="Times New Roman" w:hAnsi="Times New Roman"/>
          <w:sz w:val="28"/>
        </w:rPr>
      </w:pPr>
      <w:r>
        <w:rPr>
          <w:rFonts w:ascii="Times New Roman" w:hAnsi="Times New Roman"/>
          <w:sz w:val="28"/>
        </w:rPr>
        <w:t xml:space="preserve">22 – </w:t>
      </w:r>
    </w:p>
    <w:p w14:paraId="29080000">
      <w:pPr>
        <w:ind/>
        <w:contextualSpacing w:val="1"/>
        <w:rPr>
          <w:rFonts w:ascii="Times New Roman" w:hAnsi="Times New Roman"/>
          <w:sz w:val="28"/>
        </w:rPr>
      </w:pPr>
      <w:r>
        <w:rPr>
          <w:rFonts w:ascii="Times New Roman" w:hAnsi="Times New Roman"/>
          <w:sz w:val="28"/>
        </w:rPr>
        <w:t xml:space="preserve">90– </w:t>
      </w:r>
    </w:p>
    <w:p w14:paraId="2A080000">
      <w:pPr>
        <w:ind/>
        <w:contextualSpacing w:val="1"/>
        <w:rPr>
          <w:rFonts w:ascii="Times New Roman" w:hAnsi="Times New Roman"/>
          <w:sz w:val="28"/>
        </w:rPr>
      </w:pPr>
      <w:r>
        <w:rPr>
          <w:rFonts w:ascii="Times New Roman" w:hAnsi="Times New Roman"/>
          <w:sz w:val="28"/>
        </w:rPr>
        <w:t xml:space="preserve">79 – </w:t>
      </w:r>
    </w:p>
    <w:p w14:paraId="2B080000">
      <w:pPr>
        <w:ind/>
        <w:contextualSpacing w:val="1"/>
        <w:rPr>
          <w:rFonts w:ascii="Times New Roman" w:hAnsi="Times New Roman"/>
          <w:b w:val="1"/>
          <w:sz w:val="28"/>
        </w:rPr>
      </w:pPr>
    </w:p>
    <w:p w14:paraId="2C080000">
      <w:pPr>
        <w:ind/>
        <w:contextualSpacing w:val="1"/>
        <w:rPr>
          <w:rFonts w:ascii="Times New Roman" w:hAnsi="Times New Roman"/>
          <w:b w:val="1"/>
          <w:sz w:val="28"/>
        </w:rPr>
      </w:pPr>
      <w:r>
        <w:rPr>
          <w:rFonts w:ascii="Times New Roman" w:hAnsi="Times New Roman"/>
          <w:b w:val="1"/>
          <w:sz w:val="28"/>
        </w:rPr>
        <w:t>4. Реши задачу.</w:t>
      </w:r>
    </w:p>
    <w:p w14:paraId="2D080000">
      <w:pPr>
        <w:ind/>
        <w:contextualSpacing w:val="1"/>
        <w:rPr>
          <w:rFonts w:ascii="Times New Roman" w:hAnsi="Times New Roman"/>
          <w:sz w:val="28"/>
        </w:rPr>
      </w:pPr>
      <w:r>
        <w:rPr>
          <w:rFonts w:ascii="Times New Roman" w:hAnsi="Times New Roman"/>
          <w:sz w:val="28"/>
        </w:rPr>
        <w:t xml:space="preserve">Миша купил ручку и блокнот. Ручка стоит 32 рублей. Блокнот стоит на 5 рублей дешевле. </w:t>
      </w:r>
      <w:r>
        <w:rPr>
          <w:rFonts w:ascii="Times New Roman" w:hAnsi="Times New Roman"/>
          <w:sz w:val="28"/>
        </w:rPr>
        <w:t>Сколько рублей стоят</w:t>
      </w:r>
      <w:r>
        <w:rPr>
          <w:rFonts w:ascii="Times New Roman" w:hAnsi="Times New Roman"/>
          <w:sz w:val="28"/>
        </w:rPr>
        <w:t xml:space="preserve"> блокнот и ручка?</w:t>
      </w:r>
    </w:p>
    <w:p w14:paraId="2E080000">
      <w:pPr>
        <w:ind/>
        <w:contextualSpacing w:val="1"/>
        <w:rPr>
          <w:rFonts w:ascii="Times New Roman" w:hAnsi="Times New Roman"/>
          <w:sz w:val="28"/>
        </w:rPr>
      </w:pPr>
    </w:p>
    <w:p w14:paraId="2F080000">
      <w:pPr>
        <w:ind/>
        <w:contextualSpacing w:val="1"/>
        <w:rPr>
          <w:rFonts w:ascii="Times New Roman" w:hAnsi="Times New Roman"/>
          <w:b w:val="1"/>
          <w:sz w:val="28"/>
        </w:rPr>
      </w:pPr>
    </w:p>
    <w:p w14:paraId="30080000">
      <w:pPr>
        <w:ind/>
        <w:contextualSpacing w:val="1"/>
        <w:rPr>
          <w:rFonts w:ascii="Times New Roman" w:hAnsi="Times New Roman"/>
          <w:b w:val="1"/>
          <w:sz w:val="28"/>
        </w:rPr>
      </w:pPr>
      <w:r>
        <w:rPr>
          <w:rFonts w:ascii="Times New Roman" w:hAnsi="Times New Roman"/>
          <w:b w:val="1"/>
          <w:sz w:val="28"/>
        </w:rPr>
        <w:t>5. Начерти ломаную линию, состоящую из 3 отрезков. Обозначь её буквами.</w:t>
      </w:r>
    </w:p>
    <w:p w14:paraId="31080000">
      <w:pPr>
        <w:ind/>
        <w:contextualSpacing w:val="1"/>
        <w:rPr>
          <w:rFonts w:ascii="Times New Roman" w:hAnsi="Times New Roman"/>
          <w:b w:val="1"/>
          <w:sz w:val="28"/>
        </w:rPr>
      </w:pPr>
    </w:p>
    <w:p w14:paraId="32080000">
      <w:pPr>
        <w:rPr>
          <w:rFonts w:ascii="Times New Roman" w:hAnsi="Times New Roman"/>
          <w:b w:val="1"/>
          <w:sz w:val="26"/>
        </w:rPr>
      </w:pPr>
    </w:p>
    <w:p w14:paraId="33080000">
      <w:pPr>
        <w:rPr>
          <w:rFonts w:ascii="Times New Roman" w:hAnsi="Times New Roman"/>
          <w:sz w:val="28"/>
        </w:rPr>
      </w:pPr>
    </w:p>
    <w:p w14:paraId="34080000">
      <w:pPr>
        <w:rPr>
          <w:rFonts w:ascii="Times New Roman" w:hAnsi="Times New Roman"/>
          <w:sz w:val="32"/>
        </w:rPr>
      </w:pPr>
    </w:p>
    <w:p w14:paraId="35080000">
      <w:pPr>
        <w:rPr>
          <w:rFonts w:ascii="Times New Roman" w:hAnsi="Times New Roman"/>
          <w:sz w:val="32"/>
        </w:rPr>
      </w:pPr>
    </w:p>
    <w:p w14:paraId="36080000">
      <w:pPr>
        <w:rPr>
          <w:rFonts w:ascii="Times New Roman" w:hAnsi="Times New Roman"/>
          <w:sz w:val="32"/>
        </w:rPr>
      </w:pPr>
    </w:p>
    <w:p w14:paraId="37080000">
      <w:pPr>
        <w:rPr>
          <w:rFonts w:ascii="Times New Roman" w:hAnsi="Times New Roman"/>
          <w:sz w:val="32"/>
        </w:rPr>
      </w:pPr>
    </w:p>
    <w:p w14:paraId="38080000">
      <w:pPr>
        <w:rPr>
          <w:rFonts w:ascii="Times New Roman" w:hAnsi="Times New Roman"/>
          <w:sz w:val="32"/>
        </w:rPr>
      </w:pPr>
    </w:p>
    <w:p w14:paraId="39080000">
      <w:pPr>
        <w:rPr>
          <w:rFonts w:ascii="Times New Roman" w:hAnsi="Times New Roman"/>
          <w:sz w:val="32"/>
        </w:rPr>
      </w:pPr>
    </w:p>
    <w:p w14:paraId="3A080000">
      <w:pPr>
        <w:rPr>
          <w:rFonts w:ascii="Times New Roman" w:hAnsi="Times New Roman"/>
          <w:sz w:val="32"/>
        </w:rPr>
      </w:pPr>
    </w:p>
    <w:p w14:paraId="3B080000">
      <w:pPr>
        <w:ind/>
        <w:jc w:val="center"/>
        <w:rPr>
          <w:rFonts w:ascii="Times New Roman" w:hAnsi="Times New Roman"/>
          <w:b w:val="1"/>
          <w:sz w:val="26"/>
        </w:rPr>
      </w:pPr>
      <w:r>
        <w:rPr>
          <w:rFonts w:ascii="Times New Roman" w:hAnsi="Times New Roman"/>
          <w:b w:val="1"/>
          <w:sz w:val="26"/>
        </w:rPr>
        <w:t>2 вариант.</w:t>
      </w:r>
    </w:p>
    <w:p w14:paraId="3C080000">
      <w:pPr>
        <w:ind/>
        <w:contextualSpacing w:val="1"/>
        <w:rPr>
          <w:rFonts w:ascii="Times New Roman" w:hAnsi="Times New Roman"/>
          <w:b w:val="1"/>
          <w:sz w:val="28"/>
        </w:rPr>
      </w:pPr>
      <w:r>
        <w:rPr>
          <w:rFonts w:ascii="Times New Roman" w:hAnsi="Times New Roman"/>
          <w:b w:val="1"/>
          <w:sz w:val="28"/>
        </w:rPr>
        <w:t>1. Выполни сравнени</w:t>
      </w:r>
      <w:r>
        <w:rPr>
          <w:rFonts w:ascii="Times New Roman" w:hAnsi="Times New Roman"/>
          <w:b w:val="1"/>
          <w:sz w:val="28"/>
        </w:rPr>
        <w:t>е чисел.</w:t>
      </w:r>
    </w:p>
    <w:p w14:paraId="3D080000">
      <w:pPr>
        <w:ind/>
        <w:contextualSpacing w:val="1"/>
        <w:rPr>
          <w:rFonts w:ascii="Times New Roman" w:hAnsi="Times New Roman"/>
          <w:sz w:val="28"/>
        </w:rPr>
      </w:pPr>
      <w:r>
        <w:rPr>
          <w:rFonts w:ascii="Times New Roman" w:hAnsi="Times New Roman"/>
          <w:sz w:val="28"/>
        </w:rPr>
        <w:t xml:space="preserve">42 * 24                   10 * 69                 </w:t>
      </w:r>
    </w:p>
    <w:p w14:paraId="3E080000">
      <w:pPr>
        <w:ind/>
        <w:contextualSpacing w:val="1"/>
        <w:rPr>
          <w:rFonts w:ascii="Times New Roman" w:hAnsi="Times New Roman"/>
          <w:sz w:val="28"/>
        </w:rPr>
      </w:pPr>
      <w:r>
        <w:rPr>
          <w:rFonts w:ascii="Times New Roman" w:hAnsi="Times New Roman"/>
          <w:sz w:val="28"/>
        </w:rPr>
        <w:t>18 * 80                   40 * 39</w:t>
      </w:r>
    </w:p>
    <w:p w14:paraId="3F080000">
      <w:pPr>
        <w:ind/>
        <w:contextualSpacing w:val="1"/>
        <w:rPr>
          <w:rFonts w:ascii="Times New Roman" w:hAnsi="Times New Roman"/>
          <w:sz w:val="28"/>
        </w:rPr>
      </w:pPr>
    </w:p>
    <w:p w14:paraId="40080000">
      <w:pPr>
        <w:ind/>
        <w:contextualSpacing w:val="1"/>
        <w:rPr>
          <w:rFonts w:ascii="Times New Roman" w:hAnsi="Times New Roman"/>
          <w:sz w:val="28"/>
        </w:rPr>
      </w:pPr>
    </w:p>
    <w:p w14:paraId="41080000">
      <w:pPr>
        <w:ind/>
        <w:contextualSpacing w:val="1"/>
        <w:rPr>
          <w:rFonts w:ascii="Times New Roman" w:hAnsi="Times New Roman"/>
          <w:b w:val="1"/>
          <w:sz w:val="28"/>
        </w:rPr>
      </w:pPr>
      <w:r>
        <w:rPr>
          <w:rFonts w:ascii="Times New Roman" w:hAnsi="Times New Roman"/>
          <w:b w:val="1"/>
          <w:sz w:val="28"/>
        </w:rPr>
        <w:t>2.  Реши примеры.</w:t>
      </w:r>
    </w:p>
    <w:p w14:paraId="42080000">
      <w:pPr>
        <w:ind/>
        <w:contextualSpacing w:val="1"/>
        <w:rPr>
          <w:rFonts w:ascii="Times New Roman" w:hAnsi="Times New Roman"/>
          <w:sz w:val="28"/>
        </w:rPr>
      </w:pPr>
      <w:r>
        <w:rPr>
          <w:rFonts w:ascii="Times New Roman" w:hAnsi="Times New Roman"/>
          <w:sz w:val="28"/>
        </w:rPr>
        <w:t>37 +    4                  25 – 17</w:t>
      </w:r>
    </w:p>
    <w:p w14:paraId="43080000">
      <w:pPr>
        <w:ind/>
        <w:contextualSpacing w:val="1"/>
        <w:rPr>
          <w:rFonts w:ascii="Times New Roman" w:hAnsi="Times New Roman"/>
          <w:sz w:val="28"/>
        </w:rPr>
      </w:pPr>
      <w:r>
        <w:rPr>
          <w:rFonts w:ascii="Times New Roman" w:hAnsi="Times New Roman"/>
          <w:sz w:val="28"/>
        </w:rPr>
        <w:t>41 –    5                  48 + 13</w:t>
      </w:r>
    </w:p>
    <w:p w14:paraId="44080000">
      <w:pPr>
        <w:ind/>
        <w:contextualSpacing w:val="1"/>
        <w:rPr>
          <w:rFonts w:ascii="Times New Roman" w:hAnsi="Times New Roman"/>
          <w:sz w:val="28"/>
        </w:rPr>
      </w:pPr>
    </w:p>
    <w:p w14:paraId="45080000">
      <w:pPr>
        <w:ind/>
        <w:contextualSpacing w:val="1"/>
        <w:rPr>
          <w:rFonts w:ascii="Times New Roman" w:hAnsi="Times New Roman"/>
          <w:sz w:val="28"/>
        </w:rPr>
      </w:pPr>
    </w:p>
    <w:p w14:paraId="46080000">
      <w:pPr>
        <w:ind/>
        <w:contextualSpacing w:val="1"/>
        <w:rPr>
          <w:rFonts w:ascii="Times New Roman" w:hAnsi="Times New Roman"/>
          <w:b w:val="1"/>
          <w:sz w:val="28"/>
        </w:rPr>
      </w:pPr>
      <w:r>
        <w:rPr>
          <w:rFonts w:ascii="Times New Roman" w:hAnsi="Times New Roman"/>
          <w:b w:val="1"/>
          <w:sz w:val="28"/>
        </w:rPr>
        <w:t>3. Разложи двузначные числа на десятки и единицы.</w:t>
      </w:r>
    </w:p>
    <w:p w14:paraId="47080000">
      <w:pPr>
        <w:ind/>
        <w:contextualSpacing w:val="1"/>
        <w:rPr>
          <w:rFonts w:ascii="Times New Roman" w:hAnsi="Times New Roman"/>
          <w:sz w:val="28"/>
        </w:rPr>
      </w:pPr>
      <w:r>
        <w:rPr>
          <w:rFonts w:ascii="Times New Roman" w:hAnsi="Times New Roman"/>
          <w:sz w:val="28"/>
        </w:rPr>
        <w:t xml:space="preserve">22 – </w:t>
      </w:r>
    </w:p>
    <w:p w14:paraId="48080000">
      <w:pPr>
        <w:ind/>
        <w:contextualSpacing w:val="1"/>
        <w:rPr>
          <w:rFonts w:ascii="Times New Roman" w:hAnsi="Times New Roman"/>
          <w:sz w:val="28"/>
        </w:rPr>
      </w:pPr>
      <w:r>
        <w:rPr>
          <w:rFonts w:ascii="Times New Roman" w:hAnsi="Times New Roman"/>
          <w:sz w:val="28"/>
        </w:rPr>
        <w:t xml:space="preserve">90– </w:t>
      </w:r>
    </w:p>
    <w:p w14:paraId="49080000">
      <w:pPr>
        <w:ind/>
        <w:contextualSpacing w:val="1"/>
        <w:rPr>
          <w:rFonts w:ascii="Times New Roman" w:hAnsi="Times New Roman"/>
          <w:sz w:val="28"/>
        </w:rPr>
      </w:pPr>
      <w:r>
        <w:rPr>
          <w:rFonts w:ascii="Times New Roman" w:hAnsi="Times New Roman"/>
          <w:sz w:val="28"/>
        </w:rPr>
        <w:t xml:space="preserve">79 – </w:t>
      </w:r>
    </w:p>
    <w:p w14:paraId="4A080000">
      <w:pPr>
        <w:ind/>
        <w:contextualSpacing w:val="1"/>
        <w:rPr>
          <w:rFonts w:ascii="Times New Roman" w:hAnsi="Times New Roman"/>
          <w:b w:val="1"/>
          <w:sz w:val="28"/>
        </w:rPr>
      </w:pPr>
    </w:p>
    <w:p w14:paraId="4B080000">
      <w:pPr>
        <w:ind/>
        <w:contextualSpacing w:val="1"/>
        <w:rPr>
          <w:rFonts w:ascii="Times New Roman" w:hAnsi="Times New Roman"/>
          <w:b w:val="1"/>
          <w:sz w:val="28"/>
        </w:rPr>
      </w:pPr>
      <w:r>
        <w:rPr>
          <w:rFonts w:ascii="Times New Roman" w:hAnsi="Times New Roman"/>
          <w:b w:val="1"/>
          <w:sz w:val="28"/>
        </w:rPr>
        <w:t>4.</w:t>
      </w:r>
      <w:r>
        <w:rPr>
          <w:rFonts w:ascii="Times New Roman" w:hAnsi="Times New Roman"/>
          <w:b w:val="1"/>
          <w:sz w:val="28"/>
        </w:rPr>
        <w:t xml:space="preserve"> Реши задачу.</w:t>
      </w:r>
    </w:p>
    <w:p w14:paraId="4C080000">
      <w:pPr>
        <w:ind/>
        <w:contextualSpacing w:val="1"/>
        <w:rPr>
          <w:rFonts w:ascii="Times New Roman" w:hAnsi="Times New Roman"/>
          <w:sz w:val="28"/>
        </w:rPr>
      </w:pPr>
      <w:r>
        <w:rPr>
          <w:rFonts w:ascii="Times New Roman" w:hAnsi="Times New Roman"/>
          <w:sz w:val="28"/>
        </w:rPr>
        <w:t>Ваня купил линейку и карандаш. Линейка стоит 27 рублей. Карандаш на 5 рублей меньше, чем линейка. Сколько рублей стоит карандаш?</w:t>
      </w:r>
    </w:p>
    <w:p w14:paraId="4D080000">
      <w:pPr>
        <w:ind/>
        <w:contextualSpacing w:val="1"/>
        <w:rPr>
          <w:rFonts w:ascii="Times New Roman" w:hAnsi="Times New Roman"/>
          <w:b w:val="1"/>
          <w:sz w:val="28"/>
        </w:rPr>
      </w:pPr>
    </w:p>
    <w:p w14:paraId="4E080000">
      <w:pPr>
        <w:ind/>
        <w:contextualSpacing w:val="1"/>
        <w:rPr>
          <w:rFonts w:ascii="Times New Roman" w:hAnsi="Times New Roman"/>
          <w:b w:val="1"/>
          <w:sz w:val="28"/>
        </w:rPr>
      </w:pPr>
      <w:r>
        <w:rPr>
          <w:rFonts w:ascii="Times New Roman" w:hAnsi="Times New Roman"/>
          <w:b w:val="1"/>
          <w:sz w:val="28"/>
        </w:rPr>
        <w:t>5. Начерти ломаную линию, состоящую из 2 отрезков. Обозначь её буквами.</w:t>
      </w:r>
    </w:p>
    <w:p w14:paraId="4F080000">
      <w:pPr>
        <w:rPr>
          <w:rFonts w:ascii="Times New Roman" w:hAnsi="Times New Roman"/>
          <w:sz w:val="28"/>
        </w:rPr>
      </w:pPr>
    </w:p>
    <w:p w14:paraId="50080000">
      <w:pPr>
        <w:rPr>
          <w:rFonts w:ascii="Times New Roman" w:hAnsi="Times New Roman"/>
          <w:sz w:val="28"/>
        </w:rPr>
      </w:pPr>
    </w:p>
    <w:p w14:paraId="51080000">
      <w:pPr>
        <w:rPr>
          <w:rFonts w:ascii="Times New Roman" w:hAnsi="Times New Roman"/>
          <w:sz w:val="28"/>
        </w:rPr>
      </w:pPr>
    </w:p>
    <w:p w14:paraId="52080000">
      <w:pPr>
        <w:rPr>
          <w:rFonts w:ascii="Times New Roman" w:hAnsi="Times New Roman"/>
          <w:sz w:val="28"/>
        </w:rPr>
      </w:pPr>
    </w:p>
    <w:p w14:paraId="53080000">
      <w:pPr>
        <w:rPr>
          <w:rFonts w:ascii="Times New Roman" w:hAnsi="Times New Roman"/>
          <w:sz w:val="28"/>
        </w:rPr>
      </w:pPr>
    </w:p>
    <w:p w14:paraId="54080000">
      <w:pPr>
        <w:rPr>
          <w:rFonts w:ascii="Times New Roman" w:hAnsi="Times New Roman"/>
          <w:sz w:val="28"/>
        </w:rPr>
      </w:pPr>
    </w:p>
    <w:p w14:paraId="55080000">
      <w:pPr>
        <w:rPr>
          <w:rFonts w:ascii="Times New Roman" w:hAnsi="Times New Roman"/>
          <w:sz w:val="28"/>
        </w:rPr>
      </w:pPr>
    </w:p>
    <w:p w14:paraId="56080000">
      <w:pPr>
        <w:rPr>
          <w:rFonts w:ascii="Times New Roman" w:hAnsi="Times New Roman"/>
          <w:sz w:val="28"/>
        </w:rPr>
      </w:pPr>
    </w:p>
    <w:p w14:paraId="57080000">
      <w:pPr>
        <w:rPr>
          <w:rFonts w:ascii="Times New Roman" w:hAnsi="Times New Roman"/>
          <w:sz w:val="32"/>
        </w:rPr>
      </w:pPr>
    </w:p>
    <w:p w14:paraId="58080000">
      <w:pPr>
        <w:rPr>
          <w:rFonts w:ascii="Times New Roman" w:hAnsi="Times New Roman"/>
          <w:sz w:val="32"/>
        </w:rPr>
      </w:pPr>
    </w:p>
    <w:p w14:paraId="59080000">
      <w:pPr>
        <w:tabs>
          <w:tab w:leader="none" w:pos="3705" w:val="left"/>
        </w:tabs>
        <w:spacing w:after="0" w:line="240" w:lineRule="auto"/>
        <w:ind/>
        <w:rPr>
          <w:rFonts w:ascii="Times New Roman" w:hAnsi="Times New Roman"/>
          <w:b w:val="1"/>
          <w:i w:val="1"/>
          <w:sz w:val="28"/>
        </w:rPr>
      </w:pPr>
    </w:p>
    <w:p w14:paraId="5A080000">
      <w:pPr>
        <w:tabs>
          <w:tab w:leader="none" w:pos="3705" w:val="left"/>
        </w:tabs>
        <w:spacing w:after="0" w:line="240" w:lineRule="auto"/>
        <w:ind/>
        <w:rPr>
          <w:rFonts w:ascii="Times New Roman" w:hAnsi="Times New Roman"/>
          <w:b w:val="1"/>
          <w:i w:val="1"/>
          <w:sz w:val="28"/>
        </w:rPr>
      </w:pPr>
    </w:p>
    <w:p w14:paraId="5B080000">
      <w:pPr>
        <w:tabs>
          <w:tab w:leader="none" w:pos="3705" w:val="left"/>
        </w:tabs>
        <w:spacing w:after="0" w:line="240" w:lineRule="auto"/>
        <w:ind/>
        <w:rPr>
          <w:rFonts w:ascii="Times New Roman" w:hAnsi="Times New Roman"/>
          <w:b w:val="1"/>
          <w:i w:val="1"/>
          <w:sz w:val="28"/>
        </w:rPr>
      </w:pPr>
    </w:p>
    <w:p w14:paraId="5C080000">
      <w:pPr>
        <w:tabs>
          <w:tab w:leader="none" w:pos="3705" w:val="left"/>
        </w:tabs>
        <w:spacing w:after="0" w:line="240" w:lineRule="auto"/>
        <w:ind/>
        <w:rPr>
          <w:rFonts w:ascii="Times New Roman" w:hAnsi="Times New Roman"/>
          <w:b w:val="1"/>
          <w:i w:val="1"/>
          <w:sz w:val="28"/>
        </w:rPr>
      </w:pPr>
    </w:p>
    <w:p w14:paraId="5D080000">
      <w:pPr>
        <w:tabs>
          <w:tab w:leader="none" w:pos="3705" w:val="left"/>
        </w:tabs>
        <w:spacing w:after="0" w:line="240" w:lineRule="auto"/>
        <w:ind/>
        <w:rPr>
          <w:rFonts w:ascii="Times New Roman" w:hAnsi="Times New Roman"/>
          <w:b w:val="1"/>
          <w:i w:val="1"/>
          <w:sz w:val="28"/>
        </w:rPr>
      </w:pPr>
    </w:p>
    <w:p w14:paraId="5E080000">
      <w:pPr>
        <w:ind/>
        <w:jc w:val="center"/>
        <w:rPr>
          <w:rFonts w:ascii="Times New Roman" w:hAnsi="Times New Roman"/>
          <w:b w:val="1"/>
          <w:i w:val="1"/>
          <w:sz w:val="26"/>
        </w:rPr>
      </w:pPr>
      <w:r>
        <w:rPr>
          <w:rFonts w:ascii="Times New Roman" w:hAnsi="Times New Roman"/>
          <w:b w:val="1"/>
          <w:i w:val="1"/>
          <w:sz w:val="26"/>
        </w:rPr>
        <w:t xml:space="preserve">Контрольная работа за 2 </w:t>
      </w:r>
      <w:r>
        <w:rPr>
          <w:rFonts w:ascii="Times New Roman" w:hAnsi="Times New Roman"/>
          <w:b w:val="1"/>
          <w:i w:val="1"/>
          <w:sz w:val="26"/>
        </w:rPr>
        <w:t>четверть</w:t>
      </w:r>
      <w:r>
        <w:rPr>
          <w:rFonts w:ascii="Times New Roman" w:hAnsi="Times New Roman"/>
          <w:b w:val="1"/>
          <w:i w:val="1"/>
          <w:sz w:val="24"/>
        </w:rPr>
        <w:t>.</w:t>
      </w:r>
    </w:p>
    <w:p w14:paraId="5F080000">
      <w:pPr>
        <w:ind/>
        <w:jc w:val="center"/>
        <w:rPr>
          <w:rFonts w:ascii="Times New Roman" w:hAnsi="Times New Roman"/>
          <w:b w:val="1"/>
          <w:sz w:val="26"/>
        </w:rPr>
      </w:pPr>
      <w:r>
        <w:rPr>
          <w:rFonts w:ascii="Times New Roman" w:hAnsi="Times New Roman"/>
          <w:b w:val="1"/>
          <w:sz w:val="26"/>
        </w:rPr>
        <w:t>1вариант.</w:t>
      </w:r>
    </w:p>
    <w:p w14:paraId="60080000">
      <w:pPr>
        <w:ind/>
        <w:contextualSpacing w:val="1"/>
        <w:rPr>
          <w:rFonts w:ascii="Times New Roman" w:hAnsi="Times New Roman"/>
          <w:b w:val="1"/>
          <w:sz w:val="28"/>
        </w:rPr>
      </w:pPr>
      <w:r>
        <w:rPr>
          <w:rFonts w:ascii="Times New Roman" w:hAnsi="Times New Roman"/>
          <w:b w:val="1"/>
          <w:sz w:val="28"/>
        </w:rPr>
        <w:t>1. Выполни сравнение чисел.</w:t>
      </w:r>
    </w:p>
    <w:p w14:paraId="61080000">
      <w:pPr>
        <w:ind/>
        <w:contextualSpacing w:val="1"/>
        <w:rPr>
          <w:rFonts w:ascii="Times New Roman" w:hAnsi="Times New Roman"/>
          <w:sz w:val="28"/>
        </w:rPr>
      </w:pPr>
    </w:p>
    <w:p w14:paraId="62080000">
      <w:pPr>
        <w:ind/>
        <w:contextualSpacing w:val="1"/>
        <w:rPr>
          <w:rFonts w:ascii="Times New Roman" w:hAnsi="Times New Roman"/>
          <w:sz w:val="28"/>
        </w:rPr>
      </w:pPr>
      <w:r>
        <w:rPr>
          <w:rFonts w:ascii="Times New Roman" w:hAnsi="Times New Roman"/>
          <w:sz w:val="28"/>
        </w:rPr>
        <w:t>56 * 33                            50* 51</w:t>
      </w:r>
    </w:p>
    <w:p w14:paraId="63080000">
      <w:pPr>
        <w:ind/>
        <w:contextualSpacing w:val="1"/>
        <w:rPr>
          <w:rFonts w:ascii="Times New Roman" w:hAnsi="Times New Roman"/>
          <w:sz w:val="28"/>
        </w:rPr>
      </w:pPr>
      <w:r>
        <w:rPr>
          <w:rFonts w:ascii="Times New Roman" w:hAnsi="Times New Roman"/>
          <w:sz w:val="28"/>
        </w:rPr>
        <w:t>10*  19                            27* 26</w:t>
      </w:r>
    </w:p>
    <w:p w14:paraId="64080000">
      <w:pPr>
        <w:ind/>
        <w:contextualSpacing w:val="1"/>
        <w:rPr>
          <w:rFonts w:ascii="Times New Roman" w:hAnsi="Times New Roman"/>
          <w:sz w:val="28"/>
        </w:rPr>
      </w:pPr>
      <w:r>
        <w:rPr>
          <w:rFonts w:ascii="Times New Roman" w:hAnsi="Times New Roman"/>
          <w:sz w:val="28"/>
        </w:rPr>
        <w:t>72*  83                            18* 81</w:t>
      </w:r>
    </w:p>
    <w:p w14:paraId="65080000">
      <w:pPr>
        <w:ind/>
        <w:contextualSpacing w:val="1"/>
        <w:rPr>
          <w:rFonts w:ascii="Times New Roman" w:hAnsi="Times New Roman"/>
          <w:sz w:val="28"/>
        </w:rPr>
      </w:pPr>
    </w:p>
    <w:p w14:paraId="66080000">
      <w:pPr>
        <w:ind/>
        <w:contextualSpacing w:val="1"/>
        <w:rPr>
          <w:rFonts w:ascii="Times New Roman" w:hAnsi="Times New Roman"/>
          <w:b w:val="1"/>
          <w:sz w:val="28"/>
        </w:rPr>
      </w:pPr>
      <w:r>
        <w:rPr>
          <w:rFonts w:ascii="Times New Roman" w:hAnsi="Times New Roman"/>
          <w:b w:val="1"/>
          <w:sz w:val="28"/>
        </w:rPr>
        <w:t>2.  Увеличь число 4    в 6, 8, 7 раз.</w:t>
      </w:r>
    </w:p>
    <w:p w14:paraId="67080000">
      <w:pPr>
        <w:ind/>
        <w:contextualSpacing w:val="1"/>
        <w:rPr>
          <w:rFonts w:ascii="Times New Roman" w:hAnsi="Times New Roman"/>
          <w:b w:val="1"/>
          <w:sz w:val="28"/>
        </w:rPr>
      </w:pPr>
      <w:r>
        <w:rPr>
          <w:rFonts w:ascii="Times New Roman" w:hAnsi="Times New Roman"/>
          <w:b w:val="1"/>
          <w:sz w:val="28"/>
        </w:rPr>
        <w:t xml:space="preserve">     Уменьши число 12    в 2, 4, 3 раза.</w:t>
      </w:r>
    </w:p>
    <w:p w14:paraId="68080000">
      <w:pPr>
        <w:ind/>
        <w:contextualSpacing w:val="1"/>
        <w:rPr>
          <w:rFonts w:ascii="Times New Roman" w:hAnsi="Times New Roman"/>
          <w:sz w:val="28"/>
        </w:rPr>
      </w:pPr>
    </w:p>
    <w:p w14:paraId="69080000">
      <w:pPr>
        <w:ind/>
        <w:contextualSpacing w:val="1"/>
        <w:rPr>
          <w:rFonts w:ascii="Times New Roman" w:hAnsi="Times New Roman"/>
          <w:b w:val="1"/>
          <w:sz w:val="28"/>
        </w:rPr>
      </w:pPr>
      <w:r>
        <w:rPr>
          <w:rFonts w:ascii="Times New Roman" w:hAnsi="Times New Roman"/>
          <w:b w:val="1"/>
          <w:sz w:val="28"/>
        </w:rPr>
        <w:t>3. По примеру на умножение составь два примера  на деление.</w:t>
      </w:r>
    </w:p>
    <w:p w14:paraId="6A080000">
      <w:pPr>
        <w:ind/>
        <w:contextualSpacing w:val="1"/>
        <w:rPr>
          <w:rFonts w:ascii="Times New Roman" w:hAnsi="Times New Roman"/>
          <w:sz w:val="28"/>
        </w:rPr>
      </w:pPr>
      <w:r>
        <w:rPr>
          <w:rFonts w:ascii="Times New Roman" w:hAnsi="Times New Roman"/>
          <w:sz w:val="28"/>
        </w:rPr>
        <w:t xml:space="preserve"> 5 </w:t>
      </w:r>
      <w:r>
        <w:rPr>
          <w:rFonts w:ascii="Times New Roman" w:hAnsi="Times New Roman"/>
          <w:sz w:val="28"/>
        </w:rPr>
        <w:t>х</w:t>
      </w:r>
      <w:r>
        <w:rPr>
          <w:rFonts w:ascii="Times New Roman" w:hAnsi="Times New Roman"/>
          <w:sz w:val="28"/>
        </w:rPr>
        <w:t xml:space="preserve"> 4 =                 2 </w:t>
      </w:r>
      <w:r>
        <w:rPr>
          <w:rFonts w:ascii="Times New Roman" w:hAnsi="Times New Roman"/>
          <w:sz w:val="28"/>
        </w:rPr>
        <w:t>х</w:t>
      </w:r>
      <w:r>
        <w:rPr>
          <w:rFonts w:ascii="Times New Roman" w:hAnsi="Times New Roman"/>
          <w:sz w:val="28"/>
        </w:rPr>
        <w:t xml:space="preserve"> 5 =                      5 </w:t>
      </w:r>
      <w:r>
        <w:rPr>
          <w:rFonts w:ascii="Times New Roman" w:hAnsi="Times New Roman"/>
          <w:sz w:val="28"/>
        </w:rPr>
        <w:t>х</w:t>
      </w:r>
      <w:r>
        <w:rPr>
          <w:rFonts w:ascii="Times New Roman" w:hAnsi="Times New Roman"/>
          <w:sz w:val="28"/>
        </w:rPr>
        <w:t xml:space="preserve"> 3 =                                              </w:t>
      </w:r>
    </w:p>
    <w:p w14:paraId="6B080000">
      <w:pPr>
        <w:ind/>
        <w:contextualSpacing w:val="1"/>
        <w:rPr>
          <w:rFonts w:ascii="Times New Roman" w:hAnsi="Times New Roman"/>
          <w:sz w:val="28"/>
        </w:rPr>
      </w:pPr>
    </w:p>
    <w:p w14:paraId="6C080000">
      <w:pPr>
        <w:ind/>
        <w:contextualSpacing w:val="1"/>
        <w:rPr>
          <w:rFonts w:ascii="Times New Roman" w:hAnsi="Times New Roman"/>
          <w:b w:val="1"/>
          <w:sz w:val="28"/>
        </w:rPr>
      </w:pPr>
      <w:r>
        <w:rPr>
          <w:rFonts w:ascii="Times New Roman" w:hAnsi="Times New Roman"/>
          <w:b w:val="1"/>
          <w:sz w:val="28"/>
        </w:rPr>
        <w:t>4.  Реши примеры.</w:t>
      </w:r>
    </w:p>
    <w:p w14:paraId="6D080000">
      <w:pPr>
        <w:ind/>
        <w:contextualSpacing w:val="1"/>
        <w:rPr>
          <w:rFonts w:ascii="Times New Roman" w:hAnsi="Times New Roman"/>
          <w:sz w:val="28"/>
        </w:rPr>
      </w:pPr>
      <w:r>
        <w:rPr>
          <w:rFonts w:ascii="Times New Roman" w:hAnsi="Times New Roman"/>
          <w:sz w:val="28"/>
        </w:rPr>
        <w:t>10</w:t>
      </w:r>
      <w:r>
        <w:rPr>
          <w:rFonts w:ascii="Times New Roman" w:hAnsi="Times New Roman"/>
          <w:sz w:val="28"/>
        </w:rPr>
        <w:t xml:space="preserve"> :</w:t>
      </w:r>
      <w:r>
        <w:rPr>
          <w:rFonts w:ascii="Times New Roman" w:hAnsi="Times New Roman"/>
          <w:sz w:val="28"/>
        </w:rPr>
        <w:t xml:space="preserve">  5  </w:t>
      </w:r>
      <w:r>
        <w:rPr>
          <w:rFonts w:ascii="Times New Roman" w:hAnsi="Times New Roman"/>
          <w:sz w:val="28"/>
        </w:rPr>
        <w:t>х</w:t>
      </w:r>
      <w:r>
        <w:rPr>
          <w:rFonts w:ascii="Times New Roman" w:hAnsi="Times New Roman"/>
          <w:sz w:val="28"/>
        </w:rPr>
        <w:t xml:space="preserve"> 8                                      36 –  4 </w:t>
      </w:r>
      <w:r>
        <w:rPr>
          <w:rFonts w:ascii="Times New Roman" w:hAnsi="Times New Roman"/>
          <w:sz w:val="28"/>
        </w:rPr>
        <w:t>х</w:t>
      </w:r>
      <w:r>
        <w:rPr>
          <w:rFonts w:ascii="Times New Roman" w:hAnsi="Times New Roman"/>
          <w:sz w:val="28"/>
        </w:rPr>
        <w:t xml:space="preserve"> 8</w:t>
      </w:r>
    </w:p>
    <w:p w14:paraId="6E080000">
      <w:pPr>
        <w:ind/>
        <w:contextualSpacing w:val="1"/>
        <w:rPr>
          <w:rFonts w:ascii="Times New Roman" w:hAnsi="Times New Roman"/>
          <w:sz w:val="28"/>
        </w:rPr>
      </w:pPr>
      <w:r>
        <w:rPr>
          <w:rFonts w:ascii="Times New Roman" w:hAnsi="Times New Roman"/>
          <w:sz w:val="28"/>
        </w:rPr>
        <w:t xml:space="preserve">  4 </w:t>
      </w:r>
      <w:r>
        <w:rPr>
          <w:rFonts w:ascii="Times New Roman" w:hAnsi="Times New Roman"/>
          <w:sz w:val="28"/>
        </w:rPr>
        <w:t>х</w:t>
      </w:r>
      <w:r>
        <w:rPr>
          <w:rFonts w:ascii="Times New Roman" w:hAnsi="Times New Roman"/>
          <w:sz w:val="28"/>
        </w:rPr>
        <w:t xml:space="preserve"> 4</w:t>
      </w:r>
      <w:r>
        <w:rPr>
          <w:rFonts w:ascii="Times New Roman" w:hAnsi="Times New Roman"/>
          <w:sz w:val="28"/>
        </w:rPr>
        <w:t xml:space="preserve">  :</w:t>
      </w:r>
      <w:r>
        <w:rPr>
          <w:rFonts w:ascii="Times New Roman" w:hAnsi="Times New Roman"/>
          <w:sz w:val="28"/>
        </w:rPr>
        <w:t xml:space="preserve">  2                                      5 </w:t>
      </w:r>
      <w:r>
        <w:rPr>
          <w:rFonts w:ascii="Times New Roman" w:hAnsi="Times New Roman"/>
          <w:sz w:val="28"/>
        </w:rPr>
        <w:t>х</w:t>
      </w:r>
      <w:r>
        <w:rPr>
          <w:rFonts w:ascii="Times New Roman" w:hAnsi="Times New Roman"/>
          <w:sz w:val="28"/>
        </w:rPr>
        <w:t xml:space="preserve"> 5 + 37</w:t>
      </w:r>
    </w:p>
    <w:p w14:paraId="6F080000">
      <w:pPr>
        <w:ind/>
        <w:contextualSpacing w:val="1"/>
        <w:rPr>
          <w:rFonts w:ascii="Times New Roman" w:hAnsi="Times New Roman"/>
          <w:sz w:val="28"/>
        </w:rPr>
      </w:pPr>
      <w:r>
        <w:rPr>
          <w:rFonts w:ascii="Times New Roman" w:hAnsi="Times New Roman"/>
          <w:sz w:val="28"/>
        </w:rPr>
        <w:t>20</w:t>
      </w:r>
      <w:r>
        <w:rPr>
          <w:rFonts w:ascii="Times New Roman" w:hAnsi="Times New Roman"/>
          <w:sz w:val="28"/>
        </w:rPr>
        <w:t xml:space="preserve"> :</w:t>
      </w:r>
      <w:r>
        <w:rPr>
          <w:rFonts w:ascii="Times New Roman" w:hAnsi="Times New Roman"/>
          <w:sz w:val="28"/>
        </w:rPr>
        <w:t xml:space="preserve">  4  </w:t>
      </w:r>
      <w:r>
        <w:rPr>
          <w:rFonts w:ascii="Times New Roman" w:hAnsi="Times New Roman"/>
          <w:sz w:val="28"/>
        </w:rPr>
        <w:t>х</w:t>
      </w:r>
      <w:r>
        <w:rPr>
          <w:rFonts w:ascii="Times New Roman" w:hAnsi="Times New Roman"/>
          <w:sz w:val="28"/>
        </w:rPr>
        <w:t xml:space="preserve"> 9                                      41 – 36 : 4</w:t>
      </w:r>
    </w:p>
    <w:p w14:paraId="70080000">
      <w:pPr>
        <w:ind/>
        <w:contextualSpacing w:val="1"/>
        <w:rPr>
          <w:rFonts w:ascii="Times New Roman" w:hAnsi="Times New Roman"/>
          <w:sz w:val="28"/>
        </w:rPr>
      </w:pPr>
    </w:p>
    <w:p w14:paraId="71080000">
      <w:pPr>
        <w:ind/>
        <w:contextualSpacing w:val="1"/>
        <w:rPr>
          <w:rFonts w:ascii="Times New Roman" w:hAnsi="Times New Roman"/>
          <w:b w:val="1"/>
          <w:sz w:val="28"/>
        </w:rPr>
      </w:pPr>
      <w:r>
        <w:rPr>
          <w:rFonts w:ascii="Times New Roman" w:hAnsi="Times New Roman"/>
          <w:b w:val="1"/>
          <w:sz w:val="28"/>
        </w:rPr>
        <w:t>5. Реши задачу.</w:t>
      </w:r>
    </w:p>
    <w:p w14:paraId="72080000">
      <w:pPr>
        <w:ind/>
        <w:contextualSpacing w:val="1"/>
        <w:rPr>
          <w:rFonts w:ascii="Times New Roman" w:hAnsi="Times New Roman"/>
          <w:sz w:val="28"/>
        </w:rPr>
      </w:pPr>
      <w:r>
        <w:rPr>
          <w:rFonts w:ascii="Times New Roman" w:hAnsi="Times New Roman"/>
          <w:sz w:val="28"/>
        </w:rPr>
        <w:t>В книге 45 страниц, а в журнале в 5 раз меньше. Сколько страниц в журнале?</w:t>
      </w:r>
    </w:p>
    <w:p w14:paraId="73080000">
      <w:pPr>
        <w:ind/>
        <w:contextualSpacing w:val="1"/>
        <w:rPr>
          <w:rFonts w:ascii="Times New Roman" w:hAnsi="Times New Roman"/>
          <w:b w:val="1"/>
          <w:sz w:val="28"/>
        </w:rPr>
      </w:pPr>
    </w:p>
    <w:p w14:paraId="74080000">
      <w:pPr>
        <w:ind/>
        <w:contextualSpacing w:val="1"/>
        <w:rPr>
          <w:rFonts w:ascii="Times New Roman" w:hAnsi="Times New Roman"/>
          <w:b w:val="1"/>
          <w:sz w:val="28"/>
        </w:rPr>
      </w:pPr>
      <w:r>
        <w:rPr>
          <w:rFonts w:ascii="Times New Roman" w:hAnsi="Times New Roman"/>
          <w:b w:val="1"/>
          <w:sz w:val="28"/>
        </w:rPr>
        <w:t xml:space="preserve">6. Начерти </w:t>
      </w:r>
      <w:r>
        <w:rPr>
          <w:rFonts w:ascii="Times New Roman" w:hAnsi="Times New Roman"/>
          <w:b w:val="1"/>
          <w:sz w:val="28"/>
        </w:rPr>
        <w:t>ломаную</w:t>
      </w:r>
      <w:r>
        <w:rPr>
          <w:rFonts w:ascii="Times New Roman" w:hAnsi="Times New Roman"/>
          <w:b w:val="1"/>
          <w:sz w:val="28"/>
        </w:rPr>
        <w:t xml:space="preserve"> из 5 отрезков. Обозначь её </w:t>
      </w:r>
      <w:r>
        <w:rPr>
          <w:rFonts w:ascii="Times New Roman" w:hAnsi="Times New Roman"/>
          <w:b w:val="1"/>
          <w:sz w:val="28"/>
        </w:rPr>
        <w:t>буквами.</w:t>
      </w:r>
    </w:p>
    <w:p w14:paraId="75080000">
      <w:pPr>
        <w:ind/>
        <w:contextualSpacing w:val="1"/>
        <w:rPr>
          <w:rFonts w:ascii="Times New Roman" w:hAnsi="Times New Roman"/>
          <w:b w:val="1"/>
          <w:sz w:val="28"/>
        </w:rPr>
      </w:pPr>
    </w:p>
    <w:p w14:paraId="76080000">
      <w:pPr>
        <w:rPr>
          <w:rFonts w:ascii="Times New Roman" w:hAnsi="Times New Roman"/>
          <w:b w:val="1"/>
          <w:sz w:val="24"/>
        </w:rPr>
      </w:pPr>
    </w:p>
    <w:p w14:paraId="77080000">
      <w:pPr>
        <w:rPr>
          <w:rFonts w:ascii="Times New Roman" w:hAnsi="Times New Roman"/>
          <w:b w:val="1"/>
          <w:sz w:val="24"/>
        </w:rPr>
      </w:pPr>
    </w:p>
    <w:p w14:paraId="78080000">
      <w:pPr>
        <w:rPr>
          <w:rFonts w:ascii="Times New Roman" w:hAnsi="Times New Roman"/>
          <w:b w:val="1"/>
          <w:sz w:val="24"/>
        </w:rPr>
      </w:pPr>
    </w:p>
    <w:p w14:paraId="79080000">
      <w:pPr>
        <w:rPr>
          <w:rFonts w:ascii="Times New Roman" w:hAnsi="Times New Roman"/>
          <w:b w:val="1"/>
          <w:sz w:val="24"/>
        </w:rPr>
      </w:pPr>
    </w:p>
    <w:p w14:paraId="7A080000">
      <w:pPr>
        <w:rPr>
          <w:rFonts w:ascii="Times New Roman" w:hAnsi="Times New Roman"/>
          <w:b w:val="1"/>
          <w:sz w:val="24"/>
        </w:rPr>
      </w:pPr>
    </w:p>
    <w:p w14:paraId="7B080000">
      <w:pPr>
        <w:rPr>
          <w:rFonts w:ascii="Times New Roman" w:hAnsi="Times New Roman"/>
          <w:b w:val="1"/>
          <w:sz w:val="24"/>
        </w:rPr>
      </w:pPr>
    </w:p>
    <w:p w14:paraId="7C080000">
      <w:pPr>
        <w:rPr>
          <w:rFonts w:ascii="Times New Roman" w:hAnsi="Times New Roman"/>
          <w:b w:val="1"/>
          <w:sz w:val="24"/>
        </w:rPr>
      </w:pPr>
    </w:p>
    <w:p w14:paraId="7D080000">
      <w:pPr>
        <w:rPr>
          <w:rFonts w:ascii="Times New Roman" w:hAnsi="Times New Roman"/>
          <w:b w:val="1"/>
          <w:sz w:val="24"/>
        </w:rPr>
      </w:pPr>
    </w:p>
    <w:p w14:paraId="7E080000">
      <w:pPr>
        <w:rPr>
          <w:rFonts w:ascii="Times New Roman" w:hAnsi="Times New Roman"/>
          <w:b w:val="1"/>
          <w:sz w:val="24"/>
        </w:rPr>
      </w:pPr>
    </w:p>
    <w:p w14:paraId="7F080000">
      <w:pPr>
        <w:rPr>
          <w:rFonts w:ascii="Times New Roman" w:hAnsi="Times New Roman"/>
          <w:b w:val="1"/>
          <w:sz w:val="24"/>
        </w:rPr>
      </w:pPr>
    </w:p>
    <w:p w14:paraId="80080000">
      <w:pPr>
        <w:tabs>
          <w:tab w:leader="none" w:pos="1610" w:val="left"/>
        </w:tabs>
        <w:ind/>
        <w:rPr>
          <w:rFonts w:ascii="Times New Roman" w:hAnsi="Times New Roman"/>
          <w:b w:val="1"/>
          <w:sz w:val="24"/>
        </w:rPr>
      </w:pPr>
    </w:p>
    <w:p w14:paraId="81080000">
      <w:pPr>
        <w:tabs>
          <w:tab w:leader="none" w:pos="1610" w:val="left"/>
        </w:tabs>
        <w:ind/>
        <w:rPr>
          <w:rFonts w:ascii="Times New Roman" w:hAnsi="Times New Roman"/>
          <w:sz w:val="32"/>
        </w:rPr>
      </w:pPr>
    </w:p>
    <w:p w14:paraId="82080000">
      <w:pPr>
        <w:ind/>
        <w:jc w:val="center"/>
        <w:rPr>
          <w:rFonts w:ascii="Times New Roman" w:hAnsi="Times New Roman"/>
          <w:b w:val="1"/>
          <w:sz w:val="24"/>
        </w:rPr>
      </w:pPr>
      <w:r>
        <w:rPr>
          <w:rFonts w:ascii="Times New Roman" w:hAnsi="Times New Roman"/>
          <w:b w:val="1"/>
          <w:i w:val="1"/>
          <w:sz w:val="28"/>
        </w:rPr>
        <w:t>Контрольная работа по теме</w:t>
      </w:r>
    </w:p>
    <w:p w14:paraId="83080000">
      <w:pPr>
        <w:ind/>
        <w:contextualSpacing w:val="1"/>
        <w:jc w:val="center"/>
        <w:rPr>
          <w:rFonts w:ascii="Times New Roman" w:hAnsi="Times New Roman"/>
          <w:b w:val="1"/>
          <w:i w:val="1"/>
          <w:sz w:val="28"/>
        </w:rPr>
      </w:pPr>
      <w:r>
        <w:rPr>
          <w:rFonts w:ascii="Times New Roman" w:hAnsi="Times New Roman"/>
          <w:b w:val="1"/>
          <w:i w:val="1"/>
          <w:sz w:val="28"/>
        </w:rPr>
        <w:t>«Сложение  и вычитание в пределах 100 без перехода через десяток ».</w:t>
      </w:r>
    </w:p>
    <w:p w14:paraId="84080000">
      <w:pPr>
        <w:ind/>
        <w:contextualSpacing w:val="1"/>
        <w:jc w:val="center"/>
        <w:rPr>
          <w:rFonts w:ascii="Times New Roman" w:hAnsi="Times New Roman"/>
          <w:b w:val="1"/>
          <w:i w:val="1"/>
          <w:sz w:val="28"/>
        </w:rPr>
      </w:pPr>
    </w:p>
    <w:p w14:paraId="85080000">
      <w:pPr>
        <w:ind/>
        <w:jc w:val="center"/>
        <w:rPr>
          <w:rFonts w:ascii="Times New Roman" w:hAnsi="Times New Roman"/>
          <w:b w:val="1"/>
          <w:sz w:val="28"/>
        </w:rPr>
      </w:pPr>
      <w:r>
        <w:rPr>
          <w:rFonts w:ascii="Times New Roman" w:hAnsi="Times New Roman"/>
          <w:b w:val="1"/>
          <w:sz w:val="28"/>
        </w:rPr>
        <w:t>1вариант.</w:t>
      </w:r>
    </w:p>
    <w:p w14:paraId="86080000">
      <w:pPr>
        <w:rPr>
          <w:rFonts w:ascii="Times New Roman" w:hAnsi="Times New Roman"/>
          <w:b w:val="1"/>
          <w:sz w:val="28"/>
        </w:rPr>
      </w:pPr>
      <w:r>
        <w:rPr>
          <w:rFonts w:ascii="Times New Roman" w:hAnsi="Times New Roman"/>
          <w:b w:val="1"/>
          <w:sz w:val="28"/>
        </w:rPr>
        <w:t>1. Впиши пропущенные числа.</w:t>
      </w:r>
    </w:p>
    <w:p w14:paraId="87080000">
      <w:pPr>
        <w:rPr>
          <w:rFonts w:ascii="Times New Roman" w:hAnsi="Times New Roman"/>
          <w:sz w:val="28"/>
        </w:rPr>
      </w:pPr>
      <w:r>
        <w:rPr>
          <w:rFonts w:ascii="Times New Roman" w:hAnsi="Times New Roman"/>
          <w:sz w:val="28"/>
        </w:rPr>
        <w:t>57, …, 55, …, …, 52, …, 50, …  .</w:t>
      </w:r>
    </w:p>
    <w:p w14:paraId="88080000">
      <w:pPr>
        <w:rPr>
          <w:rFonts w:ascii="Times New Roman" w:hAnsi="Times New Roman"/>
          <w:b w:val="1"/>
          <w:sz w:val="28"/>
        </w:rPr>
      </w:pPr>
      <w:r>
        <w:rPr>
          <w:rFonts w:ascii="Times New Roman" w:hAnsi="Times New Roman"/>
          <w:b w:val="1"/>
          <w:sz w:val="28"/>
        </w:rPr>
        <w:t>2. Выполни сравнение чисел.</w:t>
      </w:r>
    </w:p>
    <w:p w14:paraId="89080000">
      <w:pPr>
        <w:rPr>
          <w:rFonts w:ascii="Times New Roman" w:hAnsi="Times New Roman"/>
          <w:sz w:val="28"/>
        </w:rPr>
      </w:pPr>
      <w:r>
        <w:rPr>
          <w:rFonts w:ascii="Times New Roman" w:hAnsi="Times New Roman"/>
          <w:sz w:val="28"/>
        </w:rPr>
        <w:t>67  *  23                         12  *</w:t>
      </w:r>
      <w:r>
        <w:rPr>
          <w:rFonts w:ascii="Times New Roman" w:hAnsi="Times New Roman"/>
          <w:sz w:val="28"/>
        </w:rPr>
        <w:t xml:space="preserve"> 73</w:t>
      </w:r>
    </w:p>
    <w:p w14:paraId="8A080000">
      <w:pPr>
        <w:rPr>
          <w:rFonts w:ascii="Times New Roman" w:hAnsi="Times New Roman"/>
          <w:sz w:val="28"/>
        </w:rPr>
      </w:pPr>
      <w:r>
        <w:rPr>
          <w:rFonts w:ascii="Times New Roman" w:hAnsi="Times New Roman"/>
          <w:sz w:val="28"/>
        </w:rPr>
        <w:t>48   * 12                         44 * 14</w:t>
      </w:r>
    </w:p>
    <w:p w14:paraId="8B080000">
      <w:pPr>
        <w:rPr>
          <w:rFonts w:ascii="Times New Roman" w:hAnsi="Times New Roman"/>
          <w:sz w:val="28"/>
        </w:rPr>
      </w:pPr>
      <w:r>
        <w:rPr>
          <w:rFonts w:ascii="Times New Roman" w:hAnsi="Times New Roman"/>
          <w:sz w:val="28"/>
        </w:rPr>
        <w:t xml:space="preserve">33   * 95                         50 * 60   </w:t>
      </w:r>
    </w:p>
    <w:p w14:paraId="8C080000">
      <w:pPr>
        <w:rPr>
          <w:rFonts w:ascii="Times New Roman" w:hAnsi="Times New Roman"/>
          <w:b w:val="1"/>
          <w:sz w:val="28"/>
        </w:rPr>
      </w:pPr>
      <w:r>
        <w:rPr>
          <w:rFonts w:ascii="Times New Roman" w:hAnsi="Times New Roman"/>
          <w:b w:val="1"/>
          <w:sz w:val="28"/>
        </w:rPr>
        <w:t>3.  Реши примеры.</w:t>
      </w:r>
    </w:p>
    <w:p w14:paraId="8D080000">
      <w:pPr>
        <w:rPr>
          <w:rFonts w:ascii="Times New Roman" w:hAnsi="Times New Roman"/>
          <w:sz w:val="28"/>
        </w:rPr>
      </w:pPr>
      <w:r>
        <w:rPr>
          <w:rFonts w:ascii="Times New Roman" w:hAnsi="Times New Roman"/>
          <w:sz w:val="28"/>
        </w:rPr>
        <w:t xml:space="preserve">68 – 60                 47 – 30           </w:t>
      </w:r>
    </w:p>
    <w:p w14:paraId="8E080000">
      <w:pPr>
        <w:rPr>
          <w:rFonts w:ascii="Times New Roman" w:hAnsi="Times New Roman"/>
          <w:sz w:val="28"/>
        </w:rPr>
      </w:pPr>
      <w:r>
        <w:rPr>
          <w:rFonts w:ascii="Times New Roman" w:hAnsi="Times New Roman"/>
          <w:sz w:val="28"/>
        </w:rPr>
        <w:t>33 –   3                 28 + 70</w:t>
      </w:r>
    </w:p>
    <w:p w14:paraId="8F080000">
      <w:pPr>
        <w:rPr>
          <w:rFonts w:ascii="Times New Roman" w:hAnsi="Times New Roman"/>
          <w:sz w:val="28"/>
        </w:rPr>
      </w:pPr>
      <w:r>
        <w:rPr>
          <w:rFonts w:ascii="Times New Roman" w:hAnsi="Times New Roman"/>
          <w:sz w:val="28"/>
        </w:rPr>
        <w:t xml:space="preserve">  6 + 40                 97 –   2</w:t>
      </w:r>
    </w:p>
    <w:p w14:paraId="90080000">
      <w:pPr>
        <w:rPr>
          <w:rFonts w:ascii="Times New Roman" w:hAnsi="Times New Roman"/>
          <w:sz w:val="28"/>
        </w:rPr>
      </w:pPr>
      <w:r>
        <w:rPr>
          <w:rFonts w:ascii="Times New Roman" w:hAnsi="Times New Roman"/>
          <w:sz w:val="28"/>
        </w:rPr>
        <w:t>40 + 57                 70 +   6</w:t>
      </w:r>
    </w:p>
    <w:p w14:paraId="91080000">
      <w:pPr>
        <w:rPr>
          <w:rFonts w:ascii="Times New Roman" w:hAnsi="Times New Roman"/>
          <w:b w:val="1"/>
          <w:sz w:val="28"/>
        </w:rPr>
      </w:pPr>
      <w:r>
        <w:rPr>
          <w:rFonts w:ascii="Times New Roman" w:hAnsi="Times New Roman"/>
          <w:b w:val="1"/>
          <w:sz w:val="28"/>
        </w:rPr>
        <w:t xml:space="preserve">4. </w:t>
      </w:r>
      <w:r>
        <w:rPr>
          <w:rFonts w:ascii="Times New Roman" w:hAnsi="Times New Roman"/>
          <w:b w:val="1"/>
          <w:sz w:val="28"/>
        </w:rPr>
        <w:t>Реши задачу.</w:t>
      </w:r>
    </w:p>
    <w:p w14:paraId="92080000">
      <w:pPr>
        <w:rPr>
          <w:rFonts w:ascii="Times New Roman" w:hAnsi="Times New Roman"/>
          <w:sz w:val="28"/>
        </w:rPr>
      </w:pPr>
      <w:r>
        <w:rPr>
          <w:rFonts w:ascii="Times New Roman" w:hAnsi="Times New Roman"/>
          <w:sz w:val="28"/>
        </w:rPr>
        <w:t>На клумбу посадили 45 штук тюльпанов, а ромашек на 10 штук больше. Сколько штук ромашек посадили ребята</w:t>
      </w:r>
      <w:r>
        <w:rPr>
          <w:rFonts w:ascii="Times New Roman" w:hAnsi="Times New Roman"/>
          <w:sz w:val="28"/>
        </w:rPr>
        <w:t xml:space="preserve"> ?</w:t>
      </w:r>
    </w:p>
    <w:p w14:paraId="93080000">
      <w:pPr>
        <w:rPr>
          <w:rFonts w:ascii="Times New Roman" w:hAnsi="Times New Roman"/>
          <w:b w:val="1"/>
          <w:sz w:val="28"/>
        </w:rPr>
      </w:pPr>
      <w:r>
        <w:rPr>
          <w:rFonts w:ascii="Times New Roman" w:hAnsi="Times New Roman"/>
          <w:b w:val="1"/>
          <w:sz w:val="28"/>
        </w:rPr>
        <w:t>5. Начерти окружность радиусом 4 см.</w:t>
      </w:r>
    </w:p>
    <w:p w14:paraId="94080000">
      <w:pPr>
        <w:rPr>
          <w:rFonts w:ascii="Times New Roman" w:hAnsi="Times New Roman"/>
          <w:b w:val="1"/>
          <w:sz w:val="28"/>
        </w:rPr>
      </w:pPr>
    </w:p>
    <w:p w14:paraId="95080000">
      <w:pPr>
        <w:tabs>
          <w:tab w:leader="none" w:pos="3705" w:val="left"/>
        </w:tabs>
        <w:spacing w:after="0" w:line="240" w:lineRule="auto"/>
        <w:ind/>
        <w:rPr>
          <w:rFonts w:ascii="Times New Roman" w:hAnsi="Times New Roman"/>
          <w:b w:val="1"/>
          <w:i w:val="1"/>
          <w:sz w:val="28"/>
        </w:rPr>
      </w:pPr>
    </w:p>
    <w:p w14:paraId="96080000">
      <w:pPr>
        <w:tabs>
          <w:tab w:leader="none" w:pos="3705" w:val="left"/>
        </w:tabs>
        <w:spacing w:after="0" w:line="240" w:lineRule="auto"/>
        <w:ind/>
        <w:rPr>
          <w:rFonts w:ascii="Times New Roman" w:hAnsi="Times New Roman"/>
          <w:b w:val="1"/>
          <w:i w:val="1"/>
          <w:sz w:val="28"/>
        </w:rPr>
      </w:pPr>
    </w:p>
    <w:p w14:paraId="97080000">
      <w:pPr>
        <w:tabs>
          <w:tab w:leader="none" w:pos="3705" w:val="left"/>
        </w:tabs>
        <w:spacing w:after="0" w:line="240" w:lineRule="auto"/>
        <w:ind/>
        <w:rPr>
          <w:rFonts w:ascii="Times New Roman" w:hAnsi="Times New Roman"/>
          <w:b w:val="1"/>
          <w:i w:val="1"/>
          <w:sz w:val="28"/>
        </w:rPr>
      </w:pPr>
    </w:p>
    <w:p w14:paraId="98080000">
      <w:pPr>
        <w:tabs>
          <w:tab w:leader="none" w:pos="3705" w:val="left"/>
        </w:tabs>
        <w:spacing w:after="0" w:line="240" w:lineRule="auto"/>
        <w:ind/>
        <w:rPr>
          <w:rFonts w:ascii="Times New Roman" w:hAnsi="Times New Roman"/>
          <w:b w:val="1"/>
          <w:i w:val="1"/>
          <w:sz w:val="28"/>
        </w:rPr>
      </w:pPr>
    </w:p>
    <w:p w14:paraId="99080000">
      <w:pPr>
        <w:tabs>
          <w:tab w:leader="none" w:pos="3705" w:val="left"/>
        </w:tabs>
        <w:spacing w:after="0" w:line="240" w:lineRule="auto"/>
        <w:ind/>
        <w:rPr>
          <w:rFonts w:ascii="Times New Roman" w:hAnsi="Times New Roman"/>
          <w:b w:val="1"/>
          <w:i w:val="1"/>
          <w:sz w:val="28"/>
        </w:rPr>
      </w:pPr>
    </w:p>
    <w:p w14:paraId="9A080000">
      <w:pPr>
        <w:tabs>
          <w:tab w:leader="none" w:pos="3705" w:val="left"/>
        </w:tabs>
        <w:spacing w:after="0" w:line="240" w:lineRule="auto"/>
        <w:ind/>
        <w:rPr>
          <w:rFonts w:ascii="Times New Roman" w:hAnsi="Times New Roman"/>
          <w:b w:val="1"/>
          <w:i w:val="1"/>
          <w:sz w:val="28"/>
        </w:rPr>
      </w:pPr>
    </w:p>
    <w:p w14:paraId="9B080000">
      <w:pPr>
        <w:tabs>
          <w:tab w:leader="none" w:pos="3705" w:val="left"/>
        </w:tabs>
        <w:spacing w:after="0" w:line="240" w:lineRule="auto"/>
        <w:ind/>
        <w:rPr>
          <w:rFonts w:ascii="Times New Roman" w:hAnsi="Times New Roman"/>
          <w:b w:val="1"/>
          <w:i w:val="1"/>
          <w:sz w:val="28"/>
        </w:rPr>
      </w:pPr>
    </w:p>
    <w:p w14:paraId="9C080000">
      <w:pPr>
        <w:tabs>
          <w:tab w:leader="none" w:pos="3705" w:val="left"/>
        </w:tabs>
        <w:spacing w:after="0" w:line="240" w:lineRule="auto"/>
        <w:ind/>
        <w:rPr>
          <w:rFonts w:ascii="Times New Roman" w:hAnsi="Times New Roman"/>
          <w:b w:val="1"/>
          <w:i w:val="1"/>
          <w:sz w:val="28"/>
        </w:rPr>
      </w:pPr>
    </w:p>
    <w:p w14:paraId="9D080000">
      <w:pPr>
        <w:tabs>
          <w:tab w:leader="none" w:pos="3705" w:val="left"/>
        </w:tabs>
        <w:spacing w:after="0" w:line="240" w:lineRule="auto"/>
        <w:ind/>
        <w:rPr>
          <w:rFonts w:ascii="Times New Roman" w:hAnsi="Times New Roman"/>
          <w:b w:val="1"/>
          <w:i w:val="1"/>
          <w:sz w:val="28"/>
        </w:rPr>
      </w:pPr>
    </w:p>
    <w:p w14:paraId="9E080000">
      <w:pPr>
        <w:tabs>
          <w:tab w:leader="none" w:pos="3705" w:val="left"/>
        </w:tabs>
        <w:spacing w:after="0" w:line="240" w:lineRule="auto"/>
        <w:ind/>
        <w:rPr>
          <w:rFonts w:ascii="Times New Roman" w:hAnsi="Times New Roman"/>
          <w:b w:val="1"/>
          <w:i w:val="1"/>
          <w:sz w:val="28"/>
        </w:rPr>
      </w:pPr>
    </w:p>
    <w:p w14:paraId="9F080000">
      <w:pPr>
        <w:tabs>
          <w:tab w:leader="none" w:pos="3705" w:val="left"/>
        </w:tabs>
        <w:spacing w:after="0" w:line="240" w:lineRule="auto"/>
        <w:ind/>
        <w:rPr>
          <w:rFonts w:ascii="Times New Roman" w:hAnsi="Times New Roman"/>
          <w:b w:val="1"/>
          <w:i w:val="1"/>
          <w:sz w:val="28"/>
        </w:rPr>
      </w:pPr>
    </w:p>
    <w:p w14:paraId="A0080000">
      <w:pPr>
        <w:tabs>
          <w:tab w:leader="none" w:pos="3705" w:val="left"/>
        </w:tabs>
        <w:spacing w:after="0" w:line="240" w:lineRule="auto"/>
        <w:ind/>
        <w:rPr>
          <w:rFonts w:ascii="Times New Roman" w:hAnsi="Times New Roman"/>
          <w:b w:val="1"/>
          <w:i w:val="1"/>
          <w:sz w:val="28"/>
        </w:rPr>
      </w:pPr>
    </w:p>
    <w:p w14:paraId="A1080000">
      <w:pPr>
        <w:tabs>
          <w:tab w:leader="none" w:pos="3705" w:val="left"/>
        </w:tabs>
        <w:spacing w:after="0" w:line="240" w:lineRule="auto"/>
        <w:ind/>
        <w:rPr>
          <w:rFonts w:ascii="Times New Roman" w:hAnsi="Times New Roman"/>
          <w:b w:val="1"/>
          <w:i w:val="1"/>
          <w:sz w:val="28"/>
        </w:rPr>
      </w:pPr>
    </w:p>
    <w:p w14:paraId="A2080000">
      <w:pPr>
        <w:tabs>
          <w:tab w:leader="none" w:pos="3705" w:val="left"/>
        </w:tabs>
        <w:spacing w:after="0" w:line="240" w:lineRule="auto"/>
        <w:ind/>
        <w:rPr>
          <w:rFonts w:ascii="Times New Roman" w:hAnsi="Times New Roman"/>
          <w:b w:val="1"/>
          <w:i w:val="1"/>
          <w:sz w:val="28"/>
        </w:rPr>
      </w:pPr>
    </w:p>
    <w:p w14:paraId="A3080000">
      <w:pPr>
        <w:ind/>
        <w:jc w:val="center"/>
        <w:rPr>
          <w:rFonts w:ascii="Times New Roman" w:hAnsi="Times New Roman"/>
          <w:b w:val="1"/>
          <w:sz w:val="28"/>
        </w:rPr>
      </w:pPr>
      <w:r>
        <w:rPr>
          <w:rFonts w:ascii="Times New Roman" w:hAnsi="Times New Roman"/>
          <w:b w:val="1"/>
          <w:sz w:val="28"/>
        </w:rPr>
        <w:t>2 вариант.</w:t>
      </w:r>
    </w:p>
    <w:p w14:paraId="A4080000">
      <w:pPr>
        <w:rPr>
          <w:rFonts w:ascii="Times New Roman" w:hAnsi="Times New Roman"/>
          <w:b w:val="1"/>
          <w:sz w:val="28"/>
        </w:rPr>
      </w:pPr>
      <w:r>
        <w:rPr>
          <w:rFonts w:ascii="Times New Roman" w:hAnsi="Times New Roman"/>
          <w:b w:val="1"/>
          <w:sz w:val="28"/>
        </w:rPr>
        <w:t>1. Впиши пропущенные числа.</w:t>
      </w:r>
    </w:p>
    <w:p w14:paraId="A5080000">
      <w:pPr>
        <w:rPr>
          <w:rFonts w:ascii="Times New Roman" w:hAnsi="Times New Roman"/>
          <w:sz w:val="28"/>
        </w:rPr>
      </w:pPr>
      <w:r>
        <w:rPr>
          <w:rFonts w:ascii="Times New Roman" w:hAnsi="Times New Roman"/>
          <w:sz w:val="28"/>
        </w:rPr>
        <w:t>37, …, 39, …, 41, 42, …, 44, …  .</w:t>
      </w:r>
    </w:p>
    <w:p w14:paraId="A6080000">
      <w:pPr>
        <w:rPr>
          <w:rFonts w:ascii="Times New Roman" w:hAnsi="Times New Roman"/>
          <w:sz w:val="28"/>
        </w:rPr>
      </w:pPr>
      <w:r>
        <w:rPr>
          <w:rFonts w:ascii="Times New Roman" w:hAnsi="Times New Roman"/>
          <w:b w:val="1"/>
          <w:sz w:val="28"/>
        </w:rPr>
        <w:t>2. Выполни с</w:t>
      </w:r>
      <w:r>
        <w:rPr>
          <w:rFonts w:ascii="Times New Roman" w:hAnsi="Times New Roman"/>
          <w:b w:val="1"/>
          <w:sz w:val="28"/>
        </w:rPr>
        <w:t>равнение чисел.</w:t>
      </w:r>
    </w:p>
    <w:p w14:paraId="A7080000">
      <w:pPr>
        <w:rPr>
          <w:rFonts w:ascii="Times New Roman" w:hAnsi="Times New Roman"/>
          <w:sz w:val="28"/>
        </w:rPr>
      </w:pPr>
      <w:r>
        <w:rPr>
          <w:rFonts w:ascii="Times New Roman" w:hAnsi="Times New Roman"/>
          <w:sz w:val="28"/>
        </w:rPr>
        <w:t>71  *  58                         11  * 100</w:t>
      </w:r>
    </w:p>
    <w:p w14:paraId="A8080000">
      <w:pPr>
        <w:rPr>
          <w:rFonts w:ascii="Times New Roman" w:hAnsi="Times New Roman"/>
          <w:sz w:val="28"/>
        </w:rPr>
      </w:pPr>
      <w:r>
        <w:rPr>
          <w:rFonts w:ascii="Times New Roman" w:hAnsi="Times New Roman"/>
          <w:sz w:val="28"/>
        </w:rPr>
        <w:t>32   * 94                         99  * 19</w:t>
      </w:r>
    </w:p>
    <w:p w14:paraId="A9080000">
      <w:pPr>
        <w:rPr>
          <w:rFonts w:ascii="Times New Roman" w:hAnsi="Times New Roman"/>
          <w:b w:val="1"/>
          <w:sz w:val="28"/>
        </w:rPr>
      </w:pPr>
      <w:r>
        <w:rPr>
          <w:rFonts w:ascii="Times New Roman" w:hAnsi="Times New Roman"/>
          <w:b w:val="1"/>
          <w:sz w:val="28"/>
        </w:rPr>
        <w:t>3.  Реши примеры.</w:t>
      </w:r>
    </w:p>
    <w:p w14:paraId="AA080000">
      <w:pPr>
        <w:rPr>
          <w:rFonts w:ascii="Times New Roman" w:hAnsi="Times New Roman"/>
          <w:sz w:val="28"/>
        </w:rPr>
      </w:pPr>
      <w:r>
        <w:rPr>
          <w:rFonts w:ascii="Times New Roman" w:hAnsi="Times New Roman"/>
          <w:sz w:val="28"/>
        </w:rPr>
        <w:t xml:space="preserve">76 – 70               85 – 60           </w:t>
      </w:r>
    </w:p>
    <w:p w14:paraId="AB080000">
      <w:pPr>
        <w:rPr>
          <w:rFonts w:ascii="Times New Roman" w:hAnsi="Times New Roman"/>
          <w:sz w:val="28"/>
        </w:rPr>
      </w:pPr>
      <w:r>
        <w:rPr>
          <w:rFonts w:ascii="Times New Roman" w:hAnsi="Times New Roman"/>
          <w:sz w:val="28"/>
        </w:rPr>
        <w:t>25 + 40               20 + 13</w:t>
      </w:r>
    </w:p>
    <w:p w14:paraId="AC080000">
      <w:pPr>
        <w:rPr>
          <w:rFonts w:ascii="Times New Roman" w:hAnsi="Times New Roman"/>
          <w:sz w:val="28"/>
        </w:rPr>
      </w:pPr>
      <w:r>
        <w:rPr>
          <w:rFonts w:ascii="Times New Roman" w:hAnsi="Times New Roman"/>
          <w:sz w:val="28"/>
        </w:rPr>
        <w:t>43 +   5               89 -   7</w:t>
      </w:r>
    </w:p>
    <w:p w14:paraId="AD080000">
      <w:pPr>
        <w:rPr>
          <w:rFonts w:ascii="Times New Roman" w:hAnsi="Times New Roman"/>
          <w:b w:val="1"/>
          <w:sz w:val="28"/>
        </w:rPr>
      </w:pPr>
      <w:r>
        <w:rPr>
          <w:rFonts w:ascii="Times New Roman" w:hAnsi="Times New Roman"/>
          <w:sz w:val="28"/>
        </w:rPr>
        <w:t xml:space="preserve"> </w:t>
      </w:r>
      <w:r>
        <w:rPr>
          <w:rFonts w:ascii="Times New Roman" w:hAnsi="Times New Roman"/>
          <w:b w:val="1"/>
          <w:sz w:val="28"/>
        </w:rPr>
        <w:t>4. Реши задачу.</w:t>
      </w:r>
    </w:p>
    <w:p w14:paraId="AE080000">
      <w:pPr>
        <w:rPr>
          <w:rFonts w:ascii="Times New Roman" w:hAnsi="Times New Roman"/>
          <w:sz w:val="28"/>
        </w:rPr>
      </w:pPr>
      <w:r>
        <w:rPr>
          <w:rFonts w:ascii="Times New Roman" w:hAnsi="Times New Roman"/>
          <w:sz w:val="28"/>
        </w:rPr>
        <w:t>Сестра заклеила</w:t>
      </w:r>
      <w:r>
        <w:rPr>
          <w:rFonts w:ascii="Times New Roman" w:hAnsi="Times New Roman"/>
          <w:sz w:val="28"/>
        </w:rPr>
        <w:t xml:space="preserve"> 22 конверта, а брат на 5 конвертов больше. Сколько конвертов заклеил брат?</w:t>
      </w:r>
    </w:p>
    <w:p w14:paraId="AF080000">
      <w:pPr>
        <w:rPr>
          <w:rFonts w:ascii="Times New Roman" w:hAnsi="Times New Roman"/>
          <w:b w:val="1"/>
          <w:sz w:val="28"/>
        </w:rPr>
      </w:pPr>
      <w:r>
        <w:rPr>
          <w:rFonts w:ascii="Times New Roman" w:hAnsi="Times New Roman"/>
          <w:b w:val="1"/>
          <w:sz w:val="28"/>
        </w:rPr>
        <w:t>5. Начерти окружность радиусом 3 см.</w:t>
      </w:r>
    </w:p>
    <w:p w14:paraId="B0080000">
      <w:pPr>
        <w:rPr>
          <w:rFonts w:ascii="Times New Roman" w:hAnsi="Times New Roman"/>
          <w:sz w:val="28"/>
        </w:rPr>
      </w:pPr>
    </w:p>
    <w:p w14:paraId="B1080000">
      <w:pPr>
        <w:tabs>
          <w:tab w:leader="none" w:pos="3705" w:val="left"/>
        </w:tabs>
        <w:spacing w:after="0" w:line="240" w:lineRule="auto"/>
        <w:ind/>
        <w:rPr>
          <w:rFonts w:ascii="Times New Roman" w:hAnsi="Times New Roman"/>
          <w:b w:val="1"/>
          <w:i w:val="1"/>
          <w:sz w:val="28"/>
        </w:rPr>
      </w:pPr>
    </w:p>
    <w:p w14:paraId="B2080000">
      <w:pPr>
        <w:tabs>
          <w:tab w:leader="none" w:pos="3705" w:val="left"/>
        </w:tabs>
        <w:spacing w:after="0" w:line="240" w:lineRule="auto"/>
        <w:ind/>
        <w:rPr>
          <w:rFonts w:ascii="Times New Roman" w:hAnsi="Times New Roman"/>
          <w:b w:val="1"/>
          <w:i w:val="1"/>
          <w:sz w:val="28"/>
        </w:rPr>
      </w:pPr>
    </w:p>
    <w:p w14:paraId="B3080000">
      <w:pPr>
        <w:tabs>
          <w:tab w:leader="none" w:pos="3705" w:val="left"/>
        </w:tabs>
        <w:spacing w:after="0" w:line="240" w:lineRule="auto"/>
        <w:ind/>
        <w:rPr>
          <w:rFonts w:ascii="Times New Roman" w:hAnsi="Times New Roman"/>
          <w:b w:val="1"/>
          <w:i w:val="1"/>
          <w:sz w:val="28"/>
        </w:rPr>
      </w:pPr>
    </w:p>
    <w:p w14:paraId="B4080000">
      <w:pPr>
        <w:tabs>
          <w:tab w:leader="none" w:pos="3705" w:val="left"/>
        </w:tabs>
        <w:spacing w:after="0" w:line="240" w:lineRule="auto"/>
        <w:ind/>
        <w:rPr>
          <w:rFonts w:ascii="Times New Roman" w:hAnsi="Times New Roman"/>
          <w:b w:val="1"/>
          <w:i w:val="1"/>
          <w:sz w:val="28"/>
        </w:rPr>
      </w:pPr>
    </w:p>
    <w:p w14:paraId="B5080000">
      <w:pPr>
        <w:tabs>
          <w:tab w:leader="none" w:pos="3705" w:val="left"/>
        </w:tabs>
        <w:spacing w:after="0" w:line="240" w:lineRule="auto"/>
        <w:ind/>
        <w:rPr>
          <w:rFonts w:ascii="Times New Roman" w:hAnsi="Times New Roman"/>
          <w:b w:val="1"/>
          <w:i w:val="1"/>
          <w:sz w:val="28"/>
        </w:rPr>
      </w:pPr>
    </w:p>
    <w:p w14:paraId="B6080000">
      <w:pPr>
        <w:tabs>
          <w:tab w:leader="none" w:pos="3705" w:val="left"/>
        </w:tabs>
        <w:spacing w:after="0" w:line="240" w:lineRule="auto"/>
        <w:ind/>
        <w:rPr>
          <w:rFonts w:ascii="Times New Roman" w:hAnsi="Times New Roman"/>
          <w:b w:val="1"/>
          <w:i w:val="1"/>
          <w:sz w:val="28"/>
        </w:rPr>
      </w:pPr>
    </w:p>
    <w:p w14:paraId="B7080000">
      <w:pPr>
        <w:tabs>
          <w:tab w:leader="none" w:pos="3705" w:val="left"/>
        </w:tabs>
        <w:spacing w:after="0" w:line="240" w:lineRule="auto"/>
        <w:ind/>
        <w:rPr>
          <w:rFonts w:ascii="Times New Roman" w:hAnsi="Times New Roman"/>
          <w:b w:val="1"/>
          <w:i w:val="1"/>
          <w:sz w:val="28"/>
        </w:rPr>
      </w:pPr>
    </w:p>
    <w:p w14:paraId="B8080000">
      <w:pPr>
        <w:tabs>
          <w:tab w:leader="none" w:pos="3705" w:val="left"/>
        </w:tabs>
        <w:spacing w:after="0" w:line="240" w:lineRule="auto"/>
        <w:ind/>
        <w:rPr>
          <w:rFonts w:ascii="Times New Roman" w:hAnsi="Times New Roman"/>
          <w:b w:val="1"/>
          <w:i w:val="1"/>
          <w:sz w:val="28"/>
        </w:rPr>
      </w:pPr>
    </w:p>
    <w:p w14:paraId="B9080000">
      <w:pPr>
        <w:tabs>
          <w:tab w:leader="none" w:pos="3705" w:val="left"/>
        </w:tabs>
        <w:spacing w:after="0" w:line="240" w:lineRule="auto"/>
        <w:ind/>
        <w:rPr>
          <w:rFonts w:ascii="Times New Roman" w:hAnsi="Times New Roman"/>
          <w:b w:val="1"/>
          <w:i w:val="1"/>
          <w:sz w:val="28"/>
        </w:rPr>
      </w:pPr>
    </w:p>
    <w:p w14:paraId="BA080000">
      <w:pPr>
        <w:tabs>
          <w:tab w:leader="none" w:pos="3705" w:val="left"/>
        </w:tabs>
        <w:spacing w:after="0" w:line="240" w:lineRule="auto"/>
        <w:ind/>
        <w:rPr>
          <w:rFonts w:ascii="Times New Roman" w:hAnsi="Times New Roman"/>
          <w:b w:val="1"/>
          <w:i w:val="1"/>
          <w:sz w:val="28"/>
        </w:rPr>
      </w:pPr>
    </w:p>
    <w:p w14:paraId="BB080000">
      <w:pPr>
        <w:tabs>
          <w:tab w:leader="none" w:pos="3705" w:val="left"/>
        </w:tabs>
        <w:spacing w:after="0" w:line="240" w:lineRule="auto"/>
        <w:ind/>
        <w:rPr>
          <w:rFonts w:ascii="Times New Roman" w:hAnsi="Times New Roman"/>
          <w:b w:val="1"/>
          <w:i w:val="1"/>
          <w:sz w:val="28"/>
        </w:rPr>
      </w:pPr>
    </w:p>
    <w:p w14:paraId="BC080000">
      <w:pPr>
        <w:tabs>
          <w:tab w:leader="none" w:pos="3705" w:val="left"/>
        </w:tabs>
        <w:spacing w:after="0" w:line="240" w:lineRule="auto"/>
        <w:ind/>
        <w:rPr>
          <w:rFonts w:ascii="Times New Roman" w:hAnsi="Times New Roman"/>
          <w:b w:val="1"/>
          <w:i w:val="1"/>
          <w:sz w:val="28"/>
        </w:rPr>
      </w:pPr>
    </w:p>
    <w:p w14:paraId="BD080000">
      <w:pPr>
        <w:tabs>
          <w:tab w:leader="none" w:pos="3705" w:val="left"/>
        </w:tabs>
        <w:spacing w:after="0" w:line="240" w:lineRule="auto"/>
        <w:ind/>
        <w:rPr>
          <w:rFonts w:ascii="Times New Roman" w:hAnsi="Times New Roman"/>
          <w:b w:val="1"/>
          <w:i w:val="1"/>
          <w:sz w:val="28"/>
        </w:rPr>
      </w:pPr>
    </w:p>
    <w:p w14:paraId="BE080000">
      <w:pPr>
        <w:tabs>
          <w:tab w:leader="none" w:pos="3705" w:val="left"/>
        </w:tabs>
        <w:spacing w:after="0" w:line="240" w:lineRule="auto"/>
        <w:ind/>
        <w:rPr>
          <w:rFonts w:ascii="Times New Roman" w:hAnsi="Times New Roman"/>
          <w:b w:val="1"/>
          <w:i w:val="1"/>
          <w:sz w:val="28"/>
        </w:rPr>
      </w:pPr>
    </w:p>
    <w:p w14:paraId="BF080000">
      <w:pPr>
        <w:tabs>
          <w:tab w:leader="none" w:pos="3705" w:val="left"/>
        </w:tabs>
        <w:spacing w:after="0" w:line="240" w:lineRule="auto"/>
        <w:ind/>
        <w:rPr>
          <w:rFonts w:ascii="Times New Roman" w:hAnsi="Times New Roman"/>
          <w:b w:val="1"/>
          <w:i w:val="1"/>
          <w:sz w:val="28"/>
        </w:rPr>
      </w:pPr>
    </w:p>
    <w:p w14:paraId="C0080000">
      <w:pPr>
        <w:tabs>
          <w:tab w:leader="none" w:pos="3705" w:val="left"/>
        </w:tabs>
        <w:spacing w:after="0" w:line="240" w:lineRule="auto"/>
        <w:ind/>
        <w:rPr>
          <w:rFonts w:ascii="Times New Roman" w:hAnsi="Times New Roman"/>
          <w:b w:val="1"/>
          <w:i w:val="1"/>
          <w:sz w:val="28"/>
        </w:rPr>
      </w:pPr>
    </w:p>
    <w:p w14:paraId="C1080000">
      <w:pPr>
        <w:tabs>
          <w:tab w:leader="none" w:pos="3705" w:val="left"/>
        </w:tabs>
        <w:spacing w:after="0" w:line="240" w:lineRule="auto"/>
        <w:ind/>
        <w:rPr>
          <w:rFonts w:ascii="Times New Roman" w:hAnsi="Times New Roman"/>
          <w:b w:val="1"/>
          <w:i w:val="1"/>
          <w:sz w:val="28"/>
        </w:rPr>
      </w:pPr>
    </w:p>
    <w:p w14:paraId="C2080000">
      <w:pPr>
        <w:tabs>
          <w:tab w:leader="none" w:pos="3705" w:val="left"/>
        </w:tabs>
        <w:spacing w:after="0" w:line="240" w:lineRule="auto"/>
        <w:ind/>
        <w:rPr>
          <w:rFonts w:ascii="Times New Roman" w:hAnsi="Times New Roman"/>
          <w:b w:val="1"/>
          <w:i w:val="1"/>
          <w:sz w:val="28"/>
        </w:rPr>
      </w:pPr>
    </w:p>
    <w:p w14:paraId="C3080000">
      <w:pPr>
        <w:tabs>
          <w:tab w:leader="none" w:pos="3705" w:val="left"/>
        </w:tabs>
        <w:spacing w:after="0" w:line="240" w:lineRule="auto"/>
        <w:ind/>
        <w:rPr>
          <w:rFonts w:ascii="Times New Roman" w:hAnsi="Times New Roman"/>
          <w:b w:val="1"/>
          <w:i w:val="1"/>
          <w:sz w:val="28"/>
        </w:rPr>
      </w:pPr>
    </w:p>
    <w:p w14:paraId="C4080000">
      <w:pPr>
        <w:tabs>
          <w:tab w:leader="none" w:pos="3705" w:val="left"/>
        </w:tabs>
        <w:spacing w:after="0" w:line="240" w:lineRule="auto"/>
        <w:ind/>
        <w:rPr>
          <w:rFonts w:ascii="Times New Roman" w:hAnsi="Times New Roman"/>
          <w:b w:val="1"/>
          <w:i w:val="1"/>
          <w:sz w:val="28"/>
        </w:rPr>
      </w:pPr>
    </w:p>
    <w:p w14:paraId="C5080000">
      <w:pPr>
        <w:tabs>
          <w:tab w:leader="none" w:pos="3705" w:val="left"/>
        </w:tabs>
        <w:spacing w:after="0" w:line="240" w:lineRule="auto"/>
        <w:ind/>
        <w:rPr>
          <w:rFonts w:ascii="Times New Roman" w:hAnsi="Times New Roman"/>
          <w:b w:val="1"/>
          <w:i w:val="1"/>
          <w:sz w:val="28"/>
        </w:rPr>
      </w:pPr>
    </w:p>
    <w:p w14:paraId="C6080000">
      <w:pPr>
        <w:tabs>
          <w:tab w:leader="none" w:pos="3705" w:val="left"/>
        </w:tabs>
        <w:spacing w:after="0" w:line="240" w:lineRule="auto"/>
        <w:ind/>
        <w:rPr>
          <w:rFonts w:ascii="Times New Roman" w:hAnsi="Times New Roman"/>
          <w:b w:val="1"/>
          <w:i w:val="1"/>
          <w:sz w:val="28"/>
        </w:rPr>
      </w:pPr>
    </w:p>
    <w:p w14:paraId="C7080000">
      <w:pPr>
        <w:ind/>
        <w:contextualSpacing w:val="1"/>
        <w:jc w:val="center"/>
        <w:rPr>
          <w:rFonts w:ascii="Times New Roman" w:hAnsi="Times New Roman"/>
          <w:b w:val="1"/>
          <w:i w:val="1"/>
          <w:sz w:val="24"/>
        </w:rPr>
      </w:pPr>
      <w:r>
        <w:rPr>
          <w:rFonts w:ascii="Times New Roman" w:hAnsi="Times New Roman"/>
          <w:b w:val="1"/>
          <w:i w:val="1"/>
          <w:sz w:val="24"/>
        </w:rPr>
        <w:t>Контрольная работа за 3 четверть</w:t>
      </w:r>
    </w:p>
    <w:p w14:paraId="C8080000">
      <w:pPr>
        <w:ind/>
        <w:contextualSpacing w:val="1"/>
        <w:jc w:val="center"/>
        <w:rPr>
          <w:rFonts w:ascii="Times New Roman" w:hAnsi="Times New Roman"/>
          <w:sz w:val="28"/>
        </w:rPr>
      </w:pPr>
      <w:r>
        <w:rPr>
          <w:rFonts w:ascii="Times New Roman" w:hAnsi="Times New Roman"/>
          <w:sz w:val="28"/>
        </w:rPr>
        <w:t>1вариант.</w:t>
      </w:r>
    </w:p>
    <w:p w14:paraId="C9080000">
      <w:pPr>
        <w:ind/>
        <w:contextualSpacing w:val="1"/>
        <w:jc w:val="center"/>
        <w:rPr>
          <w:rFonts w:ascii="Times New Roman" w:hAnsi="Times New Roman"/>
          <w:sz w:val="28"/>
        </w:rPr>
      </w:pPr>
    </w:p>
    <w:p w14:paraId="CA080000">
      <w:pPr>
        <w:ind/>
        <w:contextualSpacing w:val="1"/>
        <w:rPr>
          <w:rFonts w:ascii="Times New Roman" w:hAnsi="Times New Roman"/>
          <w:sz w:val="28"/>
        </w:rPr>
      </w:pPr>
      <w:r>
        <w:rPr>
          <w:rFonts w:ascii="Times New Roman" w:hAnsi="Times New Roman"/>
          <w:sz w:val="28"/>
        </w:rPr>
        <w:t>32, …, …, 29, …, 27, …, …, 24. …, …., 21, …., …. .</w:t>
      </w:r>
    </w:p>
    <w:p w14:paraId="CB080000">
      <w:pPr>
        <w:ind/>
        <w:contextualSpacing w:val="1"/>
        <w:rPr>
          <w:rFonts w:ascii="Times New Roman" w:hAnsi="Times New Roman"/>
          <w:b w:val="1"/>
          <w:sz w:val="28"/>
        </w:rPr>
      </w:pPr>
    </w:p>
    <w:p w14:paraId="CC080000">
      <w:pPr>
        <w:ind/>
        <w:contextualSpacing w:val="1"/>
        <w:rPr>
          <w:rFonts w:ascii="Times New Roman" w:hAnsi="Times New Roman"/>
          <w:sz w:val="28"/>
        </w:rPr>
      </w:pPr>
      <w:r>
        <w:rPr>
          <w:rFonts w:ascii="Times New Roman" w:hAnsi="Times New Roman"/>
          <w:sz w:val="28"/>
        </w:rPr>
        <w:t xml:space="preserve">53  *   51              </w:t>
      </w:r>
      <w:r>
        <w:rPr>
          <w:rFonts w:ascii="Times New Roman" w:hAnsi="Times New Roman"/>
          <w:sz w:val="28"/>
        </w:rPr>
        <w:t xml:space="preserve">         59  * 19</w:t>
      </w:r>
    </w:p>
    <w:p w14:paraId="CD080000">
      <w:pPr>
        <w:ind/>
        <w:contextualSpacing w:val="1"/>
        <w:rPr>
          <w:rFonts w:ascii="Times New Roman" w:hAnsi="Times New Roman"/>
          <w:sz w:val="28"/>
        </w:rPr>
      </w:pPr>
      <w:r>
        <w:rPr>
          <w:rFonts w:ascii="Times New Roman" w:hAnsi="Times New Roman"/>
          <w:sz w:val="28"/>
        </w:rPr>
        <w:t>13  *   31                       99 *  99</w:t>
      </w:r>
    </w:p>
    <w:p w14:paraId="CE080000">
      <w:pPr>
        <w:ind/>
        <w:contextualSpacing w:val="1"/>
        <w:rPr>
          <w:rFonts w:ascii="Times New Roman" w:hAnsi="Times New Roman"/>
          <w:sz w:val="28"/>
        </w:rPr>
      </w:pPr>
      <w:r>
        <w:rPr>
          <w:rFonts w:ascii="Times New Roman" w:hAnsi="Times New Roman"/>
          <w:sz w:val="28"/>
        </w:rPr>
        <w:t>34   *  43                       21*  12</w:t>
      </w:r>
    </w:p>
    <w:p w14:paraId="CF080000">
      <w:pPr>
        <w:ind/>
        <w:contextualSpacing w:val="1"/>
        <w:rPr>
          <w:rFonts w:ascii="Times New Roman" w:hAnsi="Times New Roman"/>
          <w:b w:val="1"/>
          <w:sz w:val="28"/>
        </w:rPr>
      </w:pPr>
    </w:p>
    <w:p w14:paraId="D0080000">
      <w:pPr>
        <w:ind/>
        <w:contextualSpacing w:val="1"/>
        <w:rPr>
          <w:rFonts w:ascii="Times New Roman" w:hAnsi="Times New Roman"/>
          <w:b w:val="1"/>
          <w:sz w:val="28"/>
        </w:rPr>
      </w:pPr>
      <w:r>
        <w:rPr>
          <w:rFonts w:ascii="Times New Roman" w:hAnsi="Times New Roman"/>
          <w:b w:val="1"/>
          <w:sz w:val="28"/>
        </w:rPr>
        <w:t xml:space="preserve">              Примеры.</w:t>
      </w:r>
    </w:p>
    <w:p w14:paraId="D1080000">
      <w:pPr>
        <w:ind/>
        <w:contextualSpacing w:val="1"/>
        <w:rPr>
          <w:rFonts w:ascii="Times New Roman" w:hAnsi="Times New Roman"/>
          <w:sz w:val="28"/>
        </w:rPr>
      </w:pPr>
      <w:r>
        <w:rPr>
          <w:rFonts w:ascii="Times New Roman" w:hAnsi="Times New Roman"/>
          <w:sz w:val="28"/>
        </w:rPr>
        <w:t xml:space="preserve">100 – 21                46 +   4   </w:t>
      </w:r>
    </w:p>
    <w:p w14:paraId="D2080000">
      <w:pPr>
        <w:ind/>
        <w:contextualSpacing w:val="1"/>
        <w:rPr>
          <w:rFonts w:ascii="Times New Roman" w:hAnsi="Times New Roman"/>
          <w:sz w:val="28"/>
        </w:rPr>
      </w:pPr>
      <w:r>
        <w:rPr>
          <w:rFonts w:ascii="Times New Roman" w:hAnsi="Times New Roman"/>
          <w:sz w:val="28"/>
        </w:rPr>
        <w:t xml:space="preserve"> 33 –  30                88 – 10</w:t>
      </w:r>
    </w:p>
    <w:p w14:paraId="D3080000">
      <w:pPr>
        <w:ind/>
        <w:contextualSpacing w:val="1"/>
        <w:rPr>
          <w:rFonts w:ascii="Times New Roman" w:hAnsi="Times New Roman"/>
          <w:sz w:val="28"/>
        </w:rPr>
      </w:pPr>
      <w:r>
        <w:rPr>
          <w:rFonts w:ascii="Times New Roman" w:hAnsi="Times New Roman"/>
          <w:sz w:val="28"/>
        </w:rPr>
        <w:t xml:space="preserve"> 10 + 45                43 +  27</w:t>
      </w:r>
    </w:p>
    <w:p w14:paraId="D4080000">
      <w:pPr>
        <w:ind/>
        <w:contextualSpacing w:val="1"/>
        <w:rPr>
          <w:rFonts w:ascii="Times New Roman" w:hAnsi="Times New Roman"/>
          <w:b w:val="1"/>
          <w:sz w:val="28"/>
        </w:rPr>
      </w:pPr>
    </w:p>
    <w:p w14:paraId="D5080000">
      <w:pPr>
        <w:ind/>
        <w:contextualSpacing w:val="1"/>
        <w:rPr>
          <w:rFonts w:ascii="Times New Roman" w:hAnsi="Times New Roman"/>
          <w:sz w:val="28"/>
        </w:rPr>
      </w:pPr>
      <w:r>
        <w:rPr>
          <w:rFonts w:ascii="Times New Roman" w:hAnsi="Times New Roman"/>
          <w:sz w:val="28"/>
        </w:rPr>
        <w:t xml:space="preserve">90 – </w:t>
      </w:r>
    </w:p>
    <w:p w14:paraId="D6080000">
      <w:pPr>
        <w:ind/>
        <w:contextualSpacing w:val="1"/>
        <w:rPr>
          <w:rFonts w:ascii="Times New Roman" w:hAnsi="Times New Roman"/>
          <w:sz w:val="28"/>
        </w:rPr>
      </w:pPr>
      <w:r>
        <w:rPr>
          <w:rFonts w:ascii="Times New Roman" w:hAnsi="Times New Roman"/>
          <w:sz w:val="28"/>
        </w:rPr>
        <w:t xml:space="preserve">24 – </w:t>
      </w:r>
    </w:p>
    <w:p w14:paraId="D7080000">
      <w:pPr>
        <w:ind/>
        <w:contextualSpacing w:val="1"/>
        <w:rPr>
          <w:rFonts w:ascii="Times New Roman" w:hAnsi="Times New Roman"/>
          <w:sz w:val="28"/>
        </w:rPr>
      </w:pPr>
      <w:r>
        <w:rPr>
          <w:rFonts w:ascii="Times New Roman" w:hAnsi="Times New Roman"/>
          <w:sz w:val="28"/>
        </w:rPr>
        <w:t>68 –</w:t>
      </w:r>
    </w:p>
    <w:p w14:paraId="D8080000">
      <w:pPr>
        <w:ind/>
        <w:contextualSpacing w:val="1"/>
        <w:rPr>
          <w:rFonts w:ascii="Times New Roman" w:hAnsi="Times New Roman"/>
          <w:sz w:val="28"/>
        </w:rPr>
      </w:pPr>
      <w:r>
        <w:rPr>
          <w:rFonts w:ascii="Times New Roman" w:hAnsi="Times New Roman"/>
          <w:sz w:val="28"/>
        </w:rPr>
        <w:t>100 –</w:t>
      </w:r>
    </w:p>
    <w:p w14:paraId="D9080000">
      <w:pPr>
        <w:ind/>
        <w:contextualSpacing w:val="1"/>
        <w:rPr>
          <w:rFonts w:ascii="Times New Roman" w:hAnsi="Times New Roman"/>
          <w:sz w:val="28"/>
        </w:rPr>
      </w:pPr>
    </w:p>
    <w:p w14:paraId="DA080000">
      <w:pPr>
        <w:ind/>
        <w:contextualSpacing w:val="1"/>
        <w:rPr>
          <w:rFonts w:ascii="Times New Roman" w:hAnsi="Times New Roman"/>
          <w:b w:val="1"/>
          <w:sz w:val="28"/>
        </w:rPr>
      </w:pPr>
      <w:r>
        <w:rPr>
          <w:rFonts w:ascii="Times New Roman" w:hAnsi="Times New Roman"/>
          <w:sz w:val="28"/>
        </w:rPr>
        <w:t>На а</w:t>
      </w:r>
      <w:r>
        <w:rPr>
          <w:rFonts w:ascii="Times New Roman" w:hAnsi="Times New Roman"/>
          <w:sz w:val="28"/>
        </w:rPr>
        <w:t xml:space="preserve">втомобильной стоянке было 100 грузовых машин, а легковых машин на 9 меньше. </w:t>
      </w:r>
      <w:r>
        <w:rPr>
          <w:rFonts w:ascii="Times New Roman" w:hAnsi="Times New Roman"/>
          <w:b w:val="1"/>
          <w:sz w:val="28"/>
        </w:rPr>
        <w:t>Сколько  легковых машин было на стоянке</w:t>
      </w:r>
      <w:r>
        <w:rPr>
          <w:rFonts w:ascii="Times New Roman" w:hAnsi="Times New Roman"/>
          <w:b w:val="1"/>
          <w:sz w:val="28"/>
        </w:rPr>
        <w:t xml:space="preserve"> ?</w:t>
      </w:r>
    </w:p>
    <w:p w14:paraId="DB080000">
      <w:pPr>
        <w:ind/>
        <w:contextualSpacing w:val="1"/>
        <w:rPr>
          <w:rFonts w:ascii="Times New Roman" w:hAnsi="Times New Roman"/>
          <w:sz w:val="28"/>
        </w:rPr>
      </w:pPr>
    </w:p>
    <w:p w14:paraId="DC080000">
      <w:pPr>
        <w:ind/>
        <w:contextualSpacing w:val="1"/>
        <w:rPr>
          <w:rFonts w:ascii="Times New Roman" w:hAnsi="Times New Roman"/>
          <w:sz w:val="28"/>
        </w:rPr>
      </w:pPr>
      <w:r>
        <w:rPr>
          <w:rFonts w:ascii="Times New Roman" w:hAnsi="Times New Roman"/>
          <w:sz w:val="28"/>
        </w:rPr>
        <w:t xml:space="preserve">                       Задача.</w:t>
      </w:r>
    </w:p>
    <w:p w14:paraId="DD080000">
      <w:pPr>
        <w:ind/>
        <w:contextualSpacing w:val="1"/>
        <w:rPr>
          <w:rFonts w:ascii="Times New Roman" w:hAnsi="Times New Roman"/>
          <w:sz w:val="28"/>
        </w:rPr>
      </w:pPr>
      <w:r>
        <w:rPr>
          <w:rFonts w:ascii="Times New Roman" w:hAnsi="Times New Roman"/>
          <w:sz w:val="28"/>
        </w:rPr>
        <w:t xml:space="preserve">Грузовые машины – </w:t>
      </w:r>
    </w:p>
    <w:p w14:paraId="DE080000">
      <w:pPr>
        <w:ind/>
        <w:contextualSpacing w:val="1"/>
        <w:rPr>
          <w:rFonts w:ascii="Times New Roman" w:hAnsi="Times New Roman"/>
          <w:sz w:val="28"/>
        </w:rPr>
      </w:pPr>
      <w:r>
        <w:rPr>
          <w:rFonts w:ascii="Times New Roman" w:hAnsi="Times New Roman"/>
          <w:sz w:val="28"/>
        </w:rPr>
        <w:t xml:space="preserve">Легковые машины – </w:t>
      </w:r>
    </w:p>
    <w:p w14:paraId="DF080000">
      <w:pPr>
        <w:ind/>
        <w:contextualSpacing w:val="1"/>
        <w:rPr>
          <w:rFonts w:ascii="Times New Roman" w:hAnsi="Times New Roman"/>
          <w:sz w:val="28"/>
        </w:rPr>
      </w:pPr>
    </w:p>
    <w:p w14:paraId="E0080000">
      <w:pPr>
        <w:ind/>
        <w:contextualSpacing w:val="1"/>
        <w:rPr>
          <w:rFonts w:ascii="Times New Roman" w:hAnsi="Times New Roman"/>
          <w:sz w:val="28"/>
        </w:rPr>
      </w:pPr>
    </w:p>
    <w:p w14:paraId="E1080000">
      <w:pPr>
        <w:ind/>
        <w:contextualSpacing w:val="1"/>
        <w:rPr>
          <w:rFonts w:ascii="Times New Roman" w:hAnsi="Times New Roman"/>
          <w:sz w:val="28"/>
        </w:rPr>
      </w:pPr>
      <w:r>
        <w:rPr>
          <w:rFonts w:ascii="Times New Roman" w:hAnsi="Times New Roman"/>
          <w:sz w:val="28"/>
        </w:rPr>
        <w:t>Начерти окружность радиусом 3 см.</w:t>
      </w:r>
    </w:p>
    <w:p w14:paraId="E2080000">
      <w:pPr>
        <w:ind/>
        <w:contextualSpacing w:val="1"/>
        <w:rPr>
          <w:rFonts w:ascii="Times New Roman" w:hAnsi="Times New Roman"/>
          <w:sz w:val="28"/>
        </w:rPr>
      </w:pPr>
    </w:p>
    <w:p w14:paraId="E3080000">
      <w:pPr>
        <w:ind/>
        <w:contextualSpacing w:val="1"/>
        <w:rPr>
          <w:rFonts w:ascii="Times New Roman" w:hAnsi="Times New Roman"/>
          <w:sz w:val="28"/>
        </w:rPr>
      </w:pPr>
    </w:p>
    <w:p w14:paraId="E4080000">
      <w:pPr>
        <w:ind/>
        <w:contextualSpacing w:val="1"/>
        <w:rPr>
          <w:rFonts w:ascii="Times New Roman" w:hAnsi="Times New Roman"/>
          <w:b w:val="1"/>
          <w:sz w:val="28"/>
        </w:rPr>
      </w:pPr>
      <w:r>
        <w:rPr>
          <w:rFonts w:ascii="Times New Roman" w:hAnsi="Times New Roman"/>
          <w:b w:val="1"/>
          <w:sz w:val="28"/>
        </w:rPr>
        <w:t>1. Вставь пропущенные цифры  в</w:t>
      </w:r>
      <w:r>
        <w:rPr>
          <w:rFonts w:ascii="Times New Roman" w:hAnsi="Times New Roman"/>
          <w:b w:val="1"/>
          <w:sz w:val="28"/>
        </w:rPr>
        <w:t xml:space="preserve"> числовой ряд.</w:t>
      </w:r>
    </w:p>
    <w:p w14:paraId="E5080000">
      <w:pPr>
        <w:tabs>
          <w:tab w:leader="none" w:pos="3705" w:val="left"/>
        </w:tabs>
        <w:spacing w:after="0" w:line="240" w:lineRule="auto"/>
        <w:ind/>
        <w:rPr>
          <w:rFonts w:ascii="Times New Roman" w:hAnsi="Times New Roman"/>
          <w:sz w:val="28"/>
        </w:rPr>
      </w:pPr>
    </w:p>
    <w:p w14:paraId="E6080000">
      <w:pPr>
        <w:tabs>
          <w:tab w:leader="none" w:pos="3705" w:val="left"/>
        </w:tabs>
        <w:spacing w:after="0" w:line="240" w:lineRule="auto"/>
        <w:ind/>
        <w:rPr>
          <w:rFonts w:ascii="Times New Roman" w:hAnsi="Times New Roman"/>
          <w:sz w:val="28"/>
        </w:rPr>
      </w:pPr>
    </w:p>
    <w:p w14:paraId="E7080000">
      <w:pPr>
        <w:tabs>
          <w:tab w:leader="none" w:pos="3705" w:val="left"/>
        </w:tabs>
        <w:spacing w:after="0" w:line="240" w:lineRule="auto"/>
        <w:ind/>
        <w:rPr>
          <w:rFonts w:ascii="Times New Roman" w:hAnsi="Times New Roman"/>
          <w:sz w:val="28"/>
        </w:rPr>
      </w:pPr>
    </w:p>
    <w:p w14:paraId="E8080000">
      <w:pPr>
        <w:tabs>
          <w:tab w:leader="none" w:pos="3705" w:val="left"/>
        </w:tabs>
        <w:spacing w:after="0" w:line="240" w:lineRule="auto"/>
        <w:ind/>
        <w:rPr>
          <w:rFonts w:ascii="Times New Roman" w:hAnsi="Times New Roman"/>
          <w:sz w:val="28"/>
        </w:rPr>
      </w:pPr>
    </w:p>
    <w:p w14:paraId="E9080000">
      <w:pPr>
        <w:tabs>
          <w:tab w:leader="none" w:pos="3705" w:val="left"/>
        </w:tabs>
        <w:spacing w:after="0" w:line="240" w:lineRule="auto"/>
        <w:ind/>
        <w:rPr>
          <w:rFonts w:ascii="Times New Roman" w:hAnsi="Times New Roman"/>
          <w:sz w:val="28"/>
        </w:rPr>
      </w:pPr>
    </w:p>
    <w:p w14:paraId="EA080000">
      <w:pPr>
        <w:tabs>
          <w:tab w:leader="none" w:pos="3705" w:val="left"/>
        </w:tabs>
        <w:spacing w:after="0" w:line="240" w:lineRule="auto"/>
        <w:ind/>
        <w:rPr>
          <w:rFonts w:ascii="Times New Roman" w:hAnsi="Times New Roman"/>
          <w:sz w:val="28"/>
        </w:rPr>
      </w:pPr>
    </w:p>
    <w:p w14:paraId="EB080000">
      <w:pPr>
        <w:tabs>
          <w:tab w:leader="none" w:pos="3705" w:val="left"/>
        </w:tabs>
        <w:spacing w:after="0" w:line="240" w:lineRule="auto"/>
        <w:ind/>
        <w:rPr>
          <w:rFonts w:ascii="Times New Roman" w:hAnsi="Times New Roman"/>
          <w:sz w:val="28"/>
        </w:rPr>
      </w:pPr>
    </w:p>
    <w:p w14:paraId="EC080000">
      <w:pPr>
        <w:tabs>
          <w:tab w:leader="none" w:pos="3705" w:val="left"/>
        </w:tabs>
        <w:spacing w:after="0" w:line="240" w:lineRule="auto"/>
        <w:ind/>
        <w:rPr>
          <w:rFonts w:ascii="Times New Roman" w:hAnsi="Times New Roman"/>
          <w:sz w:val="28"/>
        </w:rPr>
      </w:pPr>
    </w:p>
    <w:p w14:paraId="ED080000">
      <w:pPr>
        <w:tabs>
          <w:tab w:leader="none" w:pos="3705" w:val="left"/>
        </w:tabs>
        <w:spacing w:after="0" w:line="240" w:lineRule="auto"/>
        <w:ind/>
        <w:rPr>
          <w:rFonts w:ascii="Times New Roman" w:hAnsi="Times New Roman"/>
          <w:sz w:val="28"/>
        </w:rPr>
      </w:pPr>
    </w:p>
    <w:p w14:paraId="EE080000">
      <w:pPr>
        <w:tabs>
          <w:tab w:leader="none" w:pos="3705" w:val="left"/>
        </w:tabs>
        <w:spacing w:after="0" w:line="240" w:lineRule="auto"/>
        <w:ind/>
        <w:rPr>
          <w:rFonts w:ascii="Times New Roman" w:hAnsi="Times New Roman"/>
          <w:sz w:val="28"/>
        </w:rPr>
      </w:pPr>
    </w:p>
    <w:p w14:paraId="EF080000">
      <w:pPr>
        <w:tabs>
          <w:tab w:leader="none" w:pos="3705" w:val="left"/>
        </w:tabs>
        <w:spacing w:after="0" w:line="240" w:lineRule="auto"/>
        <w:ind/>
        <w:rPr>
          <w:rFonts w:ascii="Times New Roman" w:hAnsi="Times New Roman"/>
          <w:b w:val="1"/>
          <w:i w:val="1"/>
          <w:sz w:val="28"/>
        </w:rPr>
      </w:pPr>
    </w:p>
    <w:p w14:paraId="F0080000">
      <w:pPr>
        <w:ind/>
        <w:contextualSpacing w:val="1"/>
        <w:jc w:val="center"/>
        <w:rPr>
          <w:rFonts w:ascii="Times New Roman" w:hAnsi="Times New Roman"/>
          <w:sz w:val="28"/>
        </w:rPr>
      </w:pPr>
      <w:r>
        <w:rPr>
          <w:rFonts w:ascii="Times New Roman" w:hAnsi="Times New Roman"/>
          <w:sz w:val="28"/>
        </w:rPr>
        <w:t>2 вариант.</w:t>
      </w:r>
    </w:p>
    <w:p w14:paraId="F1080000">
      <w:pPr>
        <w:ind/>
        <w:contextualSpacing w:val="1"/>
        <w:jc w:val="center"/>
        <w:rPr>
          <w:rFonts w:ascii="Times New Roman" w:hAnsi="Times New Roman"/>
          <w:sz w:val="28"/>
        </w:rPr>
      </w:pPr>
    </w:p>
    <w:p w14:paraId="F2080000">
      <w:pPr>
        <w:ind/>
        <w:contextualSpacing w:val="1"/>
        <w:rPr>
          <w:rFonts w:ascii="Times New Roman" w:hAnsi="Times New Roman"/>
          <w:sz w:val="28"/>
        </w:rPr>
      </w:pPr>
      <w:r>
        <w:rPr>
          <w:rFonts w:ascii="Times New Roman" w:hAnsi="Times New Roman"/>
          <w:sz w:val="28"/>
        </w:rPr>
        <w:t>77, .., 79, .., .., 82, .., .., 85, …  .</w:t>
      </w:r>
    </w:p>
    <w:p w14:paraId="F3080000">
      <w:pPr>
        <w:ind/>
        <w:contextualSpacing w:val="1"/>
        <w:rPr>
          <w:rFonts w:ascii="Times New Roman" w:hAnsi="Times New Roman"/>
          <w:b w:val="1"/>
          <w:sz w:val="28"/>
        </w:rPr>
      </w:pPr>
    </w:p>
    <w:p w14:paraId="F4080000">
      <w:pPr>
        <w:ind/>
        <w:contextualSpacing w:val="1"/>
        <w:rPr>
          <w:rFonts w:ascii="Times New Roman" w:hAnsi="Times New Roman"/>
          <w:sz w:val="28"/>
        </w:rPr>
      </w:pPr>
      <w:r>
        <w:rPr>
          <w:rFonts w:ascii="Times New Roman" w:hAnsi="Times New Roman"/>
          <w:sz w:val="28"/>
        </w:rPr>
        <w:t>94  *  49                      58  * 95</w:t>
      </w:r>
    </w:p>
    <w:p w14:paraId="F5080000">
      <w:pPr>
        <w:ind/>
        <w:contextualSpacing w:val="1"/>
        <w:rPr>
          <w:rFonts w:ascii="Times New Roman" w:hAnsi="Times New Roman"/>
          <w:sz w:val="28"/>
        </w:rPr>
      </w:pPr>
      <w:r>
        <w:rPr>
          <w:rFonts w:ascii="Times New Roman" w:hAnsi="Times New Roman"/>
          <w:sz w:val="28"/>
        </w:rPr>
        <w:t>68  *  23                      62 *  26</w:t>
      </w:r>
    </w:p>
    <w:p w14:paraId="F6080000">
      <w:pPr>
        <w:ind/>
        <w:contextualSpacing w:val="1"/>
        <w:rPr>
          <w:rFonts w:ascii="Times New Roman" w:hAnsi="Times New Roman"/>
          <w:sz w:val="28"/>
        </w:rPr>
      </w:pPr>
      <w:r>
        <w:rPr>
          <w:rFonts w:ascii="Times New Roman" w:hAnsi="Times New Roman"/>
          <w:sz w:val="28"/>
        </w:rPr>
        <w:t xml:space="preserve">                       </w:t>
      </w:r>
    </w:p>
    <w:p w14:paraId="F7080000">
      <w:pPr>
        <w:ind/>
        <w:contextualSpacing w:val="1"/>
        <w:rPr>
          <w:rFonts w:ascii="Times New Roman" w:hAnsi="Times New Roman"/>
          <w:b w:val="1"/>
          <w:sz w:val="28"/>
        </w:rPr>
      </w:pPr>
      <w:r>
        <w:rPr>
          <w:rFonts w:ascii="Times New Roman" w:hAnsi="Times New Roman"/>
          <w:b w:val="1"/>
          <w:sz w:val="28"/>
        </w:rPr>
        <w:t xml:space="preserve">               Примеры.</w:t>
      </w:r>
    </w:p>
    <w:p w14:paraId="F8080000">
      <w:pPr>
        <w:ind/>
        <w:contextualSpacing w:val="1"/>
        <w:rPr>
          <w:rFonts w:ascii="Times New Roman" w:hAnsi="Times New Roman"/>
          <w:sz w:val="28"/>
        </w:rPr>
      </w:pPr>
      <w:r>
        <w:rPr>
          <w:rFonts w:ascii="Times New Roman" w:hAnsi="Times New Roman"/>
          <w:sz w:val="28"/>
        </w:rPr>
        <w:t xml:space="preserve">100 –   8               42 + 20        </w:t>
      </w:r>
    </w:p>
    <w:p w14:paraId="F9080000">
      <w:pPr>
        <w:ind/>
        <w:contextualSpacing w:val="1"/>
        <w:rPr>
          <w:rFonts w:ascii="Times New Roman" w:hAnsi="Times New Roman"/>
          <w:sz w:val="28"/>
        </w:rPr>
      </w:pPr>
      <w:r>
        <w:rPr>
          <w:rFonts w:ascii="Times New Roman" w:hAnsi="Times New Roman"/>
          <w:sz w:val="28"/>
        </w:rPr>
        <w:t xml:space="preserve">  53 +  </w:t>
      </w:r>
      <w:r>
        <w:rPr>
          <w:rFonts w:ascii="Times New Roman" w:hAnsi="Times New Roman"/>
          <w:sz w:val="28"/>
        </w:rPr>
        <w:t xml:space="preserve"> 7               70 – 14              </w:t>
      </w:r>
    </w:p>
    <w:p w14:paraId="FA080000">
      <w:pPr>
        <w:ind/>
        <w:contextualSpacing w:val="1"/>
        <w:rPr>
          <w:rFonts w:ascii="Times New Roman" w:hAnsi="Times New Roman"/>
          <w:b w:val="1"/>
          <w:sz w:val="28"/>
        </w:rPr>
      </w:pPr>
    </w:p>
    <w:p w14:paraId="FB080000">
      <w:pPr>
        <w:ind/>
        <w:contextualSpacing w:val="1"/>
        <w:rPr>
          <w:rFonts w:ascii="Times New Roman" w:hAnsi="Times New Roman"/>
          <w:sz w:val="28"/>
        </w:rPr>
      </w:pPr>
      <w:r>
        <w:rPr>
          <w:rFonts w:ascii="Times New Roman" w:hAnsi="Times New Roman"/>
          <w:sz w:val="28"/>
        </w:rPr>
        <w:t xml:space="preserve">46 – </w:t>
      </w:r>
    </w:p>
    <w:p w14:paraId="FC080000">
      <w:pPr>
        <w:ind/>
        <w:contextualSpacing w:val="1"/>
        <w:rPr>
          <w:rFonts w:ascii="Times New Roman" w:hAnsi="Times New Roman"/>
          <w:sz w:val="28"/>
        </w:rPr>
      </w:pPr>
      <w:r>
        <w:rPr>
          <w:rFonts w:ascii="Times New Roman" w:hAnsi="Times New Roman"/>
          <w:sz w:val="28"/>
        </w:rPr>
        <w:t>84 –</w:t>
      </w:r>
    </w:p>
    <w:p w14:paraId="FD080000">
      <w:pPr>
        <w:ind/>
        <w:contextualSpacing w:val="1"/>
        <w:rPr>
          <w:rFonts w:ascii="Times New Roman" w:hAnsi="Times New Roman"/>
          <w:sz w:val="28"/>
        </w:rPr>
      </w:pPr>
      <w:r>
        <w:rPr>
          <w:rFonts w:ascii="Times New Roman" w:hAnsi="Times New Roman"/>
          <w:sz w:val="28"/>
        </w:rPr>
        <w:t xml:space="preserve">57 – </w:t>
      </w:r>
    </w:p>
    <w:p w14:paraId="FE080000">
      <w:pPr>
        <w:ind/>
        <w:contextualSpacing w:val="1"/>
        <w:rPr>
          <w:rFonts w:ascii="Times New Roman" w:hAnsi="Times New Roman"/>
          <w:sz w:val="28"/>
        </w:rPr>
      </w:pPr>
      <w:r>
        <w:rPr>
          <w:rFonts w:ascii="Times New Roman" w:hAnsi="Times New Roman"/>
          <w:sz w:val="28"/>
        </w:rPr>
        <w:t>100 –</w:t>
      </w:r>
    </w:p>
    <w:p w14:paraId="FF080000">
      <w:pPr>
        <w:ind/>
        <w:contextualSpacing w:val="1"/>
        <w:rPr>
          <w:rFonts w:ascii="Times New Roman" w:hAnsi="Times New Roman"/>
          <w:sz w:val="28"/>
        </w:rPr>
      </w:pPr>
    </w:p>
    <w:p w14:paraId="00090000">
      <w:pPr>
        <w:ind/>
        <w:contextualSpacing w:val="1"/>
        <w:rPr>
          <w:rFonts w:ascii="Times New Roman" w:hAnsi="Times New Roman"/>
          <w:b w:val="1"/>
          <w:sz w:val="28"/>
        </w:rPr>
      </w:pPr>
    </w:p>
    <w:p w14:paraId="01090000">
      <w:pPr>
        <w:ind/>
        <w:contextualSpacing w:val="1"/>
        <w:rPr>
          <w:rFonts w:ascii="Times New Roman" w:hAnsi="Times New Roman"/>
          <w:b w:val="1"/>
          <w:sz w:val="28"/>
        </w:rPr>
      </w:pPr>
      <w:r>
        <w:rPr>
          <w:rFonts w:ascii="Times New Roman" w:hAnsi="Times New Roman"/>
          <w:sz w:val="28"/>
        </w:rPr>
        <w:t xml:space="preserve">В саду посадили 55 кустов смородины, а малины на 24 куста больше. </w:t>
      </w:r>
      <w:r>
        <w:rPr>
          <w:rFonts w:ascii="Times New Roman" w:hAnsi="Times New Roman"/>
          <w:b w:val="1"/>
          <w:sz w:val="28"/>
        </w:rPr>
        <w:t>Сколько кустов малины посадили в саду?</w:t>
      </w:r>
    </w:p>
    <w:p w14:paraId="02090000">
      <w:pPr>
        <w:ind/>
        <w:contextualSpacing w:val="1"/>
        <w:rPr>
          <w:rFonts w:ascii="Times New Roman" w:hAnsi="Times New Roman"/>
          <w:sz w:val="28"/>
        </w:rPr>
      </w:pPr>
    </w:p>
    <w:p w14:paraId="03090000">
      <w:pPr>
        <w:ind/>
        <w:contextualSpacing w:val="1"/>
        <w:rPr>
          <w:rFonts w:ascii="Times New Roman" w:hAnsi="Times New Roman"/>
          <w:b w:val="1"/>
          <w:sz w:val="28"/>
        </w:rPr>
      </w:pPr>
      <w:r>
        <w:rPr>
          <w:rFonts w:ascii="Times New Roman" w:hAnsi="Times New Roman"/>
          <w:sz w:val="28"/>
        </w:rPr>
        <w:t xml:space="preserve">                            Задача.</w:t>
      </w:r>
    </w:p>
    <w:p w14:paraId="04090000">
      <w:pPr>
        <w:ind/>
        <w:contextualSpacing w:val="1"/>
        <w:rPr>
          <w:rFonts w:ascii="Times New Roman" w:hAnsi="Times New Roman"/>
          <w:b w:val="1"/>
          <w:sz w:val="28"/>
        </w:rPr>
      </w:pPr>
      <w:r>
        <w:rPr>
          <w:rFonts w:ascii="Times New Roman" w:hAnsi="Times New Roman"/>
          <w:b w:val="1"/>
          <w:sz w:val="28"/>
        </w:rPr>
        <w:t>Смородина –  ….</w:t>
      </w:r>
      <w:r>
        <w:rPr>
          <w:rFonts w:ascii="Times New Roman" w:hAnsi="Times New Roman"/>
          <w:b w:val="1"/>
          <w:sz w:val="28"/>
        </w:rPr>
        <w:t>к</w:t>
      </w:r>
      <w:r>
        <w:rPr>
          <w:rFonts w:ascii="Times New Roman" w:hAnsi="Times New Roman"/>
          <w:b w:val="1"/>
          <w:sz w:val="28"/>
        </w:rPr>
        <w:t>.</w:t>
      </w:r>
    </w:p>
    <w:p w14:paraId="05090000">
      <w:pPr>
        <w:ind/>
        <w:contextualSpacing w:val="1"/>
        <w:rPr>
          <w:rFonts w:ascii="Times New Roman" w:hAnsi="Times New Roman"/>
          <w:b w:val="1"/>
          <w:sz w:val="28"/>
        </w:rPr>
      </w:pPr>
      <w:r>
        <w:rPr>
          <w:rFonts w:ascii="Times New Roman" w:hAnsi="Times New Roman"/>
          <w:b w:val="1"/>
          <w:sz w:val="28"/>
        </w:rPr>
        <w:t xml:space="preserve">Малина –    </w:t>
      </w:r>
      <w:r>
        <w:rPr>
          <w:rFonts w:ascii="Times New Roman" w:hAnsi="Times New Roman"/>
          <w:b w:val="1"/>
          <w:sz w:val="28"/>
        </w:rPr>
        <w:t>на</w:t>
      </w:r>
      <w:r>
        <w:rPr>
          <w:rFonts w:ascii="Times New Roman" w:hAnsi="Times New Roman"/>
          <w:b w:val="1"/>
          <w:sz w:val="28"/>
        </w:rPr>
        <w:t xml:space="preserve"> … к. больше</w:t>
      </w:r>
    </w:p>
    <w:p w14:paraId="06090000">
      <w:pPr>
        <w:ind/>
        <w:contextualSpacing w:val="1"/>
        <w:rPr>
          <w:rFonts w:ascii="Times New Roman" w:hAnsi="Times New Roman"/>
          <w:b w:val="1"/>
          <w:sz w:val="28"/>
        </w:rPr>
      </w:pPr>
    </w:p>
    <w:p w14:paraId="07090000">
      <w:pPr>
        <w:ind/>
        <w:contextualSpacing w:val="1"/>
        <w:rPr>
          <w:rFonts w:ascii="Times New Roman" w:hAnsi="Times New Roman"/>
          <w:b w:val="1"/>
          <w:sz w:val="28"/>
        </w:rPr>
      </w:pPr>
    </w:p>
    <w:p w14:paraId="08090000">
      <w:pPr>
        <w:ind/>
        <w:contextualSpacing w:val="1"/>
        <w:rPr>
          <w:rFonts w:ascii="Times New Roman" w:hAnsi="Times New Roman"/>
          <w:b w:val="1"/>
          <w:sz w:val="28"/>
        </w:rPr>
      </w:pPr>
    </w:p>
    <w:p w14:paraId="09090000">
      <w:pPr>
        <w:ind/>
        <w:contextualSpacing w:val="1"/>
        <w:rPr>
          <w:rFonts w:ascii="Times New Roman" w:hAnsi="Times New Roman"/>
          <w:b w:val="1"/>
          <w:sz w:val="28"/>
        </w:rPr>
      </w:pPr>
    </w:p>
    <w:p w14:paraId="0A090000">
      <w:pPr>
        <w:tabs>
          <w:tab w:leader="none" w:pos="3705" w:val="left"/>
        </w:tabs>
        <w:spacing w:after="0" w:line="240" w:lineRule="auto"/>
        <w:ind/>
        <w:rPr>
          <w:rFonts w:ascii="Times New Roman" w:hAnsi="Times New Roman"/>
          <w:b w:val="1"/>
          <w:sz w:val="28"/>
        </w:rPr>
      </w:pPr>
      <w:r>
        <w:rPr>
          <w:rFonts w:ascii="Times New Roman" w:hAnsi="Times New Roman"/>
          <w:b w:val="1"/>
          <w:sz w:val="28"/>
        </w:rPr>
        <w:t>Начерти окружность радиусом 2 см.</w:t>
      </w:r>
    </w:p>
    <w:p w14:paraId="0B090000">
      <w:pPr>
        <w:tabs>
          <w:tab w:leader="none" w:pos="3705" w:val="left"/>
        </w:tabs>
        <w:spacing w:after="0" w:line="240" w:lineRule="auto"/>
        <w:ind/>
        <w:rPr>
          <w:rFonts w:ascii="Times New Roman" w:hAnsi="Times New Roman"/>
          <w:b w:val="1"/>
          <w:sz w:val="28"/>
        </w:rPr>
      </w:pPr>
    </w:p>
    <w:p w14:paraId="0C090000">
      <w:pPr>
        <w:tabs>
          <w:tab w:leader="none" w:pos="3705" w:val="left"/>
        </w:tabs>
        <w:spacing w:after="0" w:line="240" w:lineRule="auto"/>
        <w:ind/>
        <w:rPr>
          <w:rFonts w:ascii="Times New Roman" w:hAnsi="Times New Roman"/>
          <w:b w:val="1"/>
          <w:sz w:val="28"/>
        </w:rPr>
      </w:pPr>
    </w:p>
    <w:p w14:paraId="0D090000">
      <w:pPr>
        <w:tabs>
          <w:tab w:leader="none" w:pos="3705" w:val="left"/>
        </w:tabs>
        <w:spacing w:after="0" w:line="240" w:lineRule="auto"/>
        <w:ind/>
        <w:rPr>
          <w:rFonts w:ascii="Times New Roman" w:hAnsi="Times New Roman"/>
          <w:b w:val="1"/>
          <w:i w:val="1"/>
          <w:sz w:val="28"/>
        </w:rPr>
      </w:pPr>
    </w:p>
    <w:p w14:paraId="0E090000">
      <w:pPr>
        <w:tabs>
          <w:tab w:leader="none" w:pos="3705" w:val="left"/>
        </w:tabs>
        <w:spacing w:after="0" w:line="240" w:lineRule="auto"/>
        <w:ind/>
        <w:rPr>
          <w:rFonts w:ascii="Times New Roman" w:hAnsi="Times New Roman"/>
          <w:b w:val="1"/>
          <w:i w:val="1"/>
          <w:sz w:val="28"/>
        </w:rPr>
      </w:pPr>
    </w:p>
    <w:p w14:paraId="0F090000">
      <w:pPr>
        <w:tabs>
          <w:tab w:leader="none" w:pos="3705" w:val="left"/>
        </w:tabs>
        <w:spacing w:after="0" w:line="240" w:lineRule="auto"/>
        <w:ind/>
        <w:rPr>
          <w:rFonts w:ascii="Times New Roman" w:hAnsi="Times New Roman"/>
          <w:b w:val="1"/>
          <w:i w:val="1"/>
          <w:sz w:val="28"/>
        </w:rPr>
      </w:pPr>
    </w:p>
    <w:p w14:paraId="10090000">
      <w:pPr>
        <w:tabs>
          <w:tab w:leader="none" w:pos="3705" w:val="left"/>
        </w:tabs>
        <w:spacing w:after="0" w:line="240" w:lineRule="auto"/>
        <w:ind/>
        <w:rPr>
          <w:rFonts w:ascii="Times New Roman" w:hAnsi="Times New Roman"/>
          <w:b w:val="1"/>
          <w:i w:val="1"/>
          <w:sz w:val="28"/>
        </w:rPr>
      </w:pPr>
    </w:p>
    <w:p w14:paraId="11090000">
      <w:pPr>
        <w:tabs>
          <w:tab w:leader="none" w:pos="3705" w:val="left"/>
        </w:tabs>
        <w:spacing w:after="0" w:line="240" w:lineRule="auto"/>
        <w:ind/>
        <w:rPr>
          <w:rFonts w:ascii="Times New Roman" w:hAnsi="Times New Roman"/>
          <w:b w:val="1"/>
          <w:i w:val="1"/>
          <w:sz w:val="28"/>
        </w:rPr>
      </w:pPr>
    </w:p>
    <w:p w14:paraId="12090000">
      <w:pPr>
        <w:tabs>
          <w:tab w:leader="none" w:pos="3705" w:val="left"/>
        </w:tabs>
        <w:spacing w:after="0" w:line="240" w:lineRule="auto"/>
        <w:ind/>
        <w:rPr>
          <w:rFonts w:ascii="Times New Roman" w:hAnsi="Times New Roman"/>
          <w:b w:val="1"/>
          <w:i w:val="1"/>
          <w:sz w:val="28"/>
        </w:rPr>
      </w:pPr>
    </w:p>
    <w:p w14:paraId="13090000">
      <w:pPr>
        <w:tabs>
          <w:tab w:leader="none" w:pos="3705" w:val="left"/>
        </w:tabs>
        <w:spacing w:after="0" w:line="240" w:lineRule="auto"/>
        <w:ind/>
        <w:rPr>
          <w:rFonts w:ascii="Times New Roman" w:hAnsi="Times New Roman"/>
          <w:b w:val="1"/>
          <w:i w:val="1"/>
          <w:sz w:val="28"/>
        </w:rPr>
      </w:pPr>
    </w:p>
    <w:p w14:paraId="14090000">
      <w:pPr>
        <w:tabs>
          <w:tab w:leader="none" w:pos="3705" w:val="left"/>
        </w:tabs>
        <w:spacing w:after="0" w:line="240" w:lineRule="auto"/>
        <w:ind/>
        <w:rPr>
          <w:rFonts w:ascii="Times New Roman" w:hAnsi="Times New Roman"/>
          <w:b w:val="1"/>
          <w:i w:val="1"/>
          <w:sz w:val="28"/>
        </w:rPr>
      </w:pPr>
    </w:p>
    <w:p w14:paraId="15090000">
      <w:pPr>
        <w:tabs>
          <w:tab w:leader="none" w:pos="3705" w:val="left"/>
        </w:tabs>
        <w:spacing w:after="0" w:line="240" w:lineRule="auto"/>
        <w:ind/>
        <w:rPr>
          <w:rFonts w:ascii="Times New Roman" w:hAnsi="Times New Roman"/>
          <w:b w:val="1"/>
          <w:i w:val="1"/>
          <w:sz w:val="28"/>
        </w:rPr>
      </w:pPr>
    </w:p>
    <w:p w14:paraId="16090000">
      <w:pPr>
        <w:tabs>
          <w:tab w:leader="none" w:pos="3705" w:val="left"/>
        </w:tabs>
        <w:spacing w:after="0" w:line="240" w:lineRule="auto"/>
        <w:ind/>
        <w:rPr>
          <w:rFonts w:ascii="Times New Roman" w:hAnsi="Times New Roman"/>
          <w:b w:val="1"/>
          <w:i w:val="1"/>
          <w:sz w:val="28"/>
        </w:rPr>
      </w:pPr>
    </w:p>
    <w:p w14:paraId="17090000">
      <w:pPr>
        <w:tabs>
          <w:tab w:leader="none" w:pos="3705" w:val="left"/>
        </w:tabs>
        <w:spacing w:after="0" w:line="240" w:lineRule="auto"/>
        <w:ind/>
        <w:rPr>
          <w:rFonts w:ascii="Times New Roman" w:hAnsi="Times New Roman"/>
          <w:b w:val="1"/>
          <w:i w:val="1"/>
          <w:sz w:val="28"/>
        </w:rPr>
      </w:pPr>
    </w:p>
    <w:p w14:paraId="18090000">
      <w:pPr>
        <w:tabs>
          <w:tab w:leader="none" w:pos="3705" w:val="left"/>
        </w:tabs>
        <w:spacing w:after="0" w:line="240" w:lineRule="auto"/>
        <w:ind/>
        <w:rPr>
          <w:rFonts w:ascii="Times New Roman" w:hAnsi="Times New Roman"/>
          <w:b w:val="1"/>
          <w:i w:val="1"/>
          <w:sz w:val="28"/>
        </w:rPr>
      </w:pPr>
    </w:p>
    <w:p w14:paraId="19090000">
      <w:pPr>
        <w:tabs>
          <w:tab w:leader="none" w:pos="3705" w:val="left"/>
        </w:tabs>
        <w:spacing w:after="0" w:line="240" w:lineRule="auto"/>
        <w:ind/>
        <w:rPr>
          <w:rFonts w:ascii="Times New Roman" w:hAnsi="Times New Roman"/>
          <w:b w:val="1"/>
          <w:i w:val="1"/>
          <w:sz w:val="28"/>
        </w:rPr>
      </w:pPr>
    </w:p>
    <w:p w14:paraId="1A090000">
      <w:pPr>
        <w:ind/>
        <w:contextualSpacing w:val="1"/>
        <w:jc w:val="center"/>
        <w:rPr>
          <w:rFonts w:ascii="Times New Roman" w:hAnsi="Times New Roman"/>
          <w:b w:val="1"/>
          <w:i w:val="1"/>
          <w:sz w:val="24"/>
        </w:rPr>
      </w:pPr>
      <w:r>
        <w:rPr>
          <w:rFonts w:ascii="Times New Roman" w:hAnsi="Times New Roman"/>
          <w:b w:val="1"/>
          <w:i w:val="1"/>
          <w:sz w:val="24"/>
        </w:rPr>
        <w:t>Контрольная работа по теме</w:t>
      </w:r>
    </w:p>
    <w:p w14:paraId="1B090000">
      <w:pPr>
        <w:ind/>
        <w:contextualSpacing w:val="1"/>
        <w:jc w:val="center"/>
        <w:rPr>
          <w:rFonts w:ascii="Times New Roman" w:hAnsi="Times New Roman"/>
          <w:b w:val="1"/>
          <w:i w:val="1"/>
          <w:sz w:val="24"/>
        </w:rPr>
      </w:pPr>
      <w:r>
        <w:rPr>
          <w:rFonts w:ascii="Times New Roman" w:hAnsi="Times New Roman"/>
          <w:b w:val="1"/>
          <w:i w:val="1"/>
          <w:sz w:val="24"/>
        </w:rPr>
        <w:t>«Порядок арифметических действий».</w:t>
      </w:r>
    </w:p>
    <w:p w14:paraId="1C090000">
      <w:pPr>
        <w:ind/>
        <w:contextualSpacing w:val="1"/>
        <w:jc w:val="center"/>
        <w:rPr>
          <w:rFonts w:ascii="Times New Roman" w:hAnsi="Times New Roman"/>
          <w:b w:val="1"/>
          <w:i w:val="1"/>
          <w:sz w:val="24"/>
        </w:rPr>
      </w:pPr>
    </w:p>
    <w:p w14:paraId="1D090000">
      <w:pPr>
        <w:ind/>
        <w:contextualSpacing w:val="1"/>
        <w:jc w:val="center"/>
        <w:rPr>
          <w:rFonts w:ascii="Times New Roman" w:hAnsi="Times New Roman"/>
          <w:sz w:val="28"/>
        </w:rPr>
      </w:pPr>
      <w:r>
        <w:rPr>
          <w:rFonts w:ascii="Times New Roman" w:hAnsi="Times New Roman"/>
          <w:sz w:val="28"/>
        </w:rPr>
        <w:t>1вариант.</w:t>
      </w:r>
    </w:p>
    <w:p w14:paraId="1E090000">
      <w:pPr>
        <w:ind/>
        <w:contextualSpacing w:val="1"/>
        <w:rPr>
          <w:rFonts w:ascii="Times New Roman" w:hAnsi="Times New Roman"/>
          <w:b w:val="1"/>
          <w:sz w:val="28"/>
        </w:rPr>
      </w:pPr>
      <w:r>
        <w:rPr>
          <w:rFonts w:ascii="Times New Roman" w:hAnsi="Times New Roman"/>
          <w:b w:val="1"/>
          <w:sz w:val="28"/>
        </w:rPr>
        <w:t>1. Вставь пропущенные цифры  в числовой ряд.</w:t>
      </w:r>
    </w:p>
    <w:p w14:paraId="1F090000">
      <w:pPr>
        <w:ind/>
        <w:contextualSpacing w:val="1"/>
        <w:rPr>
          <w:rFonts w:ascii="Times New Roman" w:hAnsi="Times New Roman"/>
          <w:sz w:val="28"/>
        </w:rPr>
      </w:pPr>
      <w:r>
        <w:rPr>
          <w:rFonts w:ascii="Times New Roman" w:hAnsi="Times New Roman"/>
          <w:sz w:val="28"/>
        </w:rPr>
        <w:t>92, …, …., …., 88, …, …., 85, …, …, 82, …., ….   .</w:t>
      </w:r>
    </w:p>
    <w:p w14:paraId="20090000">
      <w:pPr>
        <w:ind/>
        <w:contextualSpacing w:val="1"/>
        <w:rPr>
          <w:rFonts w:ascii="Times New Roman" w:hAnsi="Times New Roman"/>
          <w:b w:val="1"/>
          <w:sz w:val="28"/>
        </w:rPr>
      </w:pPr>
    </w:p>
    <w:p w14:paraId="21090000">
      <w:pPr>
        <w:ind/>
        <w:contextualSpacing w:val="1"/>
        <w:rPr>
          <w:rFonts w:ascii="Times New Roman" w:hAnsi="Times New Roman"/>
          <w:b w:val="1"/>
          <w:sz w:val="28"/>
        </w:rPr>
      </w:pPr>
      <w:r>
        <w:rPr>
          <w:rFonts w:ascii="Times New Roman" w:hAnsi="Times New Roman"/>
          <w:b w:val="1"/>
          <w:sz w:val="28"/>
        </w:rPr>
        <w:t>2.  Реши примеры.</w:t>
      </w:r>
    </w:p>
    <w:p w14:paraId="22090000">
      <w:pPr>
        <w:ind/>
        <w:contextualSpacing w:val="1"/>
        <w:rPr>
          <w:rFonts w:ascii="Times New Roman" w:hAnsi="Times New Roman"/>
          <w:sz w:val="28"/>
        </w:rPr>
      </w:pPr>
      <w:r>
        <w:rPr>
          <w:rFonts w:ascii="Times New Roman" w:hAnsi="Times New Roman"/>
          <w:sz w:val="28"/>
        </w:rPr>
        <w:t>20</w:t>
      </w:r>
      <w:r>
        <w:rPr>
          <w:rFonts w:ascii="Times New Roman" w:hAnsi="Times New Roman"/>
          <w:sz w:val="28"/>
        </w:rPr>
        <w:t xml:space="preserve"> :</w:t>
      </w:r>
      <w:r>
        <w:rPr>
          <w:rFonts w:ascii="Times New Roman" w:hAnsi="Times New Roman"/>
          <w:sz w:val="28"/>
        </w:rPr>
        <w:t xml:space="preserve">    4 </w:t>
      </w:r>
      <w:r>
        <w:rPr>
          <w:sz w:val="28"/>
        </w:rPr>
        <w:t>х</w:t>
      </w:r>
      <w:r>
        <w:rPr>
          <w:rFonts w:ascii="Times New Roman" w:hAnsi="Times New Roman"/>
          <w:sz w:val="28"/>
        </w:rPr>
        <w:t xml:space="preserve">   2                  20 + 20 :  2                        </w:t>
      </w:r>
    </w:p>
    <w:p w14:paraId="23090000">
      <w:pPr>
        <w:ind/>
        <w:contextualSpacing w:val="1"/>
        <w:rPr>
          <w:rFonts w:ascii="Times New Roman" w:hAnsi="Times New Roman"/>
          <w:sz w:val="28"/>
        </w:rPr>
      </w:pPr>
      <w:r>
        <w:rPr>
          <w:rFonts w:ascii="Times New Roman" w:hAnsi="Times New Roman"/>
          <w:sz w:val="28"/>
        </w:rPr>
        <w:t>87 – 15</w:t>
      </w:r>
      <w:r>
        <w:rPr>
          <w:rFonts w:ascii="Times New Roman" w:hAnsi="Times New Roman"/>
          <w:sz w:val="28"/>
        </w:rPr>
        <w:t xml:space="preserve"> :</w:t>
      </w:r>
      <w:r>
        <w:rPr>
          <w:rFonts w:ascii="Times New Roman" w:hAnsi="Times New Roman"/>
          <w:sz w:val="28"/>
        </w:rPr>
        <w:t xml:space="preserve">    3                   </w:t>
      </w:r>
      <w:r>
        <w:rPr>
          <w:rFonts w:ascii="Times New Roman" w:hAnsi="Times New Roman"/>
          <w:sz w:val="28"/>
        </w:rPr>
        <w:t>3</w:t>
      </w:r>
      <w:r>
        <w:rPr>
          <w:rFonts w:ascii="Times New Roman" w:hAnsi="Times New Roman"/>
          <w:sz w:val="28"/>
        </w:rPr>
        <w:t xml:space="preserve">  </w:t>
      </w:r>
      <w:r>
        <w:rPr>
          <w:rFonts w:ascii="Times New Roman" w:hAnsi="Times New Roman"/>
          <w:sz w:val="28"/>
        </w:rPr>
        <w:t>х</w:t>
      </w:r>
      <w:r>
        <w:rPr>
          <w:rFonts w:ascii="Times New Roman" w:hAnsi="Times New Roman"/>
          <w:sz w:val="28"/>
        </w:rPr>
        <w:t xml:space="preserve">  4  :  2</w:t>
      </w:r>
    </w:p>
    <w:p w14:paraId="24090000">
      <w:pPr>
        <w:ind/>
        <w:contextualSpacing w:val="1"/>
        <w:rPr>
          <w:rFonts w:ascii="Times New Roman" w:hAnsi="Times New Roman"/>
          <w:sz w:val="28"/>
        </w:rPr>
      </w:pPr>
      <w:r>
        <w:rPr>
          <w:rFonts w:ascii="Times New Roman" w:hAnsi="Times New Roman"/>
          <w:sz w:val="28"/>
        </w:rPr>
        <w:t xml:space="preserve">34 + 42 – 61                   80 – (16+43)      </w:t>
      </w:r>
    </w:p>
    <w:p w14:paraId="25090000">
      <w:pPr>
        <w:ind/>
        <w:contextualSpacing w:val="1"/>
        <w:rPr>
          <w:rFonts w:ascii="Times New Roman" w:hAnsi="Times New Roman"/>
          <w:sz w:val="28"/>
        </w:rPr>
      </w:pPr>
    </w:p>
    <w:p w14:paraId="26090000">
      <w:pPr>
        <w:ind/>
        <w:contextualSpacing w:val="1"/>
        <w:rPr>
          <w:rFonts w:ascii="Times New Roman" w:hAnsi="Times New Roman"/>
          <w:b w:val="1"/>
          <w:sz w:val="28"/>
        </w:rPr>
      </w:pPr>
      <w:r>
        <w:rPr>
          <w:rFonts w:ascii="Times New Roman" w:hAnsi="Times New Roman"/>
          <w:b w:val="1"/>
          <w:sz w:val="28"/>
        </w:rPr>
        <w:t>3. Выполни сравнение чисел.</w:t>
      </w:r>
    </w:p>
    <w:p w14:paraId="27090000">
      <w:pPr>
        <w:ind/>
        <w:contextualSpacing w:val="1"/>
        <w:rPr>
          <w:rFonts w:ascii="Times New Roman" w:hAnsi="Times New Roman"/>
          <w:sz w:val="28"/>
        </w:rPr>
      </w:pPr>
      <w:r>
        <w:rPr>
          <w:rFonts w:ascii="Times New Roman" w:hAnsi="Times New Roman"/>
          <w:sz w:val="28"/>
        </w:rPr>
        <w:t>43  *   56                       68*  18</w:t>
      </w:r>
    </w:p>
    <w:p w14:paraId="28090000">
      <w:pPr>
        <w:ind/>
        <w:contextualSpacing w:val="1"/>
        <w:rPr>
          <w:rFonts w:ascii="Times New Roman" w:hAnsi="Times New Roman"/>
          <w:sz w:val="28"/>
        </w:rPr>
      </w:pPr>
      <w:r>
        <w:rPr>
          <w:rFonts w:ascii="Times New Roman" w:hAnsi="Times New Roman"/>
          <w:sz w:val="28"/>
        </w:rPr>
        <w:t xml:space="preserve">16  *   61                    </w:t>
      </w:r>
      <w:r>
        <w:rPr>
          <w:rFonts w:ascii="Times New Roman" w:hAnsi="Times New Roman"/>
          <w:sz w:val="28"/>
        </w:rPr>
        <w:t xml:space="preserve">   33 *  13</w:t>
      </w:r>
    </w:p>
    <w:p w14:paraId="29090000">
      <w:pPr>
        <w:ind/>
        <w:contextualSpacing w:val="1"/>
        <w:rPr>
          <w:rFonts w:ascii="Times New Roman" w:hAnsi="Times New Roman"/>
          <w:sz w:val="28"/>
        </w:rPr>
      </w:pPr>
      <w:r>
        <w:rPr>
          <w:rFonts w:ascii="Times New Roman" w:hAnsi="Times New Roman"/>
          <w:sz w:val="28"/>
        </w:rPr>
        <w:t>35   *  25                       100*  90</w:t>
      </w:r>
    </w:p>
    <w:p w14:paraId="2A090000">
      <w:pPr>
        <w:ind/>
        <w:contextualSpacing w:val="1"/>
        <w:rPr>
          <w:rFonts w:ascii="Times New Roman" w:hAnsi="Times New Roman"/>
          <w:sz w:val="28"/>
        </w:rPr>
      </w:pPr>
    </w:p>
    <w:p w14:paraId="2B090000">
      <w:pPr>
        <w:ind/>
        <w:contextualSpacing w:val="1"/>
        <w:rPr>
          <w:rFonts w:ascii="Times New Roman" w:hAnsi="Times New Roman"/>
          <w:b w:val="1"/>
          <w:sz w:val="28"/>
        </w:rPr>
      </w:pPr>
      <w:r>
        <w:rPr>
          <w:rFonts w:ascii="Times New Roman" w:hAnsi="Times New Roman"/>
          <w:b w:val="1"/>
          <w:sz w:val="28"/>
        </w:rPr>
        <w:t>4. Разложи двузначные числа на десятки и  единицы.</w:t>
      </w:r>
    </w:p>
    <w:p w14:paraId="2C090000">
      <w:pPr>
        <w:ind/>
        <w:contextualSpacing w:val="1"/>
        <w:rPr>
          <w:rFonts w:ascii="Times New Roman" w:hAnsi="Times New Roman"/>
          <w:sz w:val="28"/>
        </w:rPr>
      </w:pPr>
      <w:r>
        <w:rPr>
          <w:rFonts w:ascii="Times New Roman" w:hAnsi="Times New Roman"/>
          <w:sz w:val="28"/>
        </w:rPr>
        <w:t xml:space="preserve">78 – </w:t>
      </w:r>
    </w:p>
    <w:p w14:paraId="2D090000">
      <w:pPr>
        <w:ind/>
        <w:contextualSpacing w:val="1"/>
        <w:rPr>
          <w:rFonts w:ascii="Times New Roman" w:hAnsi="Times New Roman"/>
          <w:sz w:val="28"/>
        </w:rPr>
      </w:pPr>
      <w:r>
        <w:rPr>
          <w:rFonts w:ascii="Times New Roman" w:hAnsi="Times New Roman"/>
          <w:sz w:val="28"/>
        </w:rPr>
        <w:t xml:space="preserve">30 – </w:t>
      </w:r>
    </w:p>
    <w:p w14:paraId="2E090000">
      <w:pPr>
        <w:ind/>
        <w:contextualSpacing w:val="1"/>
        <w:rPr>
          <w:rFonts w:ascii="Times New Roman" w:hAnsi="Times New Roman"/>
          <w:sz w:val="28"/>
        </w:rPr>
      </w:pPr>
      <w:r>
        <w:rPr>
          <w:rFonts w:ascii="Times New Roman" w:hAnsi="Times New Roman"/>
          <w:sz w:val="28"/>
        </w:rPr>
        <w:t xml:space="preserve">41 – </w:t>
      </w:r>
    </w:p>
    <w:p w14:paraId="2F090000">
      <w:pPr>
        <w:ind/>
        <w:contextualSpacing w:val="1"/>
        <w:rPr>
          <w:rFonts w:ascii="Times New Roman" w:hAnsi="Times New Roman"/>
          <w:sz w:val="28"/>
        </w:rPr>
      </w:pPr>
      <w:r>
        <w:rPr>
          <w:rFonts w:ascii="Times New Roman" w:hAnsi="Times New Roman"/>
          <w:sz w:val="28"/>
        </w:rPr>
        <w:t>100 –</w:t>
      </w:r>
    </w:p>
    <w:p w14:paraId="30090000">
      <w:pPr>
        <w:ind/>
        <w:contextualSpacing w:val="1"/>
        <w:rPr>
          <w:rFonts w:ascii="Times New Roman" w:hAnsi="Times New Roman"/>
          <w:b w:val="1"/>
          <w:sz w:val="28"/>
        </w:rPr>
      </w:pPr>
    </w:p>
    <w:p w14:paraId="31090000">
      <w:pPr>
        <w:ind/>
        <w:contextualSpacing w:val="1"/>
        <w:rPr>
          <w:rFonts w:ascii="Times New Roman" w:hAnsi="Times New Roman"/>
          <w:b w:val="1"/>
          <w:sz w:val="28"/>
        </w:rPr>
      </w:pPr>
      <w:r>
        <w:rPr>
          <w:rFonts w:ascii="Times New Roman" w:hAnsi="Times New Roman"/>
          <w:b w:val="1"/>
          <w:sz w:val="28"/>
        </w:rPr>
        <w:t>5. Реши задачу.</w:t>
      </w:r>
    </w:p>
    <w:p w14:paraId="32090000">
      <w:pPr>
        <w:ind/>
        <w:contextualSpacing w:val="1"/>
        <w:rPr>
          <w:rFonts w:ascii="Times New Roman" w:hAnsi="Times New Roman"/>
          <w:sz w:val="28"/>
        </w:rPr>
      </w:pPr>
      <w:r>
        <w:rPr>
          <w:rFonts w:ascii="Times New Roman" w:hAnsi="Times New Roman"/>
          <w:sz w:val="28"/>
        </w:rPr>
        <w:t xml:space="preserve">На школьный участок учащиеся высадили 48 кустов чёрной смородины. А красной смородины  высадили на 13 кустов </w:t>
      </w:r>
      <w:r>
        <w:rPr>
          <w:rFonts w:ascii="Times New Roman" w:hAnsi="Times New Roman"/>
          <w:sz w:val="28"/>
        </w:rPr>
        <w:t>меньше. Сколько кустов красной смородины учащиеся высадили на школьный участок?</w:t>
      </w:r>
    </w:p>
    <w:p w14:paraId="33090000">
      <w:pPr>
        <w:ind/>
        <w:contextualSpacing w:val="1"/>
        <w:rPr>
          <w:rFonts w:ascii="Times New Roman" w:hAnsi="Times New Roman"/>
          <w:b w:val="1"/>
          <w:sz w:val="28"/>
        </w:rPr>
      </w:pPr>
    </w:p>
    <w:p w14:paraId="34090000">
      <w:pPr>
        <w:ind/>
        <w:contextualSpacing w:val="1"/>
        <w:rPr>
          <w:rFonts w:ascii="Times New Roman" w:hAnsi="Times New Roman"/>
          <w:b w:val="1"/>
          <w:sz w:val="28"/>
        </w:rPr>
      </w:pPr>
      <w:r>
        <w:rPr>
          <w:rFonts w:ascii="Times New Roman" w:hAnsi="Times New Roman"/>
          <w:b w:val="1"/>
          <w:sz w:val="28"/>
        </w:rPr>
        <w:t>6. Начерти пару, пересекающихся отрезков  длиной 8 см  и 4  см, отметь точку пересечения.</w:t>
      </w:r>
    </w:p>
    <w:p w14:paraId="35090000">
      <w:pPr>
        <w:tabs>
          <w:tab w:leader="none" w:pos="3705" w:val="left"/>
        </w:tabs>
        <w:spacing w:after="0" w:line="240" w:lineRule="auto"/>
        <w:ind/>
        <w:rPr>
          <w:rFonts w:ascii="Times New Roman" w:hAnsi="Times New Roman"/>
          <w:b w:val="1"/>
          <w:i w:val="1"/>
          <w:sz w:val="28"/>
        </w:rPr>
      </w:pPr>
    </w:p>
    <w:p w14:paraId="36090000">
      <w:pPr>
        <w:tabs>
          <w:tab w:leader="none" w:pos="3705" w:val="left"/>
        </w:tabs>
        <w:spacing w:after="0" w:line="240" w:lineRule="auto"/>
        <w:ind/>
        <w:rPr>
          <w:rFonts w:ascii="Times New Roman" w:hAnsi="Times New Roman"/>
          <w:b w:val="1"/>
          <w:i w:val="1"/>
          <w:sz w:val="28"/>
        </w:rPr>
      </w:pPr>
    </w:p>
    <w:p w14:paraId="37090000">
      <w:pPr>
        <w:tabs>
          <w:tab w:leader="none" w:pos="3705" w:val="left"/>
        </w:tabs>
        <w:spacing w:after="0" w:line="240" w:lineRule="auto"/>
        <w:ind/>
        <w:rPr>
          <w:rFonts w:ascii="Times New Roman" w:hAnsi="Times New Roman"/>
          <w:b w:val="1"/>
          <w:i w:val="1"/>
          <w:sz w:val="28"/>
        </w:rPr>
      </w:pPr>
    </w:p>
    <w:p w14:paraId="38090000">
      <w:pPr>
        <w:tabs>
          <w:tab w:leader="none" w:pos="3705" w:val="left"/>
        </w:tabs>
        <w:spacing w:after="0" w:line="240" w:lineRule="auto"/>
        <w:ind/>
        <w:rPr>
          <w:rFonts w:ascii="Times New Roman" w:hAnsi="Times New Roman"/>
          <w:b w:val="1"/>
          <w:i w:val="1"/>
          <w:sz w:val="28"/>
        </w:rPr>
      </w:pPr>
    </w:p>
    <w:p w14:paraId="39090000">
      <w:pPr>
        <w:tabs>
          <w:tab w:leader="none" w:pos="3705" w:val="left"/>
        </w:tabs>
        <w:spacing w:after="0" w:line="240" w:lineRule="auto"/>
        <w:ind/>
        <w:rPr>
          <w:rFonts w:ascii="Times New Roman" w:hAnsi="Times New Roman"/>
          <w:b w:val="1"/>
          <w:i w:val="1"/>
          <w:sz w:val="28"/>
        </w:rPr>
      </w:pPr>
    </w:p>
    <w:p w14:paraId="3A090000">
      <w:pPr>
        <w:tabs>
          <w:tab w:leader="none" w:pos="3705" w:val="left"/>
        </w:tabs>
        <w:spacing w:after="0" w:line="240" w:lineRule="auto"/>
        <w:ind/>
        <w:rPr>
          <w:rFonts w:ascii="Times New Roman" w:hAnsi="Times New Roman"/>
          <w:b w:val="1"/>
          <w:i w:val="1"/>
          <w:sz w:val="28"/>
        </w:rPr>
      </w:pPr>
    </w:p>
    <w:p w14:paraId="3B090000">
      <w:pPr>
        <w:tabs>
          <w:tab w:leader="none" w:pos="3705" w:val="left"/>
        </w:tabs>
        <w:spacing w:after="0" w:line="240" w:lineRule="auto"/>
        <w:ind/>
        <w:rPr>
          <w:rFonts w:ascii="Times New Roman" w:hAnsi="Times New Roman"/>
          <w:b w:val="1"/>
          <w:i w:val="1"/>
          <w:sz w:val="28"/>
        </w:rPr>
      </w:pPr>
    </w:p>
    <w:p w14:paraId="3C090000">
      <w:pPr>
        <w:tabs>
          <w:tab w:leader="none" w:pos="3705" w:val="left"/>
        </w:tabs>
        <w:spacing w:after="0" w:line="240" w:lineRule="auto"/>
        <w:ind/>
        <w:rPr>
          <w:rFonts w:ascii="Times New Roman" w:hAnsi="Times New Roman"/>
          <w:b w:val="1"/>
          <w:i w:val="1"/>
          <w:sz w:val="28"/>
        </w:rPr>
      </w:pPr>
    </w:p>
    <w:p w14:paraId="3D090000">
      <w:pPr>
        <w:tabs>
          <w:tab w:leader="none" w:pos="3705" w:val="left"/>
        </w:tabs>
        <w:spacing w:after="0" w:line="240" w:lineRule="auto"/>
        <w:ind/>
        <w:rPr>
          <w:rFonts w:ascii="Times New Roman" w:hAnsi="Times New Roman"/>
          <w:b w:val="1"/>
          <w:i w:val="1"/>
          <w:sz w:val="28"/>
        </w:rPr>
      </w:pPr>
    </w:p>
    <w:p w14:paraId="3E090000">
      <w:pPr>
        <w:tabs>
          <w:tab w:leader="none" w:pos="3705" w:val="left"/>
        </w:tabs>
        <w:spacing w:after="0" w:line="240" w:lineRule="auto"/>
        <w:ind/>
        <w:rPr>
          <w:rFonts w:ascii="Times New Roman" w:hAnsi="Times New Roman"/>
          <w:b w:val="1"/>
          <w:i w:val="1"/>
          <w:sz w:val="28"/>
        </w:rPr>
      </w:pPr>
    </w:p>
    <w:p w14:paraId="3F090000">
      <w:pPr>
        <w:tabs>
          <w:tab w:leader="none" w:pos="3705" w:val="left"/>
        </w:tabs>
        <w:spacing w:after="0" w:line="240" w:lineRule="auto"/>
        <w:ind/>
        <w:rPr>
          <w:rFonts w:ascii="Times New Roman" w:hAnsi="Times New Roman"/>
          <w:b w:val="1"/>
          <w:i w:val="1"/>
          <w:sz w:val="28"/>
        </w:rPr>
      </w:pPr>
    </w:p>
    <w:p w14:paraId="40090000">
      <w:pPr>
        <w:tabs>
          <w:tab w:leader="none" w:pos="3705" w:val="left"/>
        </w:tabs>
        <w:spacing w:after="0" w:line="240" w:lineRule="auto"/>
        <w:ind/>
        <w:rPr>
          <w:rFonts w:ascii="Times New Roman" w:hAnsi="Times New Roman"/>
          <w:b w:val="1"/>
          <w:i w:val="1"/>
          <w:sz w:val="28"/>
        </w:rPr>
      </w:pPr>
    </w:p>
    <w:p w14:paraId="41090000">
      <w:pPr>
        <w:tabs>
          <w:tab w:leader="none" w:pos="4677" w:val="center"/>
          <w:tab w:leader="none" w:pos="7260" w:val="left"/>
        </w:tabs>
        <w:ind/>
        <w:jc w:val="center"/>
        <w:rPr>
          <w:rFonts w:ascii="Times New Roman" w:hAnsi="Times New Roman"/>
          <w:b w:val="1"/>
          <w:i w:val="1"/>
          <w:sz w:val="28"/>
        </w:rPr>
      </w:pPr>
      <w:r>
        <w:rPr>
          <w:rFonts w:ascii="Times New Roman" w:hAnsi="Times New Roman"/>
          <w:b w:val="1"/>
          <w:i w:val="1"/>
          <w:sz w:val="28"/>
        </w:rPr>
        <w:t>Годовая контрольная работа.</w:t>
      </w:r>
    </w:p>
    <w:p w14:paraId="42090000">
      <w:pPr>
        <w:tabs>
          <w:tab w:leader="none" w:pos="3705" w:val="left"/>
        </w:tabs>
        <w:spacing w:after="0" w:line="240" w:lineRule="auto"/>
        <w:ind/>
        <w:rPr>
          <w:rFonts w:ascii="Times New Roman" w:hAnsi="Times New Roman"/>
          <w:b w:val="1"/>
          <w:i w:val="1"/>
          <w:sz w:val="20"/>
        </w:rPr>
      </w:pPr>
      <w:r>
        <w:rPr>
          <w:rFonts w:ascii="Times New Roman" w:hAnsi="Times New Roman"/>
          <w:b w:val="1"/>
          <w:i w:val="1"/>
          <w:sz w:val="20"/>
        </w:rPr>
        <w:t xml:space="preserve">VII. Описание материально- технического </w:t>
      </w:r>
      <w:r>
        <w:rPr>
          <w:rFonts w:ascii="Times New Roman" w:hAnsi="Times New Roman"/>
          <w:b w:val="1"/>
          <w:i w:val="1"/>
          <w:sz w:val="20"/>
        </w:rPr>
        <w:t xml:space="preserve">обеспечения образовательного процесса. </w:t>
      </w:r>
    </w:p>
    <w:p w14:paraId="43090000">
      <w:pPr>
        <w:widowControl w:val="0"/>
        <w:spacing w:after="0" w:line="240" w:lineRule="auto"/>
        <w:ind w:firstLine="709" w:left="0"/>
        <w:jc w:val="both"/>
        <w:rPr>
          <w:rFonts w:ascii="Times New Roman" w:hAnsi="Times New Roman"/>
          <w:b w:val="1"/>
          <w:sz w:val="20"/>
        </w:rPr>
      </w:pPr>
      <w:r>
        <w:rPr>
          <w:rFonts w:ascii="Times New Roman" w:hAnsi="Times New Roman"/>
          <w:sz w:val="20"/>
        </w:rPr>
        <w:t>Освоение учебного предмета «Математика» предполагает использование демонстрационных и печатных пособий, демонстрационных приборов и инструментов, технических средств обучения для создания материально – технической по</w:t>
      </w:r>
      <w:r>
        <w:rPr>
          <w:rFonts w:ascii="Times New Roman" w:hAnsi="Times New Roman"/>
          <w:sz w:val="20"/>
        </w:rPr>
        <w:t>ддержки процесса обучения, развития и воспитания младших школьников с лёгкой степенью умственной отсталости:</w:t>
      </w:r>
    </w:p>
    <w:p w14:paraId="44090000">
      <w:pPr>
        <w:spacing w:after="0" w:line="240" w:lineRule="auto"/>
        <w:ind/>
        <w:rPr>
          <w:rFonts w:ascii="Times New Roman" w:hAnsi="Times New Roman"/>
          <w:b w:val="1"/>
          <w:sz w:val="20"/>
        </w:rPr>
      </w:pPr>
      <w:r>
        <w:rPr>
          <w:rFonts w:ascii="Times New Roman" w:hAnsi="Times New Roman"/>
          <w:b w:val="1"/>
          <w:sz w:val="20"/>
        </w:rPr>
        <w:t>Демонстрационные и печатные пособия:</w:t>
      </w:r>
    </w:p>
    <w:p w14:paraId="45090000">
      <w:pPr>
        <w:numPr>
          <w:ilvl w:val="0"/>
          <w:numId w:val="12"/>
        </w:numPr>
        <w:spacing w:after="0" w:line="240" w:lineRule="auto"/>
        <w:ind/>
        <w:rPr>
          <w:rFonts w:ascii="Times New Roman" w:hAnsi="Times New Roman"/>
          <w:b w:val="1"/>
          <w:sz w:val="20"/>
        </w:rPr>
      </w:pPr>
      <w:r>
        <w:rPr>
          <w:rFonts w:ascii="Times New Roman" w:hAnsi="Times New Roman"/>
          <w:sz w:val="20"/>
        </w:rPr>
        <w:t>магнитная доска;</w:t>
      </w:r>
    </w:p>
    <w:p w14:paraId="46090000">
      <w:pPr>
        <w:numPr>
          <w:ilvl w:val="0"/>
          <w:numId w:val="12"/>
        </w:numPr>
        <w:spacing w:after="0" w:line="240" w:lineRule="auto"/>
        <w:ind/>
        <w:rPr>
          <w:rFonts w:ascii="Times New Roman" w:hAnsi="Times New Roman"/>
          <w:b w:val="1"/>
          <w:sz w:val="20"/>
        </w:rPr>
      </w:pPr>
      <w:r>
        <w:rPr>
          <w:rFonts w:ascii="Times New Roman" w:hAnsi="Times New Roman"/>
          <w:sz w:val="20"/>
        </w:rPr>
        <w:t>наборное полотно;</w:t>
      </w:r>
    </w:p>
    <w:p w14:paraId="47090000">
      <w:pPr>
        <w:numPr>
          <w:ilvl w:val="0"/>
          <w:numId w:val="12"/>
        </w:numPr>
        <w:spacing w:after="0" w:line="240" w:lineRule="auto"/>
        <w:ind/>
        <w:rPr>
          <w:rFonts w:ascii="Times New Roman" w:hAnsi="Times New Roman"/>
          <w:b w:val="1"/>
          <w:sz w:val="20"/>
        </w:rPr>
      </w:pPr>
      <w:r>
        <w:rPr>
          <w:rFonts w:ascii="Times New Roman" w:hAnsi="Times New Roman"/>
          <w:sz w:val="20"/>
        </w:rPr>
        <w:t>объекты, предназначенные для демонстрации счёта: от 1 до 10; от 1 до 20;</w:t>
      </w:r>
    </w:p>
    <w:p w14:paraId="48090000">
      <w:pPr>
        <w:numPr>
          <w:ilvl w:val="0"/>
          <w:numId w:val="12"/>
        </w:numPr>
        <w:spacing w:after="0" w:line="240" w:lineRule="auto"/>
        <w:ind/>
        <w:rPr>
          <w:rFonts w:ascii="Times New Roman" w:hAnsi="Times New Roman"/>
          <w:b w:val="1"/>
          <w:sz w:val="20"/>
        </w:rPr>
      </w:pPr>
      <w:r>
        <w:rPr>
          <w:rFonts w:ascii="Times New Roman" w:hAnsi="Times New Roman"/>
          <w:sz w:val="20"/>
        </w:rPr>
        <w:t>мо</w:t>
      </w:r>
      <w:r>
        <w:rPr>
          <w:rFonts w:ascii="Times New Roman" w:hAnsi="Times New Roman"/>
          <w:sz w:val="20"/>
        </w:rPr>
        <w:t>дель сутки; модель часов;</w:t>
      </w:r>
    </w:p>
    <w:p w14:paraId="49090000">
      <w:pPr>
        <w:numPr>
          <w:ilvl w:val="0"/>
          <w:numId w:val="12"/>
        </w:numPr>
        <w:spacing w:after="0" w:line="240" w:lineRule="auto"/>
        <w:ind/>
        <w:rPr>
          <w:rFonts w:ascii="Times New Roman" w:hAnsi="Times New Roman"/>
          <w:b w:val="1"/>
          <w:sz w:val="20"/>
        </w:rPr>
      </w:pPr>
      <w:r>
        <w:rPr>
          <w:rFonts w:ascii="Times New Roman" w:hAnsi="Times New Roman"/>
          <w:sz w:val="20"/>
        </w:rPr>
        <w:t>набор геометрических фигур демонстрационный;</w:t>
      </w:r>
    </w:p>
    <w:p w14:paraId="4A090000">
      <w:pPr>
        <w:numPr>
          <w:ilvl w:val="0"/>
          <w:numId w:val="12"/>
        </w:numPr>
        <w:spacing w:after="0" w:line="240" w:lineRule="auto"/>
        <w:ind/>
        <w:rPr>
          <w:rFonts w:ascii="Times New Roman" w:hAnsi="Times New Roman"/>
          <w:b w:val="1"/>
          <w:sz w:val="20"/>
        </w:rPr>
      </w:pPr>
      <w:r>
        <w:rPr>
          <w:rFonts w:ascii="Times New Roman" w:hAnsi="Times New Roman"/>
          <w:sz w:val="20"/>
        </w:rPr>
        <w:t>касса цифр, знаков с магнитным креплением;</w:t>
      </w:r>
    </w:p>
    <w:p w14:paraId="4B090000">
      <w:pPr>
        <w:numPr>
          <w:ilvl w:val="0"/>
          <w:numId w:val="12"/>
        </w:numPr>
        <w:spacing w:after="0" w:line="240" w:lineRule="auto"/>
        <w:ind/>
        <w:rPr>
          <w:rFonts w:ascii="Times New Roman" w:hAnsi="Times New Roman"/>
          <w:b w:val="1"/>
          <w:sz w:val="20"/>
        </w:rPr>
      </w:pPr>
      <w:r>
        <w:rPr>
          <w:rFonts w:ascii="Times New Roman" w:hAnsi="Times New Roman"/>
          <w:sz w:val="20"/>
        </w:rPr>
        <w:t>числовой ряд чисел 1-20;</w:t>
      </w:r>
    </w:p>
    <w:p w14:paraId="4C090000">
      <w:pPr>
        <w:numPr>
          <w:ilvl w:val="0"/>
          <w:numId w:val="12"/>
        </w:numPr>
        <w:spacing w:after="0" w:line="240" w:lineRule="auto"/>
        <w:ind/>
        <w:rPr>
          <w:rFonts w:ascii="Times New Roman" w:hAnsi="Times New Roman"/>
          <w:b w:val="1"/>
          <w:sz w:val="20"/>
        </w:rPr>
      </w:pPr>
      <w:r>
        <w:rPr>
          <w:rFonts w:ascii="Times New Roman" w:hAnsi="Times New Roman"/>
          <w:sz w:val="20"/>
        </w:rPr>
        <w:t>таблицы состава чисел 1 десятка;</w:t>
      </w:r>
    </w:p>
    <w:p w14:paraId="4D090000">
      <w:pPr>
        <w:numPr>
          <w:ilvl w:val="0"/>
          <w:numId w:val="12"/>
        </w:numPr>
        <w:spacing w:after="0" w:line="240" w:lineRule="auto"/>
        <w:ind/>
        <w:rPr>
          <w:rFonts w:ascii="Times New Roman" w:hAnsi="Times New Roman"/>
          <w:b w:val="1"/>
          <w:sz w:val="20"/>
        </w:rPr>
      </w:pPr>
      <w:r>
        <w:rPr>
          <w:rFonts w:ascii="Times New Roman" w:hAnsi="Times New Roman"/>
          <w:sz w:val="20"/>
        </w:rPr>
        <w:t>пособие разрядные слагаемые;</w:t>
      </w:r>
    </w:p>
    <w:p w14:paraId="4E090000">
      <w:pPr>
        <w:numPr>
          <w:ilvl w:val="0"/>
          <w:numId w:val="12"/>
        </w:numPr>
        <w:spacing w:after="0" w:line="240" w:lineRule="auto"/>
        <w:ind/>
        <w:rPr>
          <w:rFonts w:ascii="Times New Roman" w:hAnsi="Times New Roman"/>
          <w:b w:val="1"/>
          <w:sz w:val="20"/>
        </w:rPr>
      </w:pPr>
      <w:r>
        <w:rPr>
          <w:rFonts w:ascii="Times New Roman" w:hAnsi="Times New Roman"/>
          <w:sz w:val="20"/>
        </w:rPr>
        <w:t>числовые веера;</w:t>
      </w:r>
    </w:p>
    <w:p w14:paraId="4F090000">
      <w:pPr>
        <w:numPr>
          <w:ilvl w:val="0"/>
          <w:numId w:val="12"/>
        </w:numPr>
        <w:spacing w:after="0" w:line="240" w:lineRule="auto"/>
        <w:ind/>
        <w:rPr>
          <w:rFonts w:ascii="Times New Roman" w:hAnsi="Times New Roman"/>
          <w:b w:val="1"/>
          <w:sz w:val="20"/>
        </w:rPr>
      </w:pPr>
      <w:r>
        <w:rPr>
          <w:rFonts w:ascii="Times New Roman" w:hAnsi="Times New Roman"/>
          <w:sz w:val="20"/>
        </w:rPr>
        <w:t>счётные полочки;</w:t>
      </w:r>
    </w:p>
    <w:p w14:paraId="50090000">
      <w:pPr>
        <w:numPr>
          <w:ilvl w:val="0"/>
          <w:numId w:val="12"/>
        </w:numPr>
        <w:spacing w:after="0" w:line="240" w:lineRule="auto"/>
        <w:ind/>
        <w:rPr>
          <w:rFonts w:ascii="Times New Roman" w:hAnsi="Times New Roman"/>
          <w:b w:val="1"/>
          <w:sz w:val="20"/>
        </w:rPr>
      </w:pPr>
      <w:r>
        <w:rPr>
          <w:rFonts w:ascii="Times New Roman" w:hAnsi="Times New Roman"/>
          <w:sz w:val="20"/>
        </w:rPr>
        <w:t>счёты;</w:t>
      </w:r>
    </w:p>
    <w:p w14:paraId="51090000">
      <w:pPr>
        <w:numPr>
          <w:ilvl w:val="0"/>
          <w:numId w:val="12"/>
        </w:numPr>
        <w:spacing w:after="0" w:line="240" w:lineRule="auto"/>
        <w:ind/>
        <w:rPr>
          <w:rFonts w:ascii="Times New Roman" w:hAnsi="Times New Roman"/>
          <w:b w:val="1"/>
          <w:sz w:val="20"/>
        </w:rPr>
      </w:pPr>
      <w:r>
        <w:rPr>
          <w:rFonts w:ascii="Times New Roman" w:hAnsi="Times New Roman"/>
          <w:sz w:val="20"/>
        </w:rPr>
        <w:t xml:space="preserve">демонстрационные пособия для уточнения </w:t>
      </w:r>
      <w:r>
        <w:rPr>
          <w:rFonts w:ascii="Times New Roman" w:hAnsi="Times New Roman"/>
          <w:sz w:val="20"/>
        </w:rPr>
        <w:t>представлений о цвете, размере, величине, массе предметов;  о количественных, о пространственных и  временных  представлениях;</w:t>
      </w:r>
    </w:p>
    <w:p w14:paraId="52090000">
      <w:pPr>
        <w:numPr>
          <w:ilvl w:val="0"/>
          <w:numId w:val="12"/>
        </w:numPr>
        <w:spacing w:after="0" w:line="240" w:lineRule="auto"/>
        <w:ind/>
        <w:rPr>
          <w:rFonts w:ascii="Times New Roman" w:hAnsi="Times New Roman"/>
          <w:b w:val="1"/>
          <w:sz w:val="20"/>
        </w:rPr>
      </w:pPr>
      <w:r>
        <w:rPr>
          <w:rFonts w:ascii="Times New Roman" w:hAnsi="Times New Roman"/>
          <w:sz w:val="20"/>
        </w:rPr>
        <w:t>комплект таблиц для устного счёта;</w:t>
      </w:r>
    </w:p>
    <w:p w14:paraId="53090000">
      <w:pPr>
        <w:numPr>
          <w:ilvl w:val="0"/>
          <w:numId w:val="12"/>
        </w:numPr>
        <w:spacing w:after="0" w:line="240" w:lineRule="auto"/>
        <w:ind/>
        <w:rPr>
          <w:rFonts w:ascii="Times New Roman" w:hAnsi="Times New Roman"/>
          <w:b w:val="1"/>
          <w:sz w:val="20"/>
        </w:rPr>
      </w:pPr>
      <w:r>
        <w:rPr>
          <w:rFonts w:ascii="Times New Roman" w:hAnsi="Times New Roman"/>
          <w:sz w:val="20"/>
        </w:rPr>
        <w:t>таблицы демонстрационные «Простые задачи», «Составные з</w:t>
      </w:r>
      <w:r>
        <w:rPr>
          <w:rFonts w:ascii="Times New Roman" w:hAnsi="Times New Roman"/>
          <w:sz w:val="20"/>
        </w:rPr>
        <w:t>адачи»;</w:t>
      </w:r>
    </w:p>
    <w:p w14:paraId="54090000">
      <w:pPr>
        <w:numPr>
          <w:ilvl w:val="0"/>
          <w:numId w:val="12"/>
        </w:numPr>
        <w:spacing w:after="0" w:line="240" w:lineRule="auto"/>
        <w:ind/>
        <w:rPr>
          <w:rFonts w:ascii="Times New Roman" w:hAnsi="Times New Roman"/>
          <w:b w:val="1"/>
          <w:sz w:val="20"/>
        </w:rPr>
      </w:pPr>
      <w:r>
        <w:rPr>
          <w:rFonts w:ascii="Times New Roman" w:hAnsi="Times New Roman"/>
          <w:sz w:val="20"/>
        </w:rPr>
        <w:t>таблицы с названием компонентов и результатов действий сложения и вычитания;</w:t>
      </w:r>
    </w:p>
    <w:p w14:paraId="55090000">
      <w:pPr>
        <w:spacing w:after="0" w:line="240" w:lineRule="auto"/>
        <w:ind/>
        <w:rPr>
          <w:rFonts w:ascii="Times New Roman" w:hAnsi="Times New Roman"/>
          <w:b w:val="1"/>
          <w:sz w:val="20"/>
        </w:rPr>
      </w:pPr>
      <w:r>
        <w:rPr>
          <w:rFonts w:ascii="Times New Roman" w:hAnsi="Times New Roman"/>
          <w:b w:val="1"/>
          <w:sz w:val="20"/>
        </w:rPr>
        <w:t>Приборы и инструменты демонстрационные:</w:t>
      </w:r>
    </w:p>
    <w:p w14:paraId="56090000">
      <w:pPr>
        <w:numPr>
          <w:ilvl w:val="0"/>
          <w:numId w:val="13"/>
        </w:numPr>
        <w:spacing w:after="0" w:line="240" w:lineRule="auto"/>
        <w:ind/>
        <w:rPr>
          <w:rFonts w:ascii="Times New Roman" w:hAnsi="Times New Roman"/>
          <w:sz w:val="20"/>
        </w:rPr>
      </w:pPr>
      <w:r>
        <w:rPr>
          <w:rFonts w:ascii="Times New Roman" w:hAnsi="Times New Roman"/>
          <w:sz w:val="20"/>
        </w:rPr>
        <w:t>метр демонстрационный;</w:t>
      </w:r>
    </w:p>
    <w:p w14:paraId="57090000">
      <w:pPr>
        <w:numPr>
          <w:ilvl w:val="0"/>
          <w:numId w:val="13"/>
        </w:numPr>
        <w:spacing w:after="0" w:line="240" w:lineRule="auto"/>
        <w:ind/>
        <w:rPr>
          <w:rFonts w:ascii="Times New Roman" w:hAnsi="Times New Roman"/>
          <w:sz w:val="20"/>
        </w:rPr>
      </w:pPr>
      <w:r>
        <w:rPr>
          <w:rFonts w:ascii="Times New Roman" w:hAnsi="Times New Roman"/>
          <w:sz w:val="20"/>
        </w:rPr>
        <w:t>линейки 20см;</w:t>
      </w:r>
    </w:p>
    <w:p w14:paraId="58090000">
      <w:pPr>
        <w:numPr>
          <w:ilvl w:val="0"/>
          <w:numId w:val="13"/>
        </w:numPr>
        <w:spacing w:after="0" w:line="240" w:lineRule="auto"/>
        <w:ind/>
        <w:rPr>
          <w:rFonts w:ascii="Times New Roman" w:hAnsi="Times New Roman"/>
          <w:sz w:val="20"/>
        </w:rPr>
      </w:pPr>
      <w:r>
        <w:rPr>
          <w:rFonts w:ascii="Times New Roman" w:hAnsi="Times New Roman"/>
          <w:sz w:val="20"/>
        </w:rPr>
        <w:t>угольник классный пластмассовый;</w:t>
      </w:r>
    </w:p>
    <w:p w14:paraId="59090000">
      <w:pPr>
        <w:numPr>
          <w:ilvl w:val="0"/>
          <w:numId w:val="13"/>
        </w:numPr>
        <w:spacing w:after="0" w:line="240" w:lineRule="auto"/>
        <w:ind/>
        <w:rPr>
          <w:rFonts w:ascii="Times New Roman" w:hAnsi="Times New Roman"/>
          <w:sz w:val="20"/>
        </w:rPr>
      </w:pPr>
      <w:r>
        <w:rPr>
          <w:rFonts w:ascii="Times New Roman" w:hAnsi="Times New Roman"/>
          <w:sz w:val="20"/>
        </w:rPr>
        <w:t>циркуль классный пластмассовый;</w:t>
      </w:r>
    </w:p>
    <w:p w14:paraId="5A090000">
      <w:pPr>
        <w:numPr>
          <w:ilvl w:val="0"/>
          <w:numId w:val="13"/>
        </w:numPr>
        <w:spacing w:after="0" w:line="240" w:lineRule="auto"/>
        <w:ind/>
        <w:rPr>
          <w:rFonts w:ascii="Times New Roman" w:hAnsi="Times New Roman"/>
          <w:sz w:val="20"/>
        </w:rPr>
      </w:pPr>
      <w:r>
        <w:rPr>
          <w:rFonts w:ascii="Times New Roman" w:hAnsi="Times New Roman"/>
          <w:sz w:val="20"/>
        </w:rPr>
        <w:t>пособие угол;</w:t>
      </w:r>
    </w:p>
    <w:p w14:paraId="5B090000">
      <w:pPr>
        <w:numPr>
          <w:ilvl w:val="0"/>
          <w:numId w:val="13"/>
        </w:numPr>
        <w:spacing w:after="0" w:line="240" w:lineRule="auto"/>
        <w:ind/>
        <w:rPr>
          <w:rFonts w:ascii="Times New Roman" w:hAnsi="Times New Roman"/>
          <w:sz w:val="20"/>
        </w:rPr>
      </w:pPr>
      <w:r>
        <w:rPr>
          <w:rFonts w:ascii="Times New Roman" w:hAnsi="Times New Roman"/>
          <w:sz w:val="20"/>
        </w:rPr>
        <w:t>часы демонстрац</w:t>
      </w:r>
      <w:r>
        <w:rPr>
          <w:rFonts w:ascii="Times New Roman" w:hAnsi="Times New Roman"/>
          <w:sz w:val="20"/>
        </w:rPr>
        <w:t>ионные;</w:t>
      </w:r>
    </w:p>
    <w:p w14:paraId="5C090000">
      <w:pPr>
        <w:numPr>
          <w:ilvl w:val="0"/>
          <w:numId w:val="13"/>
        </w:numPr>
        <w:spacing w:after="0" w:line="240" w:lineRule="auto"/>
        <w:ind/>
        <w:rPr>
          <w:rFonts w:ascii="Times New Roman" w:hAnsi="Times New Roman"/>
          <w:sz w:val="20"/>
        </w:rPr>
      </w:pPr>
      <w:r>
        <w:rPr>
          <w:rFonts w:ascii="Times New Roman" w:hAnsi="Times New Roman"/>
          <w:sz w:val="20"/>
        </w:rPr>
        <w:t>счёты демонстрационные.</w:t>
      </w:r>
    </w:p>
    <w:p w14:paraId="5D090000">
      <w:pPr>
        <w:spacing w:after="0" w:line="240" w:lineRule="auto"/>
        <w:ind/>
        <w:rPr>
          <w:rFonts w:ascii="Times New Roman" w:hAnsi="Times New Roman"/>
          <w:b w:val="1"/>
          <w:sz w:val="20"/>
        </w:rPr>
      </w:pPr>
      <w:r>
        <w:rPr>
          <w:rFonts w:ascii="Times New Roman" w:hAnsi="Times New Roman"/>
          <w:b w:val="1"/>
          <w:sz w:val="20"/>
        </w:rPr>
        <w:t>Технические средства обучения</w:t>
      </w:r>
      <w:r>
        <w:rPr>
          <w:rFonts w:ascii="Times New Roman" w:hAnsi="Times New Roman"/>
          <w:b w:val="1"/>
          <w:sz w:val="20"/>
        </w:rPr>
        <w:t>6</w:t>
      </w:r>
    </w:p>
    <w:p w14:paraId="5E090000">
      <w:pPr>
        <w:numPr>
          <w:ilvl w:val="0"/>
          <w:numId w:val="14"/>
        </w:numPr>
        <w:spacing w:after="0" w:line="240" w:lineRule="auto"/>
        <w:ind/>
        <w:rPr>
          <w:rFonts w:ascii="Times New Roman" w:hAnsi="Times New Roman"/>
          <w:sz w:val="20"/>
        </w:rPr>
      </w:pPr>
      <w:r>
        <w:rPr>
          <w:rFonts w:ascii="Times New Roman" w:hAnsi="Times New Roman"/>
          <w:sz w:val="20"/>
        </w:rPr>
        <w:t>персональный ноутбук;</w:t>
      </w:r>
    </w:p>
    <w:p w14:paraId="5F090000">
      <w:pPr>
        <w:numPr>
          <w:ilvl w:val="0"/>
          <w:numId w:val="14"/>
        </w:numPr>
        <w:spacing w:after="0" w:line="240" w:lineRule="auto"/>
        <w:ind/>
        <w:rPr>
          <w:rFonts w:ascii="Times New Roman" w:hAnsi="Times New Roman"/>
          <w:sz w:val="20"/>
        </w:rPr>
      </w:pPr>
      <w:r>
        <w:rPr>
          <w:rFonts w:ascii="Times New Roman" w:hAnsi="Times New Roman"/>
          <w:sz w:val="20"/>
        </w:rPr>
        <w:t>многофункциональное устройство;</w:t>
      </w:r>
    </w:p>
    <w:p w14:paraId="60090000">
      <w:pPr>
        <w:numPr>
          <w:ilvl w:val="0"/>
          <w:numId w:val="14"/>
        </w:numPr>
        <w:spacing w:after="0" w:line="240" w:lineRule="auto"/>
        <w:ind/>
        <w:rPr>
          <w:rFonts w:ascii="Times New Roman" w:hAnsi="Times New Roman"/>
          <w:sz w:val="20"/>
        </w:rPr>
      </w:pPr>
      <w:r>
        <w:rPr>
          <w:rFonts w:ascii="Times New Roman" w:hAnsi="Times New Roman"/>
          <w:sz w:val="20"/>
        </w:rPr>
        <w:t>мультимедийный</w:t>
      </w:r>
      <w:r>
        <w:rPr>
          <w:rFonts w:ascii="Times New Roman" w:hAnsi="Times New Roman"/>
          <w:sz w:val="20"/>
        </w:rPr>
        <w:t xml:space="preserve"> проектор;</w:t>
      </w:r>
    </w:p>
    <w:p w14:paraId="61090000">
      <w:pPr>
        <w:numPr>
          <w:ilvl w:val="0"/>
          <w:numId w:val="14"/>
        </w:numPr>
        <w:spacing w:after="0" w:line="240" w:lineRule="auto"/>
        <w:ind/>
        <w:rPr>
          <w:rFonts w:ascii="Times New Roman" w:hAnsi="Times New Roman"/>
          <w:sz w:val="20"/>
        </w:rPr>
      </w:pPr>
      <w:r>
        <w:rPr>
          <w:rFonts w:ascii="Times New Roman" w:hAnsi="Times New Roman"/>
          <w:sz w:val="20"/>
        </w:rPr>
        <w:t>интерактивная доска;</w:t>
      </w:r>
    </w:p>
    <w:p w14:paraId="62090000">
      <w:pPr>
        <w:numPr>
          <w:ilvl w:val="0"/>
          <w:numId w:val="14"/>
        </w:numPr>
        <w:spacing w:after="0" w:line="240" w:lineRule="auto"/>
        <w:ind/>
        <w:rPr>
          <w:rFonts w:ascii="Times New Roman" w:hAnsi="Times New Roman"/>
          <w:sz w:val="20"/>
        </w:rPr>
      </w:pPr>
      <w:r>
        <w:rPr>
          <w:rFonts w:ascii="Times New Roman" w:hAnsi="Times New Roman"/>
          <w:sz w:val="20"/>
        </w:rPr>
        <w:t>документ-камера;</w:t>
      </w:r>
    </w:p>
    <w:p w14:paraId="63090000">
      <w:pPr>
        <w:numPr>
          <w:ilvl w:val="0"/>
          <w:numId w:val="14"/>
        </w:numPr>
        <w:spacing w:after="0" w:line="240" w:lineRule="auto"/>
        <w:ind/>
        <w:rPr>
          <w:rFonts w:ascii="Times New Roman" w:hAnsi="Times New Roman"/>
          <w:sz w:val="20"/>
        </w:rPr>
      </w:pPr>
      <w:r>
        <w:rPr>
          <w:rFonts w:ascii="Times New Roman" w:hAnsi="Times New Roman"/>
          <w:sz w:val="20"/>
        </w:rPr>
        <w:t>мультимедийные</w:t>
      </w:r>
      <w:r>
        <w:rPr>
          <w:rFonts w:ascii="Times New Roman" w:hAnsi="Times New Roman"/>
          <w:sz w:val="20"/>
        </w:rPr>
        <w:t xml:space="preserve"> (цифровые) образовательные ресурсы, соответствующие </w:t>
      </w:r>
      <w:r>
        <w:rPr>
          <w:rFonts w:ascii="Times New Roman" w:hAnsi="Times New Roman"/>
          <w:sz w:val="20"/>
        </w:rPr>
        <w:t>содержанию программы по математике.</w:t>
      </w:r>
    </w:p>
    <w:p w14:paraId="64090000">
      <w:pPr>
        <w:tabs>
          <w:tab w:leader="none" w:pos="990" w:val="left"/>
        </w:tabs>
        <w:spacing w:after="0" w:line="240" w:lineRule="auto"/>
        <w:ind/>
        <w:rPr>
          <w:rFonts w:ascii="Times New Roman" w:hAnsi="Times New Roman"/>
          <w:b w:val="1"/>
          <w:sz w:val="20"/>
        </w:rPr>
      </w:pPr>
      <w:r>
        <w:rPr>
          <w:rFonts w:ascii="Times New Roman" w:hAnsi="Times New Roman"/>
          <w:b w:val="1"/>
          <w:sz w:val="20"/>
        </w:rPr>
        <w:t xml:space="preserve"> Для реализации программного   содержания используются следующие учебные пособия:</w:t>
      </w:r>
    </w:p>
    <w:p w14:paraId="65090000">
      <w:pPr>
        <w:spacing w:after="0" w:line="240" w:lineRule="auto"/>
        <w:ind/>
        <w:jc w:val="both"/>
        <w:rPr>
          <w:rFonts w:ascii="Times New Roman" w:hAnsi="Times New Roman"/>
          <w:sz w:val="20"/>
        </w:rPr>
      </w:pPr>
      <w:r>
        <w:rPr>
          <w:rFonts w:ascii="Times New Roman" w:hAnsi="Times New Roman"/>
          <w:sz w:val="20"/>
        </w:rPr>
        <w:t xml:space="preserve">1. </w:t>
      </w:r>
      <w:r>
        <w:rPr>
          <w:rFonts w:ascii="Times New Roman" w:hAnsi="Times New Roman"/>
          <w:sz w:val="20"/>
        </w:rPr>
        <w:t>Алышева</w:t>
      </w:r>
      <w:r>
        <w:rPr>
          <w:rFonts w:ascii="Times New Roman" w:hAnsi="Times New Roman"/>
          <w:sz w:val="20"/>
        </w:rPr>
        <w:t xml:space="preserve"> Т.В., И. М. Яковлева Учебник «Математика». 4 класс, 1 часть для общеобразовательных организаций, реализующих адаптированные осн</w:t>
      </w:r>
      <w:r>
        <w:rPr>
          <w:rFonts w:ascii="Times New Roman" w:hAnsi="Times New Roman"/>
          <w:sz w:val="20"/>
        </w:rPr>
        <w:t>овные общеобразовательные программы. – М.: Просвещение, 2024</w:t>
      </w:r>
      <w:r>
        <w:rPr>
          <w:rFonts w:ascii="Times New Roman" w:hAnsi="Times New Roman"/>
          <w:sz w:val="20"/>
        </w:rPr>
        <w:t xml:space="preserve">. </w:t>
      </w:r>
    </w:p>
    <w:p w14:paraId="66090000">
      <w:pPr>
        <w:spacing w:after="0" w:line="240" w:lineRule="auto"/>
        <w:ind/>
        <w:jc w:val="both"/>
        <w:rPr>
          <w:rFonts w:ascii="Times New Roman" w:hAnsi="Times New Roman"/>
          <w:sz w:val="20"/>
        </w:rPr>
      </w:pPr>
      <w:r>
        <w:rPr>
          <w:rFonts w:ascii="Times New Roman" w:hAnsi="Times New Roman"/>
          <w:sz w:val="20"/>
        </w:rPr>
        <w:t>2.Алышева Т.В., И. М. Яковлева Учебник «Математика». 4 класс, 2 часть для общеобразовательных организаций, реализующих адаптированные основные общеобразовательные программы. – М.: Просвещение, 2024</w:t>
      </w:r>
      <w:r>
        <w:rPr>
          <w:rFonts w:ascii="Times New Roman" w:hAnsi="Times New Roman"/>
          <w:sz w:val="20"/>
        </w:rPr>
        <w:t>.</w:t>
      </w:r>
    </w:p>
    <w:p w14:paraId="67090000">
      <w:pPr>
        <w:spacing w:after="0" w:line="240" w:lineRule="auto"/>
        <w:ind/>
        <w:jc w:val="both"/>
        <w:rPr>
          <w:rFonts w:ascii="Times New Roman" w:hAnsi="Times New Roman"/>
          <w:sz w:val="20"/>
        </w:rPr>
      </w:pPr>
      <w:r>
        <w:rPr>
          <w:rFonts w:ascii="Times New Roman" w:hAnsi="Times New Roman"/>
          <w:sz w:val="20"/>
        </w:rPr>
        <w:t xml:space="preserve">3. Андрианова Т.М., Андрианова И.Л. В мире чисел и цифр. </w:t>
      </w:r>
      <w:r>
        <w:rPr>
          <w:rFonts w:ascii="Times New Roman" w:hAnsi="Times New Roman"/>
          <w:sz w:val="20"/>
        </w:rPr>
        <w:t>Учебно</w:t>
      </w:r>
      <w:r>
        <w:rPr>
          <w:rFonts w:ascii="Times New Roman" w:hAnsi="Times New Roman"/>
          <w:sz w:val="20"/>
        </w:rPr>
        <w:t xml:space="preserve"> – методическое</w:t>
      </w:r>
      <w:r>
        <w:rPr>
          <w:rFonts w:ascii="Times New Roman" w:hAnsi="Times New Roman"/>
          <w:sz w:val="20"/>
        </w:rPr>
        <w:t xml:space="preserve"> пособие для подготовки к школе.- М.: </w:t>
      </w:r>
      <w:r>
        <w:rPr>
          <w:rFonts w:ascii="Times New Roman" w:hAnsi="Times New Roman"/>
          <w:sz w:val="20"/>
        </w:rPr>
        <w:t>Астрель</w:t>
      </w:r>
      <w:r>
        <w:rPr>
          <w:rFonts w:ascii="Times New Roman" w:hAnsi="Times New Roman"/>
          <w:sz w:val="20"/>
        </w:rPr>
        <w:t>, 2013.</w:t>
      </w:r>
    </w:p>
    <w:p w14:paraId="68090000">
      <w:pPr>
        <w:spacing w:after="0" w:line="240" w:lineRule="auto"/>
        <w:ind/>
        <w:jc w:val="both"/>
        <w:rPr>
          <w:rFonts w:ascii="Times New Roman" w:hAnsi="Times New Roman"/>
          <w:sz w:val="20"/>
        </w:rPr>
      </w:pPr>
      <w:r>
        <w:rPr>
          <w:rFonts w:ascii="Times New Roman" w:hAnsi="Times New Roman"/>
          <w:sz w:val="20"/>
        </w:rPr>
        <w:t>4.Бокарёва Л.Л.Рогачёва Е.А. Весёлые уроки: учебное пособие.- Таганрог: АЙКЭН, 2012.</w:t>
      </w:r>
    </w:p>
    <w:p w14:paraId="69090000">
      <w:pPr>
        <w:spacing w:after="0" w:line="240" w:lineRule="auto"/>
        <w:ind/>
        <w:jc w:val="both"/>
        <w:rPr>
          <w:rFonts w:ascii="Times New Roman" w:hAnsi="Times New Roman"/>
          <w:sz w:val="20"/>
        </w:rPr>
      </w:pPr>
      <w:r>
        <w:rPr>
          <w:rFonts w:ascii="Times New Roman" w:hAnsi="Times New Roman"/>
          <w:sz w:val="20"/>
        </w:rPr>
        <w:t xml:space="preserve">5. </w:t>
      </w:r>
      <w:r>
        <w:rPr>
          <w:rFonts w:ascii="Times New Roman" w:hAnsi="Times New Roman"/>
          <w:sz w:val="20"/>
        </w:rPr>
        <w:t>Боровская</w:t>
      </w:r>
      <w:r>
        <w:rPr>
          <w:rFonts w:ascii="Times New Roman" w:hAnsi="Times New Roman"/>
          <w:sz w:val="20"/>
        </w:rPr>
        <w:t xml:space="preserve"> И.К., </w:t>
      </w:r>
      <w:r>
        <w:rPr>
          <w:rFonts w:ascii="Times New Roman" w:hAnsi="Times New Roman"/>
          <w:sz w:val="20"/>
        </w:rPr>
        <w:t>Ковалец</w:t>
      </w:r>
      <w:r>
        <w:rPr>
          <w:rFonts w:ascii="Times New Roman" w:hAnsi="Times New Roman"/>
          <w:sz w:val="20"/>
        </w:rPr>
        <w:t xml:space="preserve"> И.В. Ра</w:t>
      </w:r>
      <w:r>
        <w:rPr>
          <w:rFonts w:ascii="Times New Roman" w:hAnsi="Times New Roman"/>
          <w:sz w:val="20"/>
        </w:rPr>
        <w:t xml:space="preserve">звиваем пространственные представления у детей с особенностями психофизического развития. Пособие для работы с детьми в 2 частях. – М.: ВЛАДОС, 2004. </w:t>
      </w:r>
    </w:p>
    <w:p w14:paraId="6A090000">
      <w:pPr>
        <w:spacing w:after="0" w:line="240" w:lineRule="auto"/>
        <w:ind/>
        <w:jc w:val="both"/>
        <w:rPr>
          <w:rFonts w:ascii="Times New Roman" w:hAnsi="Times New Roman"/>
          <w:b w:val="1"/>
          <w:sz w:val="20"/>
        </w:rPr>
      </w:pPr>
      <w:r>
        <w:rPr>
          <w:rFonts w:ascii="Times New Roman" w:hAnsi="Times New Roman"/>
          <w:b w:val="1"/>
          <w:sz w:val="20"/>
        </w:rPr>
        <w:t xml:space="preserve"> Учебно-методическая литература:</w:t>
      </w:r>
    </w:p>
    <w:p w14:paraId="6B090000">
      <w:pPr>
        <w:spacing w:after="0" w:line="240" w:lineRule="auto"/>
        <w:ind/>
        <w:rPr>
          <w:rFonts w:ascii="Times New Roman" w:hAnsi="Times New Roman"/>
          <w:sz w:val="20"/>
        </w:rPr>
      </w:pPr>
      <w:r>
        <w:rPr>
          <w:rFonts w:ascii="Times New Roman" w:hAnsi="Times New Roman"/>
          <w:sz w:val="20"/>
        </w:rPr>
        <w:t xml:space="preserve">1. </w:t>
      </w:r>
      <w:r>
        <w:rPr>
          <w:rFonts w:ascii="Times New Roman" w:hAnsi="Times New Roman"/>
          <w:sz w:val="20"/>
        </w:rPr>
        <w:t>Богановская</w:t>
      </w:r>
      <w:r>
        <w:rPr>
          <w:rFonts w:ascii="Times New Roman" w:hAnsi="Times New Roman"/>
          <w:sz w:val="20"/>
        </w:rPr>
        <w:t xml:space="preserve">  Н.Д. Формирование количественных представлений у учащихс</w:t>
      </w:r>
      <w:r>
        <w:rPr>
          <w:rFonts w:ascii="Times New Roman" w:hAnsi="Times New Roman"/>
          <w:sz w:val="20"/>
        </w:rPr>
        <w:t>я младших классов вспомогательной школы: учебное пособие. - Екатеринбург: Уральский рабочий,  2012.</w:t>
      </w:r>
    </w:p>
    <w:p w14:paraId="6C090000">
      <w:pPr>
        <w:spacing w:after="0" w:line="240" w:lineRule="auto"/>
        <w:ind/>
        <w:rPr>
          <w:rFonts w:ascii="Times New Roman" w:hAnsi="Times New Roman"/>
          <w:sz w:val="20"/>
        </w:rPr>
      </w:pPr>
      <w:r>
        <w:rPr>
          <w:rFonts w:ascii="Times New Roman" w:hAnsi="Times New Roman"/>
          <w:sz w:val="20"/>
        </w:rPr>
        <w:t>2.Бгажнокова И.М. Программы специальных (коррекционных) образовательных учреждений VIII вида.-  М: Просвещение</w:t>
      </w:r>
      <w:r>
        <w:rPr>
          <w:rFonts w:ascii="Times New Roman" w:hAnsi="Times New Roman"/>
          <w:sz w:val="20"/>
        </w:rPr>
        <w:t>.</w:t>
      </w:r>
    </w:p>
    <w:p w14:paraId="6D090000">
      <w:pPr>
        <w:spacing w:after="0" w:line="240" w:lineRule="auto"/>
        <w:ind/>
        <w:rPr>
          <w:rFonts w:ascii="Times New Roman" w:hAnsi="Times New Roman"/>
          <w:sz w:val="20"/>
        </w:rPr>
      </w:pPr>
      <w:r>
        <w:rPr>
          <w:rFonts w:ascii="Times New Roman" w:hAnsi="Times New Roman"/>
          <w:sz w:val="20"/>
        </w:rPr>
        <w:t xml:space="preserve">3. </w:t>
      </w:r>
      <w:r>
        <w:rPr>
          <w:rFonts w:ascii="Times New Roman" w:hAnsi="Times New Roman"/>
          <w:sz w:val="20"/>
        </w:rPr>
        <w:t>Коваленков В.Г. Дидактические игры</w:t>
      </w:r>
      <w:r>
        <w:rPr>
          <w:rFonts w:ascii="Times New Roman" w:hAnsi="Times New Roman"/>
          <w:sz w:val="20"/>
        </w:rPr>
        <w:t xml:space="preserve"> на уроках математики. -  М: Просвещение, 2010.</w:t>
      </w:r>
    </w:p>
    <w:p w14:paraId="6E090000">
      <w:pPr>
        <w:spacing w:after="0" w:line="240" w:lineRule="auto"/>
        <w:ind/>
        <w:rPr>
          <w:rFonts w:ascii="Times New Roman" w:hAnsi="Times New Roman"/>
          <w:sz w:val="20"/>
        </w:rPr>
      </w:pPr>
      <w:r>
        <w:rPr>
          <w:rFonts w:ascii="Times New Roman" w:hAnsi="Times New Roman"/>
          <w:sz w:val="20"/>
        </w:rPr>
        <w:t>5</w:t>
      </w:r>
      <w:r>
        <w:rPr>
          <w:rFonts w:ascii="Times New Roman" w:hAnsi="Times New Roman"/>
          <w:sz w:val="20"/>
        </w:rPr>
        <w:t>. Моро  М.И. Математика.  Пособие для учителя.- М: Просвещение, 202</w:t>
      </w:r>
      <w:r>
        <w:rPr>
          <w:rFonts w:ascii="Times New Roman" w:hAnsi="Times New Roman"/>
          <w:sz w:val="20"/>
        </w:rPr>
        <w:t>1.</w:t>
      </w:r>
    </w:p>
    <w:p w14:paraId="6F090000">
      <w:pPr>
        <w:spacing w:after="0" w:line="240" w:lineRule="auto"/>
        <w:ind/>
        <w:rPr>
          <w:rFonts w:ascii="Times New Roman" w:hAnsi="Times New Roman"/>
          <w:sz w:val="20"/>
        </w:rPr>
      </w:pPr>
      <w:r>
        <w:rPr>
          <w:rFonts w:ascii="Times New Roman" w:hAnsi="Times New Roman"/>
          <w:sz w:val="20"/>
        </w:rPr>
        <w:t>6.Перова  М.П. Методика преподавания математики во вспомогательной школе. -  М: Просвещение, 2010.</w:t>
      </w:r>
    </w:p>
    <w:p w14:paraId="70090000">
      <w:pPr>
        <w:spacing w:after="0" w:line="240" w:lineRule="auto"/>
        <w:ind/>
        <w:rPr>
          <w:rFonts w:ascii="Times New Roman" w:hAnsi="Times New Roman"/>
          <w:sz w:val="20"/>
        </w:rPr>
      </w:pPr>
      <w:r>
        <w:rPr>
          <w:rFonts w:ascii="Times New Roman" w:hAnsi="Times New Roman"/>
          <w:sz w:val="20"/>
        </w:rPr>
        <w:t>7.Перова  М.П. Дидактические игры и уп</w:t>
      </w:r>
      <w:r>
        <w:rPr>
          <w:rFonts w:ascii="Times New Roman" w:hAnsi="Times New Roman"/>
          <w:sz w:val="20"/>
        </w:rPr>
        <w:t xml:space="preserve">ражнения по математике. -  М: Просвещение, 2007.  </w:t>
      </w:r>
    </w:p>
    <w:p w14:paraId="71090000">
      <w:pPr>
        <w:spacing w:after="0" w:line="240" w:lineRule="auto"/>
        <w:ind/>
        <w:rPr>
          <w:rFonts w:ascii="Times New Roman" w:hAnsi="Times New Roman"/>
          <w:sz w:val="20"/>
        </w:rPr>
      </w:pPr>
      <w:r>
        <w:rPr>
          <w:rFonts w:ascii="Times New Roman" w:hAnsi="Times New Roman"/>
          <w:sz w:val="20"/>
        </w:rPr>
        <w:t>8. Петрова  В.Г. Обучение учащихся I-IV классов вспомогательной школы.-  М: Просвещение, 2010.</w:t>
      </w:r>
    </w:p>
    <w:p w14:paraId="72090000">
      <w:pPr>
        <w:spacing w:after="0" w:line="240" w:lineRule="auto"/>
        <w:ind/>
        <w:rPr>
          <w:rFonts w:ascii="Times New Roman" w:hAnsi="Times New Roman"/>
          <w:sz w:val="20"/>
        </w:rPr>
      </w:pPr>
      <w:r>
        <w:rPr>
          <w:rFonts w:ascii="Times New Roman" w:hAnsi="Times New Roman"/>
          <w:sz w:val="20"/>
        </w:rPr>
        <w:t xml:space="preserve">9.Шабанова  А.А.  Математика. </w:t>
      </w:r>
      <w:r>
        <w:rPr>
          <w:rFonts w:ascii="Times New Roman" w:hAnsi="Times New Roman"/>
          <w:sz w:val="20"/>
        </w:rPr>
        <w:t>Коррекционно</w:t>
      </w:r>
      <w:r>
        <w:rPr>
          <w:rFonts w:ascii="Times New Roman" w:hAnsi="Times New Roman"/>
          <w:sz w:val="20"/>
        </w:rPr>
        <w:t xml:space="preserve"> - развивающие занятия.- Волгоград: Учитель,  2009.</w:t>
      </w:r>
    </w:p>
    <w:p w14:paraId="73090000">
      <w:pPr>
        <w:ind/>
        <w:jc w:val="both"/>
        <w:rPr>
          <w:rFonts w:ascii="Times New Roman" w:hAnsi="Times New Roman"/>
          <w:sz w:val="20"/>
        </w:rPr>
      </w:pPr>
      <w:r>
        <w:rPr>
          <w:rFonts w:ascii="Times New Roman" w:hAnsi="Times New Roman"/>
          <w:sz w:val="20"/>
        </w:rPr>
        <w:t>10.</w:t>
      </w:r>
      <w:r>
        <w:rPr>
          <w:rFonts w:ascii="Times New Roman" w:hAnsi="Times New Roman"/>
          <w:sz w:val="20"/>
        </w:rPr>
        <w:t>Эк</w:t>
      </w:r>
      <w:r>
        <w:rPr>
          <w:rFonts w:ascii="Times New Roman" w:hAnsi="Times New Roman"/>
          <w:sz w:val="20"/>
        </w:rPr>
        <w:t xml:space="preserve"> В.В. Обуче</w:t>
      </w:r>
      <w:r>
        <w:rPr>
          <w:rFonts w:ascii="Times New Roman" w:hAnsi="Times New Roman"/>
          <w:sz w:val="20"/>
        </w:rPr>
        <w:t>ние математике учащихся младших классов вспомогательной школы. -  М: Просвещение, 2009.</w:t>
      </w:r>
    </w:p>
    <w:p w14:paraId="74090000">
      <w:pPr>
        <w:spacing w:after="0" w:line="240" w:lineRule="auto"/>
        <w:ind/>
        <w:rPr>
          <w:rFonts w:ascii="Times New Roman" w:hAnsi="Times New Roman"/>
          <w:sz w:val="24"/>
        </w:rPr>
      </w:pPr>
    </w:p>
    <w:p w14:paraId="75090000">
      <w:pPr>
        <w:spacing w:after="0" w:line="240" w:lineRule="auto"/>
        <w:ind/>
        <w:rPr>
          <w:rFonts w:ascii="Times New Roman" w:hAnsi="Times New Roman"/>
          <w:sz w:val="24"/>
        </w:rPr>
      </w:pPr>
    </w:p>
    <w:sectPr>
      <w:type w:val="continuous"/>
      <w:pgSz w:h="16838" w:orient="portrait" w:w="11906"/>
      <w:pgMar w:bottom="720" w:footer="709" w:gutter="0" w:header="709" w:left="720" w:right="720" w:top="72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upperRoman"/>
      <w:lvlText w:val="%1."/>
      <w:lvlJc w:val="left"/>
      <w:pPr>
        <w:ind w:hanging="720" w:left="108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
    <w:lvl w:ilvl="0">
      <w:start w:val="1"/>
      <w:numFmt w:val="decimal"/>
      <w:lvlText w:val="%1."/>
      <w:lvlJc w:val="left"/>
      <w:pPr>
        <w:ind w:hanging="555" w:left="915"/>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2">
    <w:lvl w:ilvl="0">
      <w:start w:val="1"/>
      <w:numFmt w:val="bullet"/>
      <w:lvlText w:val=""/>
      <w:lvlJc w:val="left"/>
      <w:pPr>
        <w:tabs>
          <w:tab w:leader="none" w:pos="1429" w:val="left"/>
        </w:tabs>
        <w:ind w:hanging="360" w:left="1429"/>
      </w:pPr>
      <w:rPr>
        <w:rFonts w:ascii="Symbol" w:hAnsi="Symbol"/>
      </w:rPr>
    </w:lvl>
    <w:lvl w:ilvl="1">
      <w:start w:val="1"/>
      <w:numFmt w:val="bullet"/>
      <w:lvlText w:val="o"/>
      <w:lvlJc w:val="left"/>
      <w:pPr>
        <w:tabs>
          <w:tab w:leader="none" w:pos="2149" w:val="left"/>
        </w:tabs>
        <w:ind w:hanging="360" w:left="2149"/>
      </w:pPr>
      <w:rPr>
        <w:rFonts w:ascii="Courier New" w:hAnsi="Courier New"/>
      </w:rPr>
    </w:lvl>
    <w:lvl w:ilvl="2">
      <w:start w:val="1"/>
      <w:numFmt w:val="bullet"/>
      <w:lvlText w:val=""/>
      <w:lvlJc w:val="left"/>
      <w:pPr>
        <w:tabs>
          <w:tab w:leader="none" w:pos="2869" w:val="left"/>
        </w:tabs>
        <w:ind w:hanging="360" w:left="2869"/>
      </w:pPr>
      <w:rPr>
        <w:rFonts w:ascii="Wingdings" w:hAnsi="Wingdings"/>
      </w:rPr>
    </w:lvl>
    <w:lvl w:ilvl="3">
      <w:start w:val="1"/>
      <w:numFmt w:val="bullet"/>
      <w:lvlText w:val=""/>
      <w:lvlJc w:val="left"/>
      <w:pPr>
        <w:tabs>
          <w:tab w:leader="none" w:pos="3589" w:val="left"/>
        </w:tabs>
        <w:ind w:hanging="360" w:left="3589"/>
      </w:pPr>
      <w:rPr>
        <w:rFonts w:ascii="Symbol" w:hAnsi="Symbol"/>
      </w:rPr>
    </w:lvl>
    <w:lvl w:ilvl="4">
      <w:start w:val="1"/>
      <w:numFmt w:val="bullet"/>
      <w:lvlText w:val="o"/>
      <w:lvlJc w:val="left"/>
      <w:pPr>
        <w:tabs>
          <w:tab w:leader="none" w:pos="4309" w:val="left"/>
        </w:tabs>
        <w:ind w:hanging="360" w:left="4309"/>
      </w:pPr>
      <w:rPr>
        <w:rFonts w:ascii="Courier New" w:hAnsi="Courier New"/>
      </w:rPr>
    </w:lvl>
    <w:lvl w:ilvl="5">
      <w:start w:val="1"/>
      <w:numFmt w:val="bullet"/>
      <w:lvlText w:val=""/>
      <w:lvlJc w:val="left"/>
      <w:pPr>
        <w:tabs>
          <w:tab w:leader="none" w:pos="5029" w:val="left"/>
        </w:tabs>
        <w:ind w:hanging="360" w:left="5029"/>
      </w:pPr>
      <w:rPr>
        <w:rFonts w:ascii="Wingdings" w:hAnsi="Wingdings"/>
      </w:rPr>
    </w:lvl>
    <w:lvl w:ilvl="6">
      <w:start w:val="1"/>
      <w:numFmt w:val="bullet"/>
      <w:lvlText w:val=""/>
      <w:lvlJc w:val="left"/>
      <w:pPr>
        <w:tabs>
          <w:tab w:leader="none" w:pos="5749" w:val="left"/>
        </w:tabs>
        <w:ind w:hanging="360" w:left="5749"/>
      </w:pPr>
      <w:rPr>
        <w:rFonts w:ascii="Symbol" w:hAnsi="Symbol"/>
      </w:rPr>
    </w:lvl>
    <w:lvl w:ilvl="7">
      <w:start w:val="1"/>
      <w:numFmt w:val="bullet"/>
      <w:lvlText w:val="o"/>
      <w:lvlJc w:val="left"/>
      <w:pPr>
        <w:tabs>
          <w:tab w:leader="none" w:pos="6469" w:val="left"/>
        </w:tabs>
        <w:ind w:hanging="360" w:left="6469"/>
      </w:pPr>
      <w:rPr>
        <w:rFonts w:ascii="Courier New" w:hAnsi="Courier New"/>
      </w:rPr>
    </w:lvl>
    <w:lvl w:ilvl="8">
      <w:start w:val="1"/>
      <w:numFmt w:val="bullet"/>
      <w:lvlText w:val=""/>
      <w:lvlJc w:val="left"/>
      <w:pPr>
        <w:tabs>
          <w:tab w:leader="none" w:pos="7189" w:val="left"/>
        </w:tabs>
        <w:ind w:hanging="360" w:left="7189"/>
      </w:pPr>
      <w:rPr>
        <w:rFonts w:ascii="Wingdings" w:hAnsi="Wingdings"/>
      </w:rPr>
    </w:lvl>
  </w:abstractNum>
  <w:abstractNum w:abstractNumId="3">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4">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5">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6">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7">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8">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9">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0">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1">
    <w:lvl w:ilvl="0">
      <w:start w:val="1"/>
      <w:numFmt w:val="bullet"/>
      <w:lvlText w:val=""/>
      <w:lvlJc w:val="left"/>
      <w:pPr>
        <w:tabs>
          <w:tab w:leader="none" w:pos="360" w:val="left"/>
        </w:tabs>
        <w:ind w:hanging="360" w:left="360"/>
      </w:pPr>
      <w:rPr>
        <w:rFonts w:ascii="Symbol" w:hAnsi="Symbol"/>
      </w:rPr>
    </w:lvl>
    <w:lvl w:ilvl="1">
      <w:start w:val="1"/>
      <w:numFmt w:val="bullet"/>
      <w:lvlText w:val="o"/>
      <w:lvlJc w:val="left"/>
      <w:pPr>
        <w:tabs>
          <w:tab w:leader="none" w:pos="1440" w:val="left"/>
        </w:tabs>
        <w:ind w:hanging="360" w:left="1440"/>
      </w:pPr>
      <w:rPr>
        <w:rFonts w:ascii="Courier New" w:hAnsi="Courier New"/>
      </w:rPr>
    </w:lvl>
    <w:lvl w:ilvl="2">
      <w:start w:val="1"/>
      <w:numFmt w:val="bullet"/>
      <w:lvlText w:val=""/>
      <w:lvlJc w:val="left"/>
      <w:pPr>
        <w:tabs>
          <w:tab w:leader="none" w:pos="2160" w:val="left"/>
        </w:tabs>
        <w:ind w:hanging="360" w:left="2160"/>
      </w:pPr>
      <w:rPr>
        <w:rFonts w:ascii="Wingdings" w:hAnsi="Wingdings"/>
      </w:rPr>
    </w:lvl>
    <w:lvl w:ilvl="3">
      <w:start w:val="1"/>
      <w:numFmt w:val="bullet"/>
      <w:lvlText w:val=""/>
      <w:lvlJc w:val="left"/>
      <w:pPr>
        <w:tabs>
          <w:tab w:leader="none" w:pos="2880" w:val="left"/>
        </w:tabs>
        <w:ind w:hanging="360" w:left="2880"/>
      </w:pPr>
      <w:rPr>
        <w:rFonts w:ascii="Symbol" w:hAnsi="Symbol"/>
      </w:rPr>
    </w:lvl>
    <w:lvl w:ilvl="4">
      <w:start w:val="1"/>
      <w:numFmt w:val="bullet"/>
      <w:lvlText w:val="o"/>
      <w:lvlJc w:val="left"/>
      <w:pPr>
        <w:tabs>
          <w:tab w:leader="none" w:pos="3600" w:val="left"/>
        </w:tabs>
        <w:ind w:hanging="360" w:left="3600"/>
      </w:pPr>
      <w:rPr>
        <w:rFonts w:ascii="Courier New" w:hAnsi="Courier New"/>
      </w:rPr>
    </w:lvl>
    <w:lvl w:ilvl="5">
      <w:start w:val="1"/>
      <w:numFmt w:val="bullet"/>
      <w:lvlText w:val=""/>
      <w:lvlJc w:val="left"/>
      <w:pPr>
        <w:tabs>
          <w:tab w:leader="none" w:pos="4320" w:val="left"/>
        </w:tabs>
        <w:ind w:hanging="360" w:left="4320"/>
      </w:pPr>
      <w:rPr>
        <w:rFonts w:ascii="Wingdings" w:hAnsi="Wingdings"/>
      </w:rPr>
    </w:lvl>
    <w:lvl w:ilvl="6">
      <w:start w:val="1"/>
      <w:numFmt w:val="bullet"/>
      <w:lvlText w:val=""/>
      <w:lvlJc w:val="left"/>
      <w:pPr>
        <w:tabs>
          <w:tab w:leader="none" w:pos="5040" w:val="left"/>
        </w:tabs>
        <w:ind w:hanging="360" w:left="5040"/>
      </w:pPr>
      <w:rPr>
        <w:rFonts w:ascii="Symbol" w:hAnsi="Symbol"/>
      </w:rPr>
    </w:lvl>
    <w:lvl w:ilvl="7">
      <w:start w:val="1"/>
      <w:numFmt w:val="bullet"/>
      <w:lvlText w:val="o"/>
      <w:lvlJc w:val="left"/>
      <w:pPr>
        <w:tabs>
          <w:tab w:leader="none" w:pos="5760" w:val="left"/>
        </w:tabs>
        <w:ind w:hanging="360" w:left="5760"/>
      </w:pPr>
      <w:rPr>
        <w:rFonts w:ascii="Courier New" w:hAnsi="Courier New"/>
      </w:rPr>
    </w:lvl>
    <w:lvl w:ilvl="8">
      <w:start w:val="1"/>
      <w:numFmt w:val="bullet"/>
      <w:lvlText w:val=""/>
      <w:lvlJc w:val="left"/>
      <w:pPr>
        <w:tabs>
          <w:tab w:leader="none" w:pos="6480" w:val="left"/>
        </w:tabs>
        <w:ind w:hanging="360" w:left="6480"/>
      </w:pPr>
      <w:rPr>
        <w:rFonts w:ascii="Wingdings" w:hAnsi="Wingdings"/>
      </w:rPr>
    </w:lvl>
  </w:abstractNum>
  <w:abstractNum w:abstractNumId="12">
    <w:lvl w:ilvl="0">
      <w:start w:val="1"/>
      <w:numFmt w:val="bullet"/>
      <w:lvlText w:val=""/>
      <w:lvlJc w:val="left"/>
      <w:pPr>
        <w:tabs>
          <w:tab w:leader="none" w:pos="720" w:val="left"/>
        </w:tabs>
        <w:ind w:hanging="360" w:left="720"/>
      </w:pPr>
      <w:rPr>
        <w:rFonts w:ascii="Symbol" w:hAnsi="Symbol"/>
      </w:rPr>
    </w:lvl>
    <w:lvl w:ilvl="1">
      <w:start w:val="1"/>
      <w:numFmt w:val="bullet"/>
      <w:lvlText w:val="o"/>
      <w:lvlJc w:val="left"/>
      <w:pPr>
        <w:tabs>
          <w:tab w:leader="none" w:pos="1440" w:val="left"/>
        </w:tabs>
        <w:ind w:hanging="360" w:left="1440"/>
      </w:pPr>
      <w:rPr>
        <w:rFonts w:ascii="Courier New" w:hAnsi="Courier New"/>
      </w:rPr>
    </w:lvl>
    <w:lvl w:ilvl="2">
      <w:start w:val="1"/>
      <w:numFmt w:val="bullet"/>
      <w:lvlText w:val=""/>
      <w:lvlJc w:val="left"/>
      <w:pPr>
        <w:tabs>
          <w:tab w:leader="none" w:pos="2160" w:val="left"/>
        </w:tabs>
        <w:ind w:hanging="360" w:left="2160"/>
      </w:pPr>
      <w:rPr>
        <w:rFonts w:ascii="Wingdings" w:hAnsi="Wingdings"/>
      </w:rPr>
    </w:lvl>
    <w:lvl w:ilvl="3">
      <w:start w:val="1"/>
      <w:numFmt w:val="bullet"/>
      <w:lvlText w:val=""/>
      <w:lvlJc w:val="left"/>
      <w:pPr>
        <w:tabs>
          <w:tab w:leader="none" w:pos="2880" w:val="left"/>
        </w:tabs>
        <w:ind w:hanging="360" w:left="2880"/>
      </w:pPr>
      <w:rPr>
        <w:rFonts w:ascii="Symbol" w:hAnsi="Symbol"/>
      </w:rPr>
    </w:lvl>
    <w:lvl w:ilvl="4">
      <w:start w:val="1"/>
      <w:numFmt w:val="bullet"/>
      <w:lvlText w:val="o"/>
      <w:lvlJc w:val="left"/>
      <w:pPr>
        <w:tabs>
          <w:tab w:leader="none" w:pos="3600" w:val="left"/>
        </w:tabs>
        <w:ind w:hanging="360" w:left="3600"/>
      </w:pPr>
      <w:rPr>
        <w:rFonts w:ascii="Courier New" w:hAnsi="Courier New"/>
      </w:rPr>
    </w:lvl>
    <w:lvl w:ilvl="5">
      <w:start w:val="1"/>
      <w:numFmt w:val="bullet"/>
      <w:lvlText w:val=""/>
      <w:lvlJc w:val="left"/>
      <w:pPr>
        <w:tabs>
          <w:tab w:leader="none" w:pos="4320" w:val="left"/>
        </w:tabs>
        <w:ind w:hanging="360" w:left="4320"/>
      </w:pPr>
      <w:rPr>
        <w:rFonts w:ascii="Wingdings" w:hAnsi="Wingdings"/>
      </w:rPr>
    </w:lvl>
    <w:lvl w:ilvl="6">
      <w:start w:val="1"/>
      <w:numFmt w:val="bullet"/>
      <w:lvlText w:val=""/>
      <w:lvlJc w:val="left"/>
      <w:pPr>
        <w:tabs>
          <w:tab w:leader="none" w:pos="5040" w:val="left"/>
        </w:tabs>
        <w:ind w:hanging="360" w:left="5040"/>
      </w:pPr>
      <w:rPr>
        <w:rFonts w:ascii="Symbol" w:hAnsi="Symbol"/>
      </w:rPr>
    </w:lvl>
    <w:lvl w:ilvl="7">
      <w:start w:val="1"/>
      <w:numFmt w:val="bullet"/>
      <w:lvlText w:val="o"/>
      <w:lvlJc w:val="left"/>
      <w:pPr>
        <w:tabs>
          <w:tab w:leader="none" w:pos="5760" w:val="left"/>
        </w:tabs>
        <w:ind w:hanging="360" w:left="5760"/>
      </w:pPr>
      <w:rPr>
        <w:rFonts w:ascii="Courier New" w:hAnsi="Courier New"/>
      </w:rPr>
    </w:lvl>
    <w:lvl w:ilvl="8">
      <w:start w:val="1"/>
      <w:numFmt w:val="bullet"/>
      <w:lvlText w:val=""/>
      <w:lvlJc w:val="left"/>
      <w:pPr>
        <w:tabs>
          <w:tab w:leader="none" w:pos="6480" w:val="left"/>
        </w:tabs>
        <w:ind w:hanging="360" w:left="6480"/>
      </w:pPr>
      <w:rPr>
        <w:rFonts w:ascii="Wingdings" w:hAnsi="Wingdings"/>
      </w:rPr>
    </w:lvl>
  </w:abstractNum>
  <w:abstractNum w:abstractNumId="13">
    <w:lvl w:ilvl="0">
      <w:start w:val="1"/>
      <w:numFmt w:val="bullet"/>
      <w:lvlText w:val=""/>
      <w:lvlJc w:val="left"/>
      <w:pPr>
        <w:tabs>
          <w:tab w:leader="none" w:pos="900" w:val="left"/>
        </w:tabs>
        <w:ind w:hanging="360" w:left="900"/>
      </w:pPr>
      <w:rPr>
        <w:rFonts w:ascii="Symbol" w:hAnsi="Symbol"/>
      </w:rPr>
    </w:lvl>
    <w:lvl w:ilvl="1">
      <w:start w:val="1"/>
      <w:numFmt w:val="bullet"/>
      <w:lvlText w:val="o"/>
      <w:lvlJc w:val="left"/>
      <w:pPr>
        <w:tabs>
          <w:tab w:leader="none" w:pos="1620" w:val="left"/>
        </w:tabs>
        <w:ind w:hanging="360" w:left="1620"/>
      </w:pPr>
      <w:rPr>
        <w:rFonts w:ascii="Courier New" w:hAnsi="Courier New"/>
      </w:rPr>
    </w:lvl>
    <w:lvl w:ilvl="2">
      <w:start w:val="1"/>
      <w:numFmt w:val="bullet"/>
      <w:lvlText w:val=""/>
      <w:lvlJc w:val="left"/>
      <w:pPr>
        <w:tabs>
          <w:tab w:leader="none" w:pos="2340" w:val="left"/>
        </w:tabs>
        <w:ind w:hanging="360" w:left="2340"/>
      </w:pPr>
      <w:rPr>
        <w:rFonts w:ascii="Wingdings" w:hAnsi="Wingdings"/>
      </w:rPr>
    </w:lvl>
    <w:lvl w:ilvl="3">
      <w:start w:val="1"/>
      <w:numFmt w:val="bullet"/>
      <w:lvlText w:val=""/>
      <w:lvlJc w:val="left"/>
      <w:pPr>
        <w:tabs>
          <w:tab w:leader="none" w:pos="3060" w:val="left"/>
        </w:tabs>
        <w:ind w:hanging="360" w:left="3060"/>
      </w:pPr>
      <w:rPr>
        <w:rFonts w:ascii="Symbol" w:hAnsi="Symbol"/>
      </w:rPr>
    </w:lvl>
    <w:lvl w:ilvl="4">
      <w:start w:val="1"/>
      <w:numFmt w:val="bullet"/>
      <w:lvlText w:val="o"/>
      <w:lvlJc w:val="left"/>
      <w:pPr>
        <w:tabs>
          <w:tab w:leader="none" w:pos="3780" w:val="left"/>
        </w:tabs>
        <w:ind w:hanging="360" w:left="3780"/>
      </w:pPr>
      <w:rPr>
        <w:rFonts w:ascii="Courier New" w:hAnsi="Courier New"/>
      </w:rPr>
    </w:lvl>
    <w:lvl w:ilvl="5">
      <w:start w:val="1"/>
      <w:numFmt w:val="bullet"/>
      <w:lvlText w:val=""/>
      <w:lvlJc w:val="left"/>
      <w:pPr>
        <w:tabs>
          <w:tab w:leader="none" w:pos="4500" w:val="left"/>
        </w:tabs>
        <w:ind w:hanging="360" w:left="4500"/>
      </w:pPr>
      <w:rPr>
        <w:rFonts w:ascii="Wingdings" w:hAnsi="Wingdings"/>
      </w:rPr>
    </w:lvl>
    <w:lvl w:ilvl="6">
      <w:start w:val="1"/>
      <w:numFmt w:val="bullet"/>
      <w:lvlText w:val=""/>
      <w:lvlJc w:val="left"/>
      <w:pPr>
        <w:tabs>
          <w:tab w:leader="none" w:pos="5220" w:val="left"/>
        </w:tabs>
        <w:ind w:hanging="360" w:left="5220"/>
      </w:pPr>
      <w:rPr>
        <w:rFonts w:ascii="Symbol" w:hAnsi="Symbol"/>
      </w:rPr>
    </w:lvl>
    <w:lvl w:ilvl="7">
      <w:start w:val="1"/>
      <w:numFmt w:val="bullet"/>
      <w:lvlText w:val="o"/>
      <w:lvlJc w:val="left"/>
      <w:pPr>
        <w:tabs>
          <w:tab w:leader="none" w:pos="5940" w:val="left"/>
        </w:tabs>
        <w:ind w:hanging="360" w:left="5940"/>
      </w:pPr>
      <w:rPr>
        <w:rFonts w:ascii="Courier New" w:hAnsi="Courier New"/>
      </w:rPr>
    </w:lvl>
    <w:lvl w:ilvl="8">
      <w:start w:val="1"/>
      <w:numFmt w:val="bullet"/>
      <w:lvlText w:val=""/>
      <w:lvlJc w:val="left"/>
      <w:pPr>
        <w:tabs>
          <w:tab w:leader="none" w:pos="6660" w:val="left"/>
        </w:tabs>
        <w:ind w:hanging="360" w:left="66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6" w:type="paragraph">
    <w:name w:val="Normal"/>
    <w:link w:val="Style_6_ch"/>
    <w:uiPriority w:val="0"/>
    <w:qFormat/>
    <w:pPr>
      <w:spacing w:after="200" w:line="276" w:lineRule="auto"/>
      <w:ind/>
    </w:pPr>
    <w:rPr>
      <w:sz w:val="22"/>
    </w:rPr>
  </w:style>
  <w:style w:default="1" w:styleId="Style_6_ch" w:type="character">
    <w:name w:val="Normal"/>
    <w:link w:val="Style_6"/>
    <w:rPr>
      <w:sz w:val="22"/>
    </w:rPr>
  </w:style>
  <w:style w:styleId="Style_7" w:type="paragraph">
    <w:name w:val="footer"/>
    <w:basedOn w:val="Style_6"/>
    <w:link w:val="Style_7_ch"/>
    <w:pPr>
      <w:tabs>
        <w:tab w:leader="none" w:pos="4677" w:val="center"/>
        <w:tab w:leader="none" w:pos="9355" w:val="right"/>
      </w:tabs>
      <w:spacing w:after="0" w:line="240" w:lineRule="auto"/>
      <w:ind/>
    </w:pPr>
  </w:style>
  <w:style w:styleId="Style_7_ch" w:type="character">
    <w:name w:val="footer"/>
    <w:basedOn w:val="Style_6_ch"/>
    <w:link w:val="Style_7"/>
  </w:style>
  <w:style w:styleId="Style_8" w:type="paragraph">
    <w:name w:val="toc 2"/>
    <w:next w:val="Style_6"/>
    <w:link w:val="Style_8_ch"/>
    <w:uiPriority w:val="39"/>
    <w:pPr>
      <w:ind w:firstLine="0" w:left="200"/>
    </w:pPr>
    <w:rPr>
      <w:rFonts w:ascii="XO Thames" w:hAnsi="XO Thames"/>
      <w:sz w:val="28"/>
    </w:rPr>
  </w:style>
  <w:style w:styleId="Style_8_ch" w:type="character">
    <w:name w:val="toc 2"/>
    <w:link w:val="Style_8"/>
    <w:rPr>
      <w:rFonts w:ascii="XO Thames" w:hAnsi="XO Thames"/>
      <w:sz w:val="28"/>
    </w:rPr>
  </w:style>
  <w:style w:styleId="Style_9" w:type="paragraph">
    <w:name w:val="Default Paragraph Font"/>
    <w:link w:val="Style_9_ch"/>
  </w:style>
  <w:style w:styleId="Style_9_ch" w:type="character">
    <w:name w:val="Default Paragraph Font"/>
    <w:link w:val="Style_9"/>
  </w:style>
  <w:style w:styleId="Style_10" w:type="paragraph">
    <w:name w:val="toc 4"/>
    <w:next w:val="Style_6"/>
    <w:link w:val="Style_10_ch"/>
    <w:uiPriority w:val="39"/>
    <w:pPr>
      <w:ind w:firstLine="0" w:left="600"/>
    </w:pPr>
    <w:rPr>
      <w:rFonts w:ascii="XO Thames" w:hAnsi="XO Thames"/>
      <w:sz w:val="28"/>
    </w:rPr>
  </w:style>
  <w:style w:styleId="Style_10_ch" w:type="character">
    <w:name w:val="toc 4"/>
    <w:link w:val="Style_10"/>
    <w:rPr>
      <w:rFonts w:ascii="XO Thames" w:hAnsi="XO Thames"/>
      <w:sz w:val="28"/>
    </w:rPr>
  </w:style>
  <w:style w:styleId="Style_11" w:type="paragraph">
    <w:name w:val="Основной текст (2)"/>
    <w:basedOn w:val="Style_6"/>
    <w:link w:val="Style_11_ch"/>
    <w:pPr>
      <w:widowControl w:val="0"/>
      <w:spacing w:after="0" w:line="240" w:lineRule="exact"/>
      <w:ind/>
      <w:jc w:val="both"/>
    </w:pPr>
    <w:rPr>
      <w:b w:val="1"/>
      <w:sz w:val="21"/>
      <w:highlight w:val="white"/>
    </w:rPr>
  </w:style>
  <w:style w:styleId="Style_11_ch" w:type="character">
    <w:name w:val="Основной текст (2)"/>
    <w:basedOn w:val="Style_6_ch"/>
    <w:link w:val="Style_11"/>
    <w:rPr>
      <w:b w:val="1"/>
      <w:sz w:val="21"/>
      <w:highlight w:val="white"/>
    </w:rPr>
  </w:style>
  <w:style w:styleId="Style_12" w:type="paragraph">
    <w:name w:val="msobodytextcxsplast"/>
    <w:basedOn w:val="Style_6"/>
    <w:link w:val="Style_12_ch"/>
    <w:pPr>
      <w:spacing w:afterAutospacing="on" w:beforeAutospacing="on" w:line="240" w:lineRule="auto"/>
      <w:ind/>
    </w:pPr>
    <w:rPr>
      <w:rFonts w:ascii="Times New Roman" w:hAnsi="Times New Roman"/>
      <w:sz w:val="24"/>
    </w:rPr>
  </w:style>
  <w:style w:styleId="Style_12_ch" w:type="character">
    <w:name w:val="msobodytextcxsplast"/>
    <w:basedOn w:val="Style_6_ch"/>
    <w:link w:val="Style_12"/>
    <w:rPr>
      <w:rFonts w:ascii="Times New Roman" w:hAnsi="Times New Roman"/>
      <w:sz w:val="24"/>
    </w:rPr>
  </w:style>
  <w:style w:styleId="Style_3" w:type="paragraph">
    <w:name w:val="List Paragraph"/>
    <w:basedOn w:val="Style_6"/>
    <w:link w:val="Style_3_ch"/>
    <w:pPr>
      <w:ind w:firstLine="0" w:left="720"/>
      <w:contextualSpacing w:val="1"/>
    </w:pPr>
  </w:style>
  <w:style w:styleId="Style_3_ch" w:type="character">
    <w:name w:val="List Paragraph"/>
    <w:basedOn w:val="Style_6_ch"/>
    <w:link w:val="Style_3"/>
  </w:style>
  <w:style w:styleId="Style_13" w:type="paragraph">
    <w:name w:val="toc 6"/>
    <w:next w:val="Style_6"/>
    <w:link w:val="Style_13_ch"/>
    <w:uiPriority w:val="39"/>
    <w:pPr>
      <w:ind w:firstLine="0" w:left="1000"/>
    </w:pPr>
    <w:rPr>
      <w:rFonts w:ascii="XO Thames" w:hAnsi="XO Thames"/>
      <w:sz w:val="28"/>
    </w:rPr>
  </w:style>
  <w:style w:styleId="Style_13_ch" w:type="character">
    <w:name w:val="toc 6"/>
    <w:link w:val="Style_13"/>
    <w:rPr>
      <w:rFonts w:ascii="XO Thames" w:hAnsi="XO Thames"/>
      <w:sz w:val="28"/>
    </w:rPr>
  </w:style>
  <w:style w:styleId="Style_14" w:type="paragraph">
    <w:name w:val="Body Text 3 Char"/>
    <w:link w:val="Style_14_ch"/>
    <w:rPr>
      <w:sz w:val="16"/>
    </w:rPr>
  </w:style>
  <w:style w:styleId="Style_14_ch" w:type="character">
    <w:name w:val="Body Text 3 Char"/>
    <w:link w:val="Style_14"/>
    <w:rPr>
      <w:sz w:val="16"/>
    </w:rPr>
  </w:style>
  <w:style w:styleId="Style_15" w:type="paragraph">
    <w:name w:val="toc 7"/>
    <w:next w:val="Style_6"/>
    <w:link w:val="Style_15_ch"/>
    <w:uiPriority w:val="39"/>
    <w:pPr>
      <w:ind w:firstLine="0" w:left="1200"/>
    </w:pPr>
    <w:rPr>
      <w:rFonts w:ascii="XO Thames" w:hAnsi="XO Thames"/>
      <w:sz w:val="28"/>
    </w:rPr>
  </w:style>
  <w:style w:styleId="Style_15_ch" w:type="character">
    <w:name w:val="toc 7"/>
    <w:link w:val="Style_15"/>
    <w:rPr>
      <w:rFonts w:ascii="XO Thames" w:hAnsi="XO Thames"/>
      <w:sz w:val="28"/>
    </w:rPr>
  </w:style>
  <w:style w:styleId="Style_16" w:type="paragraph">
    <w:name w:val="30cxsplast"/>
    <w:basedOn w:val="Style_6"/>
    <w:link w:val="Style_16_ch"/>
    <w:pPr>
      <w:spacing w:afterAutospacing="on" w:beforeAutospacing="on" w:line="240" w:lineRule="auto"/>
      <w:ind/>
    </w:pPr>
    <w:rPr>
      <w:rFonts w:ascii="Times New Roman" w:hAnsi="Times New Roman"/>
      <w:sz w:val="24"/>
    </w:rPr>
  </w:style>
  <w:style w:styleId="Style_16_ch" w:type="character">
    <w:name w:val="30cxsplast"/>
    <w:basedOn w:val="Style_6_ch"/>
    <w:link w:val="Style_16"/>
    <w:rPr>
      <w:rFonts w:ascii="Times New Roman" w:hAnsi="Times New Roman"/>
      <w:sz w:val="24"/>
    </w:rPr>
  </w:style>
  <w:style w:styleId="Style_17" w:type="paragraph">
    <w:name w:val="msonormalcxspmiddle"/>
    <w:basedOn w:val="Style_6"/>
    <w:link w:val="Style_17_ch"/>
    <w:pPr>
      <w:spacing w:afterAutospacing="on" w:beforeAutospacing="on" w:line="240" w:lineRule="auto"/>
      <w:ind/>
    </w:pPr>
    <w:rPr>
      <w:rFonts w:ascii="Times New Roman" w:hAnsi="Times New Roman"/>
      <w:sz w:val="24"/>
    </w:rPr>
  </w:style>
  <w:style w:styleId="Style_17_ch" w:type="character">
    <w:name w:val="msonormalcxspmiddle"/>
    <w:basedOn w:val="Style_6_ch"/>
    <w:link w:val="Style_17"/>
    <w:rPr>
      <w:rFonts w:ascii="Times New Roman" w:hAnsi="Times New Roman"/>
      <w:sz w:val="24"/>
    </w:rPr>
  </w:style>
  <w:style w:styleId="Style_18" w:type="paragraph">
    <w:name w:val="heading 3"/>
    <w:next w:val="Style_6"/>
    <w:link w:val="Style_18_ch"/>
    <w:uiPriority w:val="9"/>
    <w:qFormat/>
    <w:pPr>
      <w:spacing w:after="120" w:before="120"/>
      <w:ind/>
      <w:jc w:val="both"/>
      <w:outlineLvl w:val="2"/>
    </w:pPr>
    <w:rPr>
      <w:rFonts w:ascii="XO Thames" w:hAnsi="XO Thames"/>
      <w:b w:val="1"/>
      <w:sz w:val="26"/>
    </w:rPr>
  </w:style>
  <w:style w:styleId="Style_18_ch" w:type="character">
    <w:name w:val="heading 3"/>
    <w:link w:val="Style_18"/>
    <w:rPr>
      <w:rFonts w:ascii="XO Thames" w:hAnsi="XO Thames"/>
      <w:b w:val="1"/>
      <w:sz w:val="26"/>
    </w:rPr>
  </w:style>
  <w:style w:styleId="Style_19" w:type="paragraph">
    <w:name w:val="Основной текст (3) + 10"/>
    <w:link w:val="Style_19_ch"/>
    <w:rPr>
      <w:rFonts w:ascii="Times New Roman" w:hAnsi="Times New Roman"/>
      <w:b w:val="1"/>
      <w:i w:val="1"/>
      <w:sz w:val="21"/>
      <w:highlight w:val="white"/>
    </w:rPr>
  </w:style>
  <w:style w:styleId="Style_19_ch" w:type="character">
    <w:name w:val="Основной текст (3) + 10"/>
    <w:link w:val="Style_19"/>
    <w:rPr>
      <w:rFonts w:ascii="Times New Roman" w:hAnsi="Times New Roman"/>
      <w:b w:val="1"/>
      <w:i w:val="1"/>
      <w:sz w:val="21"/>
      <w:highlight w:val="white"/>
    </w:rPr>
  </w:style>
  <w:style w:styleId="Style_4" w:type="paragraph">
    <w:name w:val="podzag_1"/>
    <w:basedOn w:val="Style_6"/>
    <w:link w:val="Style_4_ch"/>
    <w:pPr>
      <w:spacing w:afterAutospacing="on" w:beforeAutospacing="on" w:line="240" w:lineRule="auto"/>
      <w:ind/>
      <w:jc w:val="center"/>
    </w:pPr>
    <w:rPr>
      <w:rFonts w:ascii="Arial" w:hAnsi="Arial"/>
      <w:b w:val="1"/>
      <w:sz w:val="26"/>
    </w:rPr>
  </w:style>
  <w:style w:styleId="Style_4_ch" w:type="character">
    <w:name w:val="podzag_1"/>
    <w:basedOn w:val="Style_6_ch"/>
    <w:link w:val="Style_4"/>
    <w:rPr>
      <w:rFonts w:ascii="Arial" w:hAnsi="Arial"/>
      <w:b w:val="1"/>
      <w:sz w:val="26"/>
    </w:rPr>
  </w:style>
  <w:style w:styleId="Style_20" w:type="paragraph">
    <w:name w:val="Body Text 3"/>
    <w:basedOn w:val="Style_6"/>
    <w:link w:val="Style_20_ch"/>
    <w:pPr>
      <w:spacing w:after="120" w:line="240" w:lineRule="auto"/>
      <w:ind/>
    </w:pPr>
    <w:rPr>
      <w:rFonts w:ascii="Times New Roman" w:hAnsi="Times New Roman"/>
      <w:sz w:val="16"/>
    </w:rPr>
  </w:style>
  <w:style w:styleId="Style_20_ch" w:type="character">
    <w:name w:val="Body Text 3"/>
    <w:basedOn w:val="Style_6_ch"/>
    <w:link w:val="Style_20"/>
    <w:rPr>
      <w:rFonts w:ascii="Times New Roman" w:hAnsi="Times New Roman"/>
      <w:sz w:val="16"/>
    </w:rPr>
  </w:style>
  <w:style w:styleId="Style_21" w:type="paragraph">
    <w:name w:val="Основной текст + Полужирный"/>
    <w:link w:val="Style_21_ch"/>
    <w:rPr>
      <w:rFonts w:ascii="Times New Roman" w:hAnsi="Times New Roman"/>
      <w:b w:val="1"/>
      <w:sz w:val="21"/>
    </w:rPr>
  </w:style>
  <w:style w:styleId="Style_21_ch" w:type="character">
    <w:name w:val="Основной текст + Полужирный"/>
    <w:link w:val="Style_21"/>
    <w:rPr>
      <w:rFonts w:ascii="Times New Roman" w:hAnsi="Times New Roman"/>
      <w:b w:val="1"/>
      <w:sz w:val="21"/>
    </w:rPr>
  </w:style>
  <w:style w:styleId="Style_22" w:type="paragraph">
    <w:name w:val="Строгий1"/>
    <w:link w:val="Style_22_ch"/>
    <w:rPr>
      <w:rFonts w:ascii="Times New Roman" w:hAnsi="Times New Roman"/>
      <w:b w:val="1"/>
    </w:rPr>
  </w:style>
  <w:style w:styleId="Style_22_ch" w:type="character">
    <w:name w:val="Строгий1"/>
    <w:link w:val="Style_22"/>
    <w:rPr>
      <w:rFonts w:ascii="Times New Roman" w:hAnsi="Times New Roman"/>
      <w:b w:val="1"/>
    </w:rPr>
  </w:style>
  <w:style w:styleId="Style_23" w:type="paragraph">
    <w:name w:val="Body Text Char1"/>
    <w:link w:val="Style_23_ch"/>
    <w:rPr>
      <w:sz w:val="27"/>
    </w:rPr>
  </w:style>
  <w:style w:styleId="Style_23_ch" w:type="character">
    <w:name w:val="Body Text Char1"/>
    <w:link w:val="Style_23"/>
    <w:rPr>
      <w:sz w:val="27"/>
    </w:rPr>
  </w:style>
  <w:style w:styleId="Style_24" w:type="paragraph">
    <w:name w:val="Абзац списка1"/>
    <w:basedOn w:val="Style_25"/>
    <w:link w:val="Style_24_ch"/>
  </w:style>
  <w:style w:styleId="Style_24_ch" w:type="character">
    <w:name w:val="Абзац списка1"/>
    <w:basedOn w:val="Style_25_ch"/>
    <w:link w:val="Style_24"/>
  </w:style>
  <w:style w:styleId="Style_26" w:type="paragraph">
    <w:name w:val="Основной текст + Интервал 2 pt"/>
    <w:link w:val="Style_26_ch"/>
    <w:rPr>
      <w:rFonts w:ascii="Times New Roman" w:hAnsi="Times New Roman"/>
      <w:spacing w:val="50"/>
      <w:sz w:val="21"/>
    </w:rPr>
  </w:style>
  <w:style w:styleId="Style_26_ch" w:type="character">
    <w:name w:val="Основной текст + Интервал 2 pt"/>
    <w:link w:val="Style_26"/>
    <w:rPr>
      <w:rFonts w:ascii="Times New Roman" w:hAnsi="Times New Roman"/>
      <w:spacing w:val="50"/>
      <w:sz w:val="21"/>
    </w:rPr>
  </w:style>
  <w:style w:styleId="Style_27" w:type="paragraph">
    <w:name w:val="Font Style13"/>
    <w:link w:val="Style_27_ch"/>
    <w:rPr>
      <w:rFonts w:ascii="Times New Roman" w:hAnsi="Times New Roman"/>
      <w:sz w:val="22"/>
    </w:rPr>
  </w:style>
  <w:style w:styleId="Style_27_ch" w:type="character">
    <w:name w:val="Font Style13"/>
    <w:link w:val="Style_27"/>
    <w:rPr>
      <w:rFonts w:ascii="Times New Roman" w:hAnsi="Times New Roman"/>
      <w:sz w:val="22"/>
    </w:rPr>
  </w:style>
  <w:style w:styleId="Style_28" w:type="paragraph">
    <w:name w:val="Body Text Char"/>
    <w:link w:val="Style_28_ch"/>
    <w:rPr>
      <w:sz w:val="27"/>
    </w:rPr>
  </w:style>
  <w:style w:styleId="Style_28_ch" w:type="character">
    <w:name w:val="Body Text Char"/>
    <w:link w:val="Style_28"/>
    <w:rPr>
      <w:sz w:val="27"/>
    </w:rPr>
  </w:style>
  <w:style w:styleId="Style_29" w:type="paragraph">
    <w:name w:val="Основной текст (4) + 13"/>
    <w:link w:val="Style_29_ch"/>
    <w:rPr>
      <w:b w:val="1"/>
      <w:i w:val="1"/>
      <w:sz w:val="27"/>
    </w:rPr>
  </w:style>
  <w:style w:styleId="Style_29_ch" w:type="character">
    <w:name w:val="Основной текст (4) + 13"/>
    <w:link w:val="Style_29"/>
    <w:rPr>
      <w:b w:val="1"/>
      <w:i w:val="1"/>
      <w:sz w:val="27"/>
    </w:rPr>
  </w:style>
  <w:style w:styleId="Style_25" w:type="paragraph">
    <w:name w:val="Обычный1"/>
    <w:link w:val="Style_25_ch"/>
    <w:rPr>
      <w:sz w:val="22"/>
    </w:rPr>
  </w:style>
  <w:style w:styleId="Style_25_ch" w:type="character">
    <w:name w:val="Обычный1"/>
    <w:link w:val="Style_25"/>
    <w:rPr>
      <w:sz w:val="22"/>
    </w:rPr>
  </w:style>
  <w:style w:styleId="Style_30" w:type="paragraph">
    <w:name w:val="Выделение1"/>
    <w:link w:val="Style_30_ch"/>
    <w:rPr>
      <w:rFonts w:ascii="Times New Roman" w:hAnsi="Times New Roman"/>
      <w:i w:val="1"/>
    </w:rPr>
  </w:style>
  <w:style w:styleId="Style_30_ch" w:type="character">
    <w:name w:val="Выделение1"/>
    <w:link w:val="Style_30"/>
    <w:rPr>
      <w:rFonts w:ascii="Times New Roman" w:hAnsi="Times New Roman"/>
      <w:i w:val="1"/>
    </w:rPr>
  </w:style>
  <w:style w:styleId="Style_31" w:type="paragraph">
    <w:name w:val="Основной текст + 7 pt"/>
    <w:link w:val="Style_31_ch"/>
    <w:rPr>
      <w:rFonts w:ascii="Times New Roman" w:hAnsi="Times New Roman"/>
      <w:spacing w:val="20"/>
      <w:sz w:val="14"/>
    </w:rPr>
  </w:style>
  <w:style w:styleId="Style_31_ch" w:type="character">
    <w:name w:val="Основной текст + 7 pt"/>
    <w:link w:val="Style_31"/>
    <w:rPr>
      <w:rFonts w:ascii="Times New Roman" w:hAnsi="Times New Roman"/>
      <w:spacing w:val="20"/>
      <w:sz w:val="14"/>
    </w:rPr>
  </w:style>
  <w:style w:styleId="Style_32" w:type="paragraph">
    <w:name w:val="Гиперссылка1"/>
    <w:link w:val="Style_32_ch"/>
    <w:rPr>
      <w:color w:val="0000FF"/>
      <w:u w:val="single"/>
    </w:rPr>
  </w:style>
  <w:style w:styleId="Style_32_ch" w:type="character">
    <w:name w:val="Гиперссылка1"/>
    <w:link w:val="Style_32"/>
    <w:rPr>
      <w:color w:val="0000FF"/>
      <w:u w:val="single"/>
    </w:rPr>
  </w:style>
  <w:style w:styleId="Style_33" w:type="paragraph">
    <w:name w:val="Основной текст + 11 pt2"/>
    <w:link w:val="Style_33_ch"/>
    <w:rPr>
      <w:rFonts w:ascii="Times New Roman" w:hAnsi="Times New Roman"/>
      <w:sz w:val="22"/>
    </w:rPr>
  </w:style>
  <w:style w:styleId="Style_33_ch" w:type="character">
    <w:name w:val="Основной текст + 11 pt2"/>
    <w:link w:val="Style_33"/>
    <w:rPr>
      <w:rFonts w:ascii="Times New Roman" w:hAnsi="Times New Roman"/>
      <w:sz w:val="22"/>
    </w:rPr>
  </w:style>
  <w:style w:styleId="Style_34" w:type="paragraph">
    <w:name w:val="Основной текст (3) + Не полужирный"/>
    <w:link w:val="Style_34_ch"/>
    <w:rPr>
      <w:b w:val="1"/>
      <w:i w:val="1"/>
      <w:sz w:val="30"/>
    </w:rPr>
  </w:style>
  <w:style w:styleId="Style_34_ch" w:type="character">
    <w:name w:val="Основной текст (3) + Не полужирный"/>
    <w:link w:val="Style_34"/>
    <w:rPr>
      <w:b w:val="1"/>
      <w:i w:val="1"/>
      <w:sz w:val="30"/>
    </w:rPr>
  </w:style>
  <w:style w:styleId="Style_35" w:type="paragraph">
    <w:name w:val="Основной текст (4)"/>
    <w:basedOn w:val="Style_6"/>
    <w:link w:val="Style_35_ch"/>
    <w:pPr>
      <w:spacing w:after="0" w:before="420" w:line="336" w:lineRule="exact"/>
      <w:ind/>
    </w:pPr>
    <w:rPr>
      <w:i w:val="1"/>
      <w:sz w:val="30"/>
      <w:highlight w:val="white"/>
    </w:rPr>
  </w:style>
  <w:style w:styleId="Style_35_ch" w:type="character">
    <w:name w:val="Основной текст (4)"/>
    <w:basedOn w:val="Style_6_ch"/>
    <w:link w:val="Style_35"/>
    <w:rPr>
      <w:i w:val="1"/>
      <w:sz w:val="30"/>
      <w:highlight w:val="white"/>
    </w:rPr>
  </w:style>
  <w:style w:styleId="Style_36" w:type="paragraph">
    <w:name w:val="toc 3"/>
    <w:next w:val="Style_6"/>
    <w:link w:val="Style_36_ch"/>
    <w:uiPriority w:val="39"/>
    <w:pPr>
      <w:ind w:firstLine="0" w:left="400"/>
    </w:pPr>
    <w:rPr>
      <w:rFonts w:ascii="XO Thames" w:hAnsi="XO Thames"/>
      <w:sz w:val="28"/>
    </w:rPr>
  </w:style>
  <w:style w:styleId="Style_36_ch" w:type="character">
    <w:name w:val="toc 3"/>
    <w:link w:val="Style_36"/>
    <w:rPr>
      <w:rFonts w:ascii="XO Thames" w:hAnsi="XO Thames"/>
      <w:sz w:val="28"/>
    </w:rPr>
  </w:style>
  <w:style w:styleId="Style_37" w:type="paragraph">
    <w:name w:val="Normal (Web)"/>
    <w:basedOn w:val="Style_6"/>
    <w:link w:val="Style_37_ch"/>
    <w:pPr>
      <w:spacing w:afterAutospacing="on" w:beforeAutospacing="on" w:line="240" w:lineRule="auto"/>
      <w:ind/>
    </w:pPr>
    <w:rPr>
      <w:rFonts w:ascii="Times New Roman" w:hAnsi="Times New Roman"/>
      <w:sz w:val="24"/>
    </w:rPr>
  </w:style>
  <w:style w:styleId="Style_37_ch" w:type="character">
    <w:name w:val="Normal (Web)"/>
    <w:basedOn w:val="Style_6_ch"/>
    <w:link w:val="Style_37"/>
    <w:rPr>
      <w:rFonts w:ascii="Times New Roman" w:hAnsi="Times New Roman"/>
      <w:sz w:val="24"/>
    </w:rPr>
  </w:style>
  <w:style w:styleId="Style_38" w:type="paragraph">
    <w:name w:val="Абзац списка3"/>
    <w:basedOn w:val="Style_6"/>
    <w:link w:val="Style_38_ch"/>
    <w:pPr>
      <w:ind w:firstLine="0" w:left="720"/>
    </w:pPr>
  </w:style>
  <w:style w:styleId="Style_38_ch" w:type="character">
    <w:name w:val="Абзац списка3"/>
    <w:basedOn w:val="Style_6_ch"/>
    <w:link w:val="Style_38"/>
  </w:style>
  <w:style w:styleId="Style_39" w:type="paragraph">
    <w:name w:val="titul-programmi"/>
    <w:basedOn w:val="Style_6"/>
    <w:link w:val="Style_39_ch"/>
    <w:pPr>
      <w:spacing w:afterAutospacing="on" w:beforeAutospacing="on" w:line="240" w:lineRule="auto"/>
      <w:ind/>
    </w:pPr>
    <w:rPr>
      <w:rFonts w:ascii="Arial" w:hAnsi="Arial"/>
      <w:i w:val="1"/>
      <w:sz w:val="19"/>
    </w:rPr>
  </w:style>
  <w:style w:styleId="Style_39_ch" w:type="character">
    <w:name w:val="titul-programmi"/>
    <w:basedOn w:val="Style_6_ch"/>
    <w:link w:val="Style_39"/>
    <w:rPr>
      <w:rFonts w:ascii="Arial" w:hAnsi="Arial"/>
      <w:i w:val="1"/>
      <w:sz w:val="19"/>
    </w:rPr>
  </w:style>
  <w:style w:styleId="Style_40" w:type="paragraph">
    <w:name w:val="Основной шрифт абзаца1"/>
    <w:link w:val="Style_40_ch"/>
  </w:style>
  <w:style w:styleId="Style_40_ch" w:type="character">
    <w:name w:val="Основной шрифт абзаца1"/>
    <w:link w:val="Style_40"/>
  </w:style>
  <w:style w:styleId="Style_41" w:type="paragraph">
    <w:name w:val="Основной текст + 12"/>
    <w:link w:val="Style_41_ch"/>
    <w:rPr>
      <w:sz w:val="25"/>
    </w:rPr>
  </w:style>
  <w:style w:styleId="Style_41_ch" w:type="character">
    <w:name w:val="Основной текст + 12"/>
    <w:link w:val="Style_41"/>
    <w:rPr>
      <w:sz w:val="25"/>
    </w:rPr>
  </w:style>
  <w:style w:styleId="Style_42" w:type="paragraph">
    <w:name w:val="Основной текст + 7 pt1"/>
    <w:link w:val="Style_42_ch"/>
    <w:rPr>
      <w:rFonts w:ascii="Times New Roman" w:hAnsi="Times New Roman"/>
      <w:smallCaps w:val="1"/>
      <w:spacing w:val="20"/>
      <w:sz w:val="14"/>
    </w:rPr>
  </w:style>
  <w:style w:styleId="Style_42_ch" w:type="character">
    <w:name w:val="Основной текст + 7 pt1"/>
    <w:link w:val="Style_42"/>
    <w:rPr>
      <w:rFonts w:ascii="Times New Roman" w:hAnsi="Times New Roman"/>
      <w:smallCaps w:val="1"/>
      <w:spacing w:val="20"/>
      <w:sz w:val="14"/>
    </w:rPr>
  </w:style>
  <w:style w:styleId="Style_43" w:type="paragraph">
    <w:name w:val="Заголовок №2"/>
    <w:basedOn w:val="Style_6"/>
    <w:link w:val="Style_43_ch"/>
    <w:pPr>
      <w:widowControl w:val="0"/>
      <w:spacing w:after="180" w:line="240" w:lineRule="atLeast"/>
      <w:ind/>
      <w:jc w:val="center"/>
      <w:outlineLvl w:val="1"/>
    </w:pPr>
    <w:rPr>
      <w:b w:val="1"/>
      <w:sz w:val="20"/>
      <w:highlight w:val="white"/>
    </w:rPr>
  </w:style>
  <w:style w:styleId="Style_43_ch" w:type="character">
    <w:name w:val="Заголовок №2"/>
    <w:basedOn w:val="Style_6_ch"/>
    <w:link w:val="Style_43"/>
    <w:rPr>
      <w:b w:val="1"/>
      <w:sz w:val="20"/>
      <w:highlight w:val="white"/>
    </w:rPr>
  </w:style>
  <w:style w:styleId="Style_44" w:type="paragraph">
    <w:name w:val="1cxsplast"/>
    <w:basedOn w:val="Style_6"/>
    <w:link w:val="Style_44_ch"/>
    <w:pPr>
      <w:spacing w:afterAutospacing="on" w:beforeAutospacing="on" w:line="240" w:lineRule="auto"/>
      <w:ind/>
    </w:pPr>
    <w:rPr>
      <w:rFonts w:ascii="Times New Roman" w:hAnsi="Times New Roman"/>
      <w:sz w:val="24"/>
    </w:rPr>
  </w:style>
  <w:style w:styleId="Style_44_ch" w:type="character">
    <w:name w:val="1cxsplast"/>
    <w:basedOn w:val="Style_6_ch"/>
    <w:link w:val="Style_44"/>
    <w:rPr>
      <w:rFonts w:ascii="Times New Roman" w:hAnsi="Times New Roman"/>
      <w:sz w:val="24"/>
    </w:rPr>
  </w:style>
  <w:style w:styleId="Style_45" w:type="paragraph">
    <w:name w:val="heading 5"/>
    <w:next w:val="Style_6"/>
    <w:link w:val="Style_45_ch"/>
    <w:uiPriority w:val="9"/>
    <w:qFormat/>
    <w:pPr>
      <w:spacing w:after="120" w:before="120"/>
      <w:ind/>
      <w:jc w:val="both"/>
      <w:outlineLvl w:val="4"/>
    </w:pPr>
    <w:rPr>
      <w:rFonts w:ascii="XO Thames" w:hAnsi="XO Thames"/>
      <w:b w:val="1"/>
      <w:sz w:val="22"/>
    </w:rPr>
  </w:style>
  <w:style w:styleId="Style_45_ch" w:type="character">
    <w:name w:val="heading 5"/>
    <w:link w:val="Style_45"/>
    <w:rPr>
      <w:rFonts w:ascii="XO Thames" w:hAnsi="XO Thames"/>
      <w:b w:val="1"/>
      <w:sz w:val="22"/>
    </w:rPr>
  </w:style>
  <w:style w:styleId="Style_46" w:type="paragraph">
    <w:name w:val="Style1"/>
    <w:basedOn w:val="Style_6"/>
    <w:link w:val="Style_46_ch"/>
    <w:pPr>
      <w:widowControl w:val="0"/>
      <w:spacing w:after="0" w:line="278" w:lineRule="exact"/>
      <w:ind/>
    </w:pPr>
    <w:rPr>
      <w:rFonts w:ascii="Times New Roman" w:hAnsi="Times New Roman"/>
      <w:sz w:val="24"/>
    </w:rPr>
  </w:style>
  <w:style w:styleId="Style_46_ch" w:type="character">
    <w:name w:val="Style1"/>
    <w:basedOn w:val="Style_6_ch"/>
    <w:link w:val="Style_46"/>
    <w:rPr>
      <w:rFonts w:ascii="Times New Roman" w:hAnsi="Times New Roman"/>
      <w:sz w:val="24"/>
    </w:rPr>
  </w:style>
  <w:style w:styleId="Style_47" w:type="paragraph">
    <w:name w:val="Основной текст + 11 pt1"/>
    <w:link w:val="Style_47_ch"/>
    <w:rPr>
      <w:rFonts w:ascii="Times New Roman" w:hAnsi="Times New Roman"/>
      <w:i w:val="1"/>
      <w:sz w:val="22"/>
    </w:rPr>
  </w:style>
  <w:style w:styleId="Style_47_ch" w:type="character">
    <w:name w:val="Основной текст + 11 pt1"/>
    <w:link w:val="Style_47"/>
    <w:rPr>
      <w:rFonts w:ascii="Times New Roman" w:hAnsi="Times New Roman"/>
      <w:i w:val="1"/>
      <w:sz w:val="22"/>
    </w:rPr>
  </w:style>
  <w:style w:styleId="Style_48" w:type="paragraph">
    <w:name w:val="heading 1"/>
    <w:next w:val="Style_6"/>
    <w:link w:val="Style_48_ch"/>
    <w:uiPriority w:val="9"/>
    <w:qFormat/>
    <w:pPr>
      <w:spacing w:after="120" w:before="120"/>
      <w:ind/>
      <w:jc w:val="both"/>
      <w:outlineLvl w:val="0"/>
    </w:pPr>
    <w:rPr>
      <w:rFonts w:ascii="XO Thames" w:hAnsi="XO Thames"/>
      <w:b w:val="1"/>
      <w:sz w:val="32"/>
    </w:rPr>
  </w:style>
  <w:style w:styleId="Style_48_ch" w:type="character">
    <w:name w:val="heading 1"/>
    <w:link w:val="Style_48"/>
    <w:rPr>
      <w:rFonts w:ascii="XO Thames" w:hAnsi="XO Thames"/>
      <w:b w:val="1"/>
      <w:sz w:val="32"/>
    </w:rPr>
  </w:style>
  <w:style w:styleId="Style_49" w:type="paragraph">
    <w:name w:val="Hyperlink"/>
    <w:link w:val="Style_49_ch"/>
    <w:rPr>
      <w:color w:val="0000FF"/>
      <w:u w:val="single"/>
    </w:rPr>
  </w:style>
  <w:style w:styleId="Style_49_ch" w:type="character">
    <w:name w:val="Hyperlink"/>
    <w:link w:val="Style_49"/>
    <w:rPr>
      <w:color w:val="0000FF"/>
      <w:u w:val="single"/>
    </w:rPr>
  </w:style>
  <w:style w:styleId="Style_50" w:type="paragraph">
    <w:name w:val="Footnote"/>
    <w:link w:val="Style_50_ch"/>
    <w:pPr>
      <w:ind w:firstLine="851" w:left="0"/>
      <w:jc w:val="both"/>
    </w:pPr>
    <w:rPr>
      <w:rFonts w:ascii="XO Thames" w:hAnsi="XO Thames"/>
      <w:sz w:val="22"/>
    </w:rPr>
  </w:style>
  <w:style w:styleId="Style_50_ch" w:type="character">
    <w:name w:val="Footnote"/>
    <w:link w:val="Style_50"/>
    <w:rPr>
      <w:rFonts w:ascii="XO Thames" w:hAnsi="XO Thames"/>
      <w:sz w:val="22"/>
    </w:rPr>
  </w:style>
  <w:style w:styleId="Style_51" w:type="paragraph">
    <w:name w:val="toc 1"/>
    <w:next w:val="Style_6"/>
    <w:link w:val="Style_51_ch"/>
    <w:uiPriority w:val="39"/>
    <w:rPr>
      <w:rFonts w:ascii="XO Thames" w:hAnsi="XO Thames"/>
      <w:b w:val="1"/>
      <w:sz w:val="28"/>
    </w:rPr>
  </w:style>
  <w:style w:styleId="Style_51_ch" w:type="character">
    <w:name w:val="toc 1"/>
    <w:link w:val="Style_51"/>
    <w:rPr>
      <w:rFonts w:ascii="XO Thames" w:hAnsi="XO Thames"/>
      <w:b w:val="1"/>
      <w:sz w:val="28"/>
    </w:rPr>
  </w:style>
  <w:style w:styleId="Style_52" w:type="paragraph">
    <w:name w:val="Header and Footer"/>
    <w:link w:val="Style_52_ch"/>
    <w:pPr>
      <w:ind/>
      <w:jc w:val="both"/>
    </w:pPr>
    <w:rPr>
      <w:rFonts w:ascii="XO Thames" w:hAnsi="XO Thames"/>
    </w:rPr>
  </w:style>
  <w:style w:styleId="Style_52_ch" w:type="character">
    <w:name w:val="Header and Footer"/>
    <w:link w:val="Style_52"/>
    <w:rPr>
      <w:rFonts w:ascii="XO Thames" w:hAnsi="XO Thames"/>
    </w:rPr>
  </w:style>
  <w:style w:styleId="Style_1" w:type="paragraph">
    <w:name w:val="Основной"/>
    <w:basedOn w:val="Style_6"/>
    <w:link w:val="Style_1_ch"/>
    <w:pPr>
      <w:spacing w:after="0" w:line="214" w:lineRule="atLeast"/>
      <w:ind w:firstLine="283" w:left="0"/>
      <w:jc w:val="both"/>
    </w:pPr>
    <w:rPr>
      <w:rFonts w:ascii="NewtonCSanPin" w:hAnsi="NewtonCSanPin"/>
      <w:sz w:val="21"/>
    </w:rPr>
  </w:style>
  <w:style w:styleId="Style_1_ch" w:type="character">
    <w:name w:val="Основной"/>
    <w:basedOn w:val="Style_6_ch"/>
    <w:link w:val="Style_1"/>
    <w:rPr>
      <w:rFonts w:ascii="NewtonCSanPin" w:hAnsi="NewtonCSanPin"/>
      <w:sz w:val="21"/>
    </w:rPr>
  </w:style>
  <w:style w:styleId="Style_53" w:type="paragraph">
    <w:name w:val="30cxspmiddle"/>
    <w:basedOn w:val="Style_6"/>
    <w:link w:val="Style_53_ch"/>
    <w:pPr>
      <w:spacing w:afterAutospacing="on" w:beforeAutospacing="on" w:line="240" w:lineRule="auto"/>
      <w:ind/>
    </w:pPr>
    <w:rPr>
      <w:rFonts w:ascii="Times New Roman" w:hAnsi="Times New Roman"/>
      <w:sz w:val="24"/>
    </w:rPr>
  </w:style>
  <w:style w:styleId="Style_53_ch" w:type="character">
    <w:name w:val="30cxspmiddle"/>
    <w:basedOn w:val="Style_6_ch"/>
    <w:link w:val="Style_53"/>
    <w:rPr>
      <w:rFonts w:ascii="Times New Roman" w:hAnsi="Times New Roman"/>
      <w:sz w:val="24"/>
    </w:rPr>
  </w:style>
  <w:style w:styleId="Style_54" w:type="paragraph">
    <w:name w:val="Balloon Text"/>
    <w:basedOn w:val="Style_6"/>
    <w:link w:val="Style_54_ch"/>
    <w:pPr>
      <w:spacing w:after="0" w:line="240" w:lineRule="auto"/>
      <w:ind/>
    </w:pPr>
    <w:rPr>
      <w:rFonts w:ascii="Tahoma" w:hAnsi="Tahoma"/>
      <w:sz w:val="16"/>
    </w:rPr>
  </w:style>
  <w:style w:styleId="Style_54_ch" w:type="character">
    <w:name w:val="Balloon Text"/>
    <w:basedOn w:val="Style_6_ch"/>
    <w:link w:val="Style_54"/>
    <w:rPr>
      <w:rFonts w:ascii="Tahoma" w:hAnsi="Tahoma"/>
      <w:sz w:val="16"/>
    </w:rPr>
  </w:style>
  <w:style w:styleId="Style_55" w:type="paragraph">
    <w:name w:val="Body Text"/>
    <w:basedOn w:val="Style_6"/>
    <w:link w:val="Style_55_ch"/>
    <w:pPr>
      <w:spacing w:after="420" w:line="240" w:lineRule="atLeast"/>
      <w:ind w:hanging="360" w:left="360"/>
    </w:pPr>
    <w:rPr>
      <w:rFonts w:ascii="Times New Roman" w:hAnsi="Times New Roman"/>
      <w:sz w:val="27"/>
    </w:rPr>
  </w:style>
  <w:style w:styleId="Style_55_ch" w:type="character">
    <w:name w:val="Body Text"/>
    <w:basedOn w:val="Style_6_ch"/>
    <w:link w:val="Style_55"/>
    <w:rPr>
      <w:rFonts w:ascii="Times New Roman" w:hAnsi="Times New Roman"/>
      <w:sz w:val="27"/>
    </w:rPr>
  </w:style>
  <w:style w:styleId="Style_56" w:type="paragraph">
    <w:name w:val="toc 9"/>
    <w:next w:val="Style_6"/>
    <w:link w:val="Style_56_ch"/>
    <w:uiPriority w:val="39"/>
    <w:pPr>
      <w:ind w:firstLine="0" w:left="1600"/>
    </w:pPr>
    <w:rPr>
      <w:rFonts w:ascii="XO Thames" w:hAnsi="XO Thames"/>
      <w:sz w:val="28"/>
    </w:rPr>
  </w:style>
  <w:style w:styleId="Style_56_ch" w:type="character">
    <w:name w:val="toc 9"/>
    <w:link w:val="Style_56"/>
    <w:rPr>
      <w:rFonts w:ascii="XO Thames" w:hAnsi="XO Thames"/>
      <w:sz w:val="28"/>
    </w:rPr>
  </w:style>
  <w:style w:styleId="Style_57" w:type="paragraph">
    <w:name w:val="header"/>
    <w:basedOn w:val="Style_6"/>
    <w:link w:val="Style_57_ch"/>
    <w:pPr>
      <w:tabs>
        <w:tab w:leader="none" w:pos="4677" w:val="center"/>
        <w:tab w:leader="none" w:pos="9355" w:val="right"/>
      </w:tabs>
      <w:spacing w:after="0" w:line="240" w:lineRule="auto"/>
      <w:ind/>
    </w:pPr>
  </w:style>
  <w:style w:styleId="Style_57_ch" w:type="character">
    <w:name w:val="header"/>
    <w:basedOn w:val="Style_6_ch"/>
    <w:link w:val="Style_57"/>
  </w:style>
  <w:style w:styleId="Style_58" w:type="paragraph">
    <w:name w:val="Абзац списка2"/>
    <w:basedOn w:val="Style_6"/>
    <w:link w:val="Style_58_ch"/>
    <w:pPr>
      <w:ind w:firstLine="0" w:left="720"/>
    </w:pPr>
  </w:style>
  <w:style w:styleId="Style_58_ch" w:type="character">
    <w:name w:val="Абзац списка2"/>
    <w:basedOn w:val="Style_6_ch"/>
    <w:link w:val="Style_58"/>
  </w:style>
  <w:style w:styleId="Style_59" w:type="paragraph">
    <w:name w:val="Абзац списка1"/>
    <w:basedOn w:val="Style_6"/>
    <w:link w:val="Style_59_ch"/>
    <w:pPr>
      <w:ind w:firstLine="0" w:left="720"/>
    </w:pPr>
  </w:style>
  <w:style w:styleId="Style_59_ch" w:type="character">
    <w:name w:val="Абзац списка1"/>
    <w:basedOn w:val="Style_6_ch"/>
    <w:link w:val="Style_59"/>
  </w:style>
  <w:style w:styleId="Style_60" w:type="paragraph">
    <w:name w:val="toc 8"/>
    <w:next w:val="Style_6"/>
    <w:link w:val="Style_60_ch"/>
    <w:uiPriority w:val="39"/>
    <w:pPr>
      <w:ind w:firstLine="0" w:left="1400"/>
    </w:pPr>
    <w:rPr>
      <w:rFonts w:ascii="XO Thames" w:hAnsi="XO Thames"/>
      <w:sz w:val="28"/>
    </w:rPr>
  </w:style>
  <w:style w:styleId="Style_60_ch" w:type="character">
    <w:name w:val="toc 8"/>
    <w:link w:val="Style_60"/>
    <w:rPr>
      <w:rFonts w:ascii="XO Thames" w:hAnsi="XO Thames"/>
      <w:sz w:val="28"/>
    </w:rPr>
  </w:style>
  <w:style w:styleId="Style_61" w:type="paragraph">
    <w:name w:val="Основной текст (3)"/>
    <w:basedOn w:val="Style_6"/>
    <w:link w:val="Style_61_ch"/>
    <w:pPr>
      <w:spacing w:after="420" w:line="240" w:lineRule="atLeast"/>
      <w:ind/>
    </w:pPr>
    <w:rPr>
      <w:b w:val="1"/>
      <w:sz w:val="30"/>
      <w:highlight w:val="white"/>
    </w:rPr>
  </w:style>
  <w:style w:styleId="Style_61_ch" w:type="character">
    <w:name w:val="Основной текст (3)"/>
    <w:basedOn w:val="Style_6_ch"/>
    <w:link w:val="Style_61"/>
    <w:rPr>
      <w:b w:val="1"/>
      <w:sz w:val="30"/>
      <w:highlight w:val="white"/>
    </w:rPr>
  </w:style>
  <w:style w:styleId="Style_62" w:type="paragraph">
    <w:name w:val="Default"/>
    <w:link w:val="Style_62_ch"/>
    <w:rPr>
      <w:rFonts w:ascii="Times New Roman" w:hAnsi="Times New Roman"/>
      <w:sz w:val="24"/>
    </w:rPr>
  </w:style>
  <w:style w:styleId="Style_62_ch" w:type="character">
    <w:name w:val="Default"/>
    <w:link w:val="Style_62"/>
    <w:rPr>
      <w:rFonts w:ascii="Times New Roman" w:hAnsi="Times New Roman"/>
      <w:sz w:val="24"/>
    </w:rPr>
  </w:style>
  <w:style w:styleId="Style_63" w:type="paragraph">
    <w:name w:val="Основной текст_"/>
    <w:link w:val="Style_63_ch"/>
    <w:rPr>
      <w:rFonts w:ascii="Times New Roman" w:hAnsi="Times New Roman"/>
      <w:sz w:val="21"/>
    </w:rPr>
  </w:style>
  <w:style w:styleId="Style_63_ch" w:type="character">
    <w:name w:val="Основной текст_"/>
    <w:link w:val="Style_63"/>
    <w:rPr>
      <w:rFonts w:ascii="Times New Roman" w:hAnsi="Times New Roman"/>
      <w:sz w:val="21"/>
    </w:rPr>
  </w:style>
  <w:style w:styleId="Style_64" w:type="paragraph">
    <w:name w:val="toc 5"/>
    <w:next w:val="Style_6"/>
    <w:link w:val="Style_64_ch"/>
    <w:uiPriority w:val="39"/>
    <w:pPr>
      <w:ind w:firstLine="0" w:left="800"/>
    </w:pPr>
    <w:rPr>
      <w:rFonts w:ascii="XO Thames" w:hAnsi="XO Thames"/>
      <w:sz w:val="28"/>
    </w:rPr>
  </w:style>
  <w:style w:styleId="Style_64_ch" w:type="character">
    <w:name w:val="toc 5"/>
    <w:link w:val="Style_64"/>
    <w:rPr>
      <w:rFonts w:ascii="XO Thames" w:hAnsi="XO Thames"/>
      <w:sz w:val="28"/>
    </w:rPr>
  </w:style>
  <w:style w:styleId="Style_2" w:type="paragraph">
    <w:name w:val="Буллит"/>
    <w:basedOn w:val="Style_1"/>
    <w:link w:val="Style_2_ch"/>
    <w:pPr>
      <w:ind w:firstLine="244" w:left="0"/>
    </w:pPr>
  </w:style>
  <w:style w:styleId="Style_2_ch" w:type="character">
    <w:name w:val="Буллит"/>
    <w:basedOn w:val="Style_1_ch"/>
    <w:link w:val="Style_2"/>
  </w:style>
  <w:style w:styleId="Style_65" w:type="paragraph">
    <w:name w:val="Subtitle"/>
    <w:next w:val="Style_6"/>
    <w:link w:val="Style_65_ch"/>
    <w:uiPriority w:val="11"/>
    <w:qFormat/>
    <w:pPr>
      <w:ind/>
      <w:jc w:val="both"/>
    </w:pPr>
    <w:rPr>
      <w:rFonts w:ascii="XO Thames" w:hAnsi="XO Thames"/>
      <w:i w:val="1"/>
      <w:sz w:val="24"/>
    </w:rPr>
  </w:style>
  <w:style w:styleId="Style_65_ch" w:type="character">
    <w:name w:val="Subtitle"/>
    <w:link w:val="Style_65"/>
    <w:rPr>
      <w:rFonts w:ascii="XO Thames" w:hAnsi="XO Thames"/>
      <w:i w:val="1"/>
      <w:sz w:val="24"/>
    </w:rPr>
  </w:style>
  <w:style w:styleId="Style_66" w:type="paragraph">
    <w:name w:val="Title"/>
    <w:next w:val="Style_6"/>
    <w:link w:val="Style_66_ch"/>
    <w:uiPriority w:val="10"/>
    <w:qFormat/>
    <w:pPr>
      <w:spacing w:after="567" w:before="567"/>
      <w:ind/>
      <w:jc w:val="center"/>
    </w:pPr>
    <w:rPr>
      <w:rFonts w:ascii="XO Thames" w:hAnsi="XO Thames"/>
      <w:b w:val="1"/>
      <w:caps w:val="1"/>
      <w:sz w:val="40"/>
    </w:rPr>
  </w:style>
  <w:style w:styleId="Style_66_ch" w:type="character">
    <w:name w:val="Title"/>
    <w:link w:val="Style_66"/>
    <w:rPr>
      <w:rFonts w:ascii="XO Thames" w:hAnsi="XO Thames"/>
      <w:b w:val="1"/>
      <w:caps w:val="1"/>
      <w:sz w:val="40"/>
    </w:rPr>
  </w:style>
  <w:style w:styleId="Style_67" w:type="paragraph">
    <w:name w:val="heading 4"/>
    <w:next w:val="Style_6"/>
    <w:link w:val="Style_67_ch"/>
    <w:uiPriority w:val="9"/>
    <w:qFormat/>
    <w:pPr>
      <w:spacing w:after="120" w:before="120"/>
      <w:ind/>
      <w:jc w:val="both"/>
      <w:outlineLvl w:val="3"/>
    </w:pPr>
    <w:rPr>
      <w:rFonts w:ascii="XO Thames" w:hAnsi="XO Thames"/>
      <w:b w:val="1"/>
      <w:sz w:val="24"/>
    </w:rPr>
  </w:style>
  <w:style w:styleId="Style_67_ch" w:type="character">
    <w:name w:val="heading 4"/>
    <w:link w:val="Style_67"/>
    <w:rPr>
      <w:rFonts w:ascii="XO Thames" w:hAnsi="XO Thames"/>
      <w:b w:val="1"/>
      <w:sz w:val="24"/>
    </w:rPr>
  </w:style>
  <w:style w:styleId="Style_68" w:type="paragraph">
    <w:name w:val="1cxspmiddle"/>
    <w:basedOn w:val="Style_6"/>
    <w:link w:val="Style_68_ch"/>
    <w:pPr>
      <w:spacing w:afterAutospacing="on" w:beforeAutospacing="on" w:line="240" w:lineRule="auto"/>
      <w:ind/>
    </w:pPr>
    <w:rPr>
      <w:rFonts w:ascii="Times New Roman" w:hAnsi="Times New Roman"/>
      <w:sz w:val="24"/>
    </w:rPr>
  </w:style>
  <w:style w:styleId="Style_68_ch" w:type="character">
    <w:name w:val="1cxspmiddle"/>
    <w:basedOn w:val="Style_6_ch"/>
    <w:link w:val="Style_68"/>
    <w:rPr>
      <w:rFonts w:ascii="Times New Roman" w:hAnsi="Times New Roman"/>
      <w:sz w:val="24"/>
    </w:rPr>
  </w:style>
  <w:style w:styleId="Style_69" w:type="paragraph">
    <w:name w:val="Основной текст + Полужирный1"/>
    <w:link w:val="Style_69_ch"/>
    <w:rPr>
      <w:rFonts w:ascii="Times New Roman" w:hAnsi="Times New Roman"/>
      <w:b w:val="1"/>
      <w:sz w:val="21"/>
    </w:rPr>
  </w:style>
  <w:style w:styleId="Style_69_ch" w:type="character">
    <w:name w:val="Основной текст + Полужирный1"/>
    <w:link w:val="Style_69"/>
    <w:rPr>
      <w:rFonts w:ascii="Times New Roman" w:hAnsi="Times New Roman"/>
      <w:b w:val="1"/>
      <w:sz w:val="21"/>
    </w:rPr>
  </w:style>
  <w:style w:styleId="Style_70" w:type="paragraph">
    <w:name w:val="heading 2"/>
    <w:next w:val="Style_6"/>
    <w:link w:val="Style_70_ch"/>
    <w:uiPriority w:val="9"/>
    <w:qFormat/>
    <w:pPr>
      <w:spacing w:after="120" w:before="120"/>
      <w:ind/>
      <w:jc w:val="both"/>
      <w:outlineLvl w:val="1"/>
    </w:pPr>
    <w:rPr>
      <w:rFonts w:ascii="XO Thames" w:hAnsi="XO Thames"/>
      <w:b w:val="1"/>
      <w:sz w:val="28"/>
    </w:rPr>
  </w:style>
  <w:style w:styleId="Style_70_ch" w:type="character">
    <w:name w:val="heading 2"/>
    <w:link w:val="Style_70"/>
    <w:rPr>
      <w:rFonts w:ascii="XO Thames" w:hAnsi="XO Thames"/>
      <w:b w:val="1"/>
      <w:sz w:val="28"/>
    </w:rPr>
  </w:style>
  <w:style w:default="1" w:styleId="Style_5" w:type="table">
    <w:name w:val="Normal Table"/>
    <w:tblPr>
      <w:tblInd w:type="dxa" w:w="0"/>
      <w:tblCellMar>
        <w:top w:type="dxa" w:w="0"/>
        <w:left w:type="dxa" w:w="108"/>
        <w:bottom w:type="dxa" w:w="0"/>
        <w:right w:type="dxa" w:w="108"/>
      </w:tblCellMar>
    </w:tblPr>
  </w:style>
  <w:style w:styleId="Style_71" w:type="table">
    <w:name w:val="Table Grid"/>
    <w:basedOn w:val="Style_5"/>
    <w:rPr>
      <w:rFonts w:ascii="Times New Roman" w:hAnsi="Times New Roman"/>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8" Target="numbering.xml" Type="http://schemas.openxmlformats.org/officeDocument/2006/relationships/numbering"/>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4" Target="styles.xml" Type="http://schemas.openxmlformats.org/officeDocument/2006/relationships/styles"/>
  <Relationship Id="rId3" Target="settings.xml" Type="http://schemas.openxmlformats.org/officeDocument/2006/relationships/settings"/>
  <Relationship Id="rId2" Target="fontTable.xml" Type="http://schemas.openxmlformats.org/officeDocument/2006/relationships/fontTabl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2024-10-09T05:46:25Z</dcterms:modified>
</cp:coreProperties>
</file>