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6877050" cy="9466057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877050" cy="94660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ectPr>
          <w:type w:val="continuous"/>
          <w:pgSz w:h="16840" w:orient="portrait" w:w="11910"/>
          <w:pgMar w:bottom="280" w:footer="720" w:gutter="0" w:header="720" w:left="460" w:right="620" w:top="1040"/>
        </w:sectPr>
      </w:pPr>
    </w:p>
    <w:p w14:paraId="03000000">
      <w:pPr>
        <w:ind w:firstLine="0" w:left="1312"/>
        <w:rPr>
          <w:b w:val="1"/>
          <w:sz w:val="24"/>
        </w:rPr>
      </w:pPr>
      <w:r>
        <w:rPr>
          <w:b w:val="1"/>
          <w:sz w:val="24"/>
        </w:rPr>
        <w:t>Программа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разработана на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основе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следующих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документов:</w:t>
      </w:r>
    </w:p>
    <w:p w14:paraId="04000000">
      <w:pPr>
        <w:pStyle w:val="Style_1"/>
        <w:spacing w:before="3"/>
        <w:ind/>
        <w:rPr>
          <w:b w:val="1"/>
          <w:sz w:val="24"/>
        </w:rPr>
      </w:pPr>
    </w:p>
    <w:p w14:paraId="05000000">
      <w:pPr>
        <w:pStyle w:val="Style_2"/>
        <w:numPr>
          <w:ilvl w:val="0"/>
          <w:numId w:val="1"/>
        </w:numPr>
        <w:tabs>
          <w:tab w:leader="none" w:pos="1524" w:val="left"/>
        </w:tabs>
        <w:spacing w:line="322" w:lineRule="exact"/>
        <w:ind w:hanging="285" w:left="285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Федерации.</w:t>
      </w:r>
    </w:p>
    <w:p w14:paraId="06000000">
      <w:pPr>
        <w:pStyle w:val="Style_2"/>
        <w:numPr>
          <w:ilvl w:val="0"/>
          <w:numId w:val="1"/>
        </w:numPr>
        <w:tabs>
          <w:tab w:leader="none" w:pos="1705" w:val="left"/>
        </w:tabs>
        <w:ind w:firstLine="0" w:left="1239" w:right="235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от 29.12.2012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273-ФЗ.</w:t>
      </w:r>
    </w:p>
    <w:p w14:paraId="07000000">
      <w:pPr>
        <w:pStyle w:val="Style_2"/>
        <w:numPr>
          <w:ilvl w:val="0"/>
          <w:numId w:val="1"/>
        </w:numPr>
        <w:tabs>
          <w:tab w:leader="none" w:pos="1652" w:val="left"/>
        </w:tabs>
        <w:ind w:firstLine="0" w:left="1239" w:right="230"/>
        <w:jc w:val="both"/>
        <w:rPr>
          <w:sz w:val="24"/>
        </w:rPr>
      </w:pPr>
      <w:r>
        <w:rPr>
          <w:sz w:val="24"/>
        </w:rPr>
        <w:t>Уголовный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13.09.96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63-ФЗ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дополнениями).</w:t>
      </w:r>
    </w:p>
    <w:p w14:paraId="08000000">
      <w:pPr>
        <w:pStyle w:val="Style_2"/>
        <w:numPr>
          <w:ilvl w:val="0"/>
          <w:numId w:val="1"/>
        </w:numPr>
        <w:tabs>
          <w:tab w:leader="none" w:pos="1556" w:val="left"/>
        </w:tabs>
        <w:spacing w:line="240" w:lineRule="auto"/>
        <w:ind w:firstLine="0" w:left="1239" w:right="236"/>
        <w:jc w:val="both"/>
        <w:rPr>
          <w:sz w:val="24"/>
        </w:rPr>
      </w:pPr>
      <w:r>
        <w:rPr>
          <w:sz w:val="24"/>
        </w:rPr>
        <w:t>Уголовно-процессуальный кодекс Российской Федерации от 18.12.2001№</w:t>
      </w:r>
      <w:r>
        <w:rPr>
          <w:spacing w:val="1"/>
          <w:sz w:val="24"/>
        </w:rPr>
        <w:t xml:space="preserve"> </w:t>
      </w:r>
      <w:r>
        <w:rPr>
          <w:sz w:val="24"/>
        </w:rPr>
        <w:t>174-ФЗ (с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дополнениями).</w:t>
      </w:r>
    </w:p>
    <w:p w14:paraId="09000000">
      <w:pPr>
        <w:pStyle w:val="Style_2"/>
        <w:numPr>
          <w:ilvl w:val="0"/>
          <w:numId w:val="1"/>
        </w:numPr>
        <w:tabs>
          <w:tab w:leader="none" w:pos="1537" w:val="left"/>
        </w:tabs>
        <w:ind w:firstLine="0" w:left="1239" w:right="240"/>
        <w:jc w:val="both"/>
        <w:rPr>
          <w:sz w:val="24"/>
        </w:rPr>
      </w:pPr>
      <w:r>
        <w:rPr>
          <w:sz w:val="24"/>
        </w:rPr>
        <w:t>Кодекс Российской Федерации об административных правонарушениях от</w:t>
      </w:r>
      <w:r>
        <w:rPr>
          <w:spacing w:val="1"/>
          <w:sz w:val="24"/>
        </w:rPr>
        <w:t xml:space="preserve"> </w:t>
      </w:r>
      <w:r>
        <w:rPr>
          <w:sz w:val="24"/>
        </w:rPr>
        <w:t>30.12.2001 №</w:t>
      </w:r>
      <w:r>
        <w:rPr>
          <w:spacing w:val="-1"/>
          <w:sz w:val="24"/>
        </w:rPr>
        <w:t xml:space="preserve"> </w:t>
      </w:r>
      <w:r>
        <w:rPr>
          <w:sz w:val="24"/>
        </w:rPr>
        <w:t>195-ФЗ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дополнениями).</w:t>
      </w:r>
    </w:p>
    <w:p w14:paraId="0A000000">
      <w:pPr>
        <w:pStyle w:val="Style_2"/>
        <w:numPr>
          <w:ilvl w:val="0"/>
          <w:numId w:val="1"/>
        </w:numPr>
        <w:tabs>
          <w:tab w:leader="none" w:pos="1619" w:val="left"/>
        </w:tabs>
        <w:ind w:firstLine="0" w:left="1239" w:right="230"/>
        <w:jc w:val="both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29.12.1995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223-ФЗ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дополнениями).</w:t>
      </w:r>
    </w:p>
    <w:p w14:paraId="0B000000">
      <w:pPr>
        <w:pStyle w:val="Style_2"/>
        <w:numPr>
          <w:ilvl w:val="0"/>
          <w:numId w:val="1"/>
        </w:numPr>
        <w:tabs>
          <w:tab w:leader="none" w:pos="1585" w:val="left"/>
        </w:tabs>
        <w:ind w:firstLine="0" w:left="1239" w:right="229"/>
        <w:jc w:val="both"/>
        <w:rPr>
          <w:sz w:val="24"/>
        </w:rPr>
      </w:pPr>
      <w:r>
        <w:rPr>
          <w:sz w:val="24"/>
        </w:rPr>
        <w:t>Федеральный закон от 08.01.98 № 3-ФЗ «О наркотических средствах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веществах» (с изменениями и дополнениями).</w:t>
      </w:r>
    </w:p>
    <w:p w14:paraId="0C000000">
      <w:pPr>
        <w:pStyle w:val="Style_2"/>
        <w:numPr>
          <w:ilvl w:val="0"/>
          <w:numId w:val="1"/>
        </w:numPr>
        <w:tabs>
          <w:tab w:leader="none" w:pos="1528" w:val="left"/>
        </w:tabs>
        <w:ind w:firstLine="0" w:left="1239" w:right="235"/>
        <w:jc w:val="both"/>
        <w:rPr>
          <w:sz w:val="24"/>
        </w:rPr>
      </w:pPr>
      <w:r>
        <w:rPr>
          <w:sz w:val="24"/>
        </w:rPr>
        <w:t>Федеральный закон от 24.06.99 № 120 «Об основах системы профилактики</w:t>
      </w:r>
      <w:r>
        <w:rPr>
          <w:spacing w:val="-67"/>
          <w:sz w:val="24"/>
        </w:rPr>
        <w:t xml:space="preserve"> </w:t>
      </w:r>
      <w:r>
        <w:rPr>
          <w:sz w:val="24"/>
        </w:rPr>
        <w:t>безнадзорности и правонарушений несовершеннолетних» (с изменениями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дополнениями).</w:t>
      </w:r>
    </w:p>
    <w:p w14:paraId="0D000000">
      <w:pPr>
        <w:pStyle w:val="Style_2"/>
        <w:numPr>
          <w:ilvl w:val="0"/>
          <w:numId w:val="1"/>
        </w:numPr>
        <w:tabs>
          <w:tab w:leader="none" w:pos="1523" w:val="left"/>
        </w:tabs>
        <w:spacing w:line="321" w:lineRule="exact"/>
        <w:ind w:firstLine="0" w:left="1522"/>
        <w:jc w:val="both"/>
        <w:rPr>
          <w:sz w:val="24"/>
        </w:rPr>
      </w:pPr>
      <w:r>
        <w:rPr>
          <w:sz w:val="24"/>
        </w:rPr>
        <w:t>Конвенция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26.01.1990.</w:t>
      </w:r>
    </w:p>
    <w:p w14:paraId="0E000000">
      <w:pPr>
        <w:pStyle w:val="Style_2"/>
        <w:numPr>
          <w:ilvl w:val="0"/>
          <w:numId w:val="1"/>
        </w:numPr>
        <w:tabs>
          <w:tab w:leader="none" w:pos="1725" w:val="left"/>
        </w:tabs>
        <w:ind w:firstLine="0" w:left="1239" w:right="233"/>
        <w:jc w:val="both"/>
        <w:rPr>
          <w:sz w:val="24"/>
        </w:rPr>
      </w:pPr>
      <w:r>
        <w:rPr>
          <w:sz w:val="24"/>
        </w:rPr>
        <w:t>Федеральный закон от 24.07.1998 № 124-ФЗ «Об основных 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14:paraId="0F000000">
      <w:pPr>
        <w:pStyle w:val="Style_2"/>
        <w:numPr>
          <w:ilvl w:val="0"/>
          <w:numId w:val="1"/>
        </w:numPr>
        <w:tabs>
          <w:tab w:leader="none" w:pos="1725" w:val="left"/>
        </w:tabs>
        <w:ind w:firstLine="0" w:left="1239" w:right="234"/>
        <w:jc w:val="both"/>
        <w:rPr>
          <w:sz w:val="24"/>
        </w:rPr>
      </w:pPr>
      <w:r>
        <w:rPr>
          <w:sz w:val="24"/>
        </w:rPr>
        <w:t>Федеральный закон от 10.07.2001 № 87-ФЗ «Об ограничении 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табака».</w:t>
      </w:r>
    </w:p>
    <w:p w14:paraId="10000000">
      <w:pPr>
        <w:pStyle w:val="Style_2"/>
        <w:numPr>
          <w:ilvl w:val="0"/>
          <w:numId w:val="1"/>
        </w:numPr>
        <w:tabs>
          <w:tab w:leader="none" w:pos="1691" w:val="left"/>
        </w:tabs>
        <w:spacing w:line="321" w:lineRule="exact"/>
        <w:ind w:firstLine="37" w:left="1239" w:right="23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28.02.2000</w:t>
      </w:r>
      <w:r>
        <w:rPr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619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злоупотребления</w:t>
      </w:r>
      <w:r>
        <w:rPr>
          <w:spacing w:val="7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среде».</w:t>
      </w:r>
    </w:p>
    <w:p w14:paraId="11000000">
      <w:pPr>
        <w:sectPr>
          <w:pgSz w:h="16840" w:orient="portrait" w:w="11910"/>
          <w:pgMar w:bottom="280" w:footer="720" w:gutter="0" w:header="720" w:left="460" w:right="620" w:top="1040"/>
        </w:sectPr>
      </w:pPr>
    </w:p>
    <w:p w14:paraId="12000000">
      <w:pPr>
        <w:pStyle w:val="Style_3"/>
        <w:spacing w:before="72"/>
        <w:ind w:firstLine="0" w:left="1130" w:right="128"/>
        <w:jc w:val="center"/>
      </w:pPr>
      <w:r>
        <w:t>Содержание</w:t>
      </w:r>
    </w:p>
    <w:p w14:paraId="13000000">
      <w:pPr>
        <w:pStyle w:val="Style_1"/>
        <w:spacing w:before="10"/>
        <w:ind/>
        <w:rPr>
          <w:b w:val="1"/>
          <w:sz w:val="30"/>
        </w:rPr>
      </w:pPr>
    </w:p>
    <w:p w14:paraId="14000000">
      <w:pPr>
        <w:pStyle w:val="Style_2"/>
        <w:numPr>
          <w:ilvl w:val="1"/>
          <w:numId w:val="1"/>
        </w:numPr>
        <w:tabs>
          <w:tab w:leader="none" w:pos="1620" w:val="left"/>
        </w:tabs>
        <w:ind w:hanging="236" w:left="236"/>
        <w:rPr>
          <w:sz w:val="24"/>
        </w:rPr>
      </w:pP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Программы.</w:t>
      </w:r>
    </w:p>
    <w:p w14:paraId="15000000">
      <w:pPr>
        <w:pStyle w:val="Style_1"/>
        <w:spacing w:before="6"/>
        <w:ind/>
        <w:rPr>
          <w:sz w:val="24"/>
        </w:rPr>
      </w:pPr>
    </w:p>
    <w:p w14:paraId="16000000">
      <w:pPr>
        <w:pStyle w:val="Style_2"/>
        <w:numPr>
          <w:ilvl w:val="1"/>
          <w:numId w:val="2"/>
        </w:numPr>
        <w:tabs>
          <w:tab w:leader="none" w:pos="2440" w:val="left"/>
        </w:tabs>
        <w:ind w:hanging="495" w:left="495"/>
        <w:rPr>
          <w:sz w:val="24"/>
        </w:rPr>
      </w:pPr>
      <w:r>
        <w:rPr>
          <w:sz w:val="24"/>
        </w:rPr>
        <w:t xml:space="preserve">                        </w:t>
      </w: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записка.</w:t>
      </w:r>
    </w:p>
    <w:p w14:paraId="17000000">
      <w:pPr>
        <w:pStyle w:val="Style_2"/>
        <w:numPr>
          <w:ilvl w:val="1"/>
          <w:numId w:val="2"/>
        </w:numPr>
        <w:tabs>
          <w:tab w:leader="none" w:pos="2440" w:val="left"/>
        </w:tabs>
        <w:spacing w:before="163"/>
        <w:ind w:hanging="495" w:left="495"/>
        <w:rPr>
          <w:sz w:val="24"/>
        </w:rPr>
      </w:pPr>
      <w:r>
        <w:rPr>
          <w:sz w:val="24"/>
        </w:rPr>
        <w:t xml:space="preserve">                      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14:paraId="18000000">
      <w:pPr>
        <w:pStyle w:val="Style_1"/>
        <w:spacing w:before="9"/>
        <w:ind/>
        <w:rPr>
          <w:sz w:val="24"/>
        </w:rPr>
      </w:pPr>
    </w:p>
    <w:p w14:paraId="19000000">
      <w:pPr>
        <w:pStyle w:val="Style_2"/>
        <w:numPr>
          <w:ilvl w:val="1"/>
          <w:numId w:val="1"/>
        </w:numPr>
        <w:tabs>
          <w:tab w:leader="none" w:pos="1783" w:val="left"/>
        </w:tabs>
        <w:ind w:hanging="399" w:left="1782"/>
        <w:rPr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14:paraId="1A000000">
      <w:pPr>
        <w:pStyle w:val="Style_1"/>
        <w:spacing w:before="6"/>
        <w:ind/>
        <w:rPr>
          <w:sz w:val="24"/>
        </w:rPr>
      </w:pPr>
    </w:p>
    <w:p w14:paraId="1B000000">
      <w:pPr>
        <w:pStyle w:val="Style_2"/>
        <w:numPr>
          <w:ilvl w:val="1"/>
          <w:numId w:val="3"/>
        </w:numPr>
        <w:tabs>
          <w:tab w:leader="none" w:pos="2441" w:val="left"/>
        </w:tabs>
        <w:ind w:hanging="496" w:left="496"/>
        <w:rPr>
          <w:sz w:val="24"/>
        </w:rPr>
      </w:pPr>
      <w:r>
        <w:rPr>
          <w:sz w:val="24"/>
        </w:rPr>
        <w:t xml:space="preserve">                    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</w:p>
    <w:p w14:paraId="1C000000">
      <w:pPr>
        <w:pStyle w:val="Style_1"/>
        <w:spacing w:before="10"/>
        <w:ind/>
        <w:rPr>
          <w:sz w:val="24"/>
        </w:rPr>
      </w:pPr>
    </w:p>
    <w:p w14:paraId="1D000000">
      <w:pPr>
        <w:pStyle w:val="Style_2"/>
        <w:numPr>
          <w:ilvl w:val="1"/>
          <w:numId w:val="3"/>
        </w:numPr>
        <w:tabs>
          <w:tab w:leader="none" w:pos="2441" w:val="left"/>
        </w:tabs>
        <w:ind w:hanging="496" w:left="496"/>
        <w:rPr>
          <w:sz w:val="24"/>
        </w:rPr>
      </w:pPr>
      <w:r>
        <w:rPr>
          <w:sz w:val="24"/>
        </w:rPr>
        <w:t xml:space="preserve">                    </w:t>
      </w:r>
      <w:r>
        <w:rPr>
          <w:sz w:val="24"/>
        </w:rPr>
        <w:t>Структура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</w:p>
    <w:p w14:paraId="1E000000">
      <w:pPr>
        <w:pStyle w:val="Style_1"/>
        <w:spacing w:before="10"/>
        <w:ind/>
        <w:rPr>
          <w:sz w:val="24"/>
        </w:rPr>
      </w:pPr>
    </w:p>
    <w:p w14:paraId="1F000000">
      <w:pPr>
        <w:pStyle w:val="Style_2"/>
        <w:numPr>
          <w:ilvl w:val="1"/>
          <w:numId w:val="1"/>
        </w:numPr>
        <w:tabs>
          <w:tab w:leader="none" w:pos="1802" w:val="left"/>
        </w:tabs>
        <w:ind w:hanging="418" w:left="1801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14:paraId="20000000">
      <w:pPr>
        <w:pStyle w:val="Style_1"/>
        <w:spacing w:before="7"/>
        <w:ind/>
        <w:rPr>
          <w:sz w:val="24"/>
        </w:rPr>
      </w:pPr>
    </w:p>
    <w:p w14:paraId="21000000">
      <w:pPr>
        <w:pStyle w:val="Style_2"/>
        <w:numPr>
          <w:ilvl w:val="1"/>
          <w:numId w:val="1"/>
        </w:numPr>
        <w:tabs>
          <w:tab w:leader="none" w:pos="1821" w:val="left"/>
        </w:tabs>
        <w:ind w:hanging="437" w:left="1821"/>
        <w:rPr>
          <w:sz w:val="24"/>
        </w:rPr>
      </w:pPr>
      <w:r>
        <w:rPr>
          <w:sz w:val="24"/>
        </w:rPr>
        <w:t>Учебно-тематический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</w:t>
      </w:r>
    </w:p>
    <w:p w14:paraId="22000000">
      <w:pPr>
        <w:pStyle w:val="Style_2"/>
        <w:numPr>
          <w:ilvl w:val="1"/>
          <w:numId w:val="1"/>
        </w:numPr>
        <w:tabs>
          <w:tab w:leader="none" w:pos="2108" w:val="left"/>
          <w:tab w:leader="none" w:pos="2109" w:val="left"/>
        </w:tabs>
        <w:spacing w:before="221" w:line="360" w:lineRule="auto"/>
        <w:ind w:firstLine="4" w:left="1384" w:right="2367"/>
        <w:rPr>
          <w:sz w:val="24"/>
        </w:rPr>
      </w:pPr>
      <w:r>
        <w:rPr>
          <w:sz w:val="24"/>
        </w:rPr>
        <w:t>Прогнозируемые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7"/>
          <w:sz w:val="24"/>
        </w:rPr>
        <w:t xml:space="preserve"> </w:t>
      </w:r>
    </w:p>
    <w:p w14:paraId="23000000">
      <w:pPr>
        <w:pStyle w:val="Style_2"/>
        <w:numPr>
          <w:ilvl w:val="1"/>
          <w:numId w:val="1"/>
        </w:numPr>
        <w:tabs>
          <w:tab w:leader="none" w:pos="2108" w:val="left"/>
          <w:tab w:leader="none" w:pos="2109" w:val="left"/>
        </w:tabs>
        <w:spacing w:before="221" w:line="360" w:lineRule="auto"/>
        <w:ind w:firstLine="4" w:left="1384" w:right="2367"/>
        <w:rPr>
          <w:sz w:val="24"/>
        </w:rPr>
      </w:pP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</w:p>
    <w:p w14:paraId="24000000">
      <w:pPr>
        <w:sectPr>
          <w:pgSz w:h="16840" w:orient="portrait" w:w="11910"/>
          <w:pgMar w:bottom="280" w:footer="720" w:gutter="0" w:header="720" w:left="460" w:right="620" w:top="1040"/>
        </w:sectPr>
      </w:pPr>
    </w:p>
    <w:p w14:paraId="25000000">
      <w:pPr>
        <w:pStyle w:val="Style_3"/>
        <w:numPr>
          <w:ilvl w:val="2"/>
          <w:numId w:val="1"/>
        </w:numPr>
        <w:tabs>
          <w:tab w:leader="none" w:pos="3967" w:val="left"/>
          <w:tab w:leader="none" w:pos="3968" w:val="left"/>
        </w:tabs>
        <w:spacing w:before="66"/>
        <w:ind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14:paraId="26000000">
      <w:pPr>
        <w:pStyle w:val="Style_2"/>
        <w:numPr>
          <w:ilvl w:val="1"/>
          <w:numId w:val="4"/>
        </w:numPr>
        <w:tabs>
          <w:tab w:leader="none" w:pos="4644" w:val="left"/>
        </w:tabs>
        <w:spacing w:before="1"/>
        <w:ind/>
        <w:rPr>
          <w:b w:val="1"/>
          <w:sz w:val="24"/>
        </w:rPr>
      </w:pPr>
      <w:r>
        <w:rPr>
          <w:b w:val="1"/>
          <w:sz w:val="24"/>
        </w:rPr>
        <w:t>Пояснительная</w:t>
      </w:r>
      <w:r>
        <w:rPr>
          <w:b w:val="1"/>
          <w:spacing w:val="-9"/>
          <w:sz w:val="24"/>
        </w:rPr>
        <w:t xml:space="preserve"> </w:t>
      </w:r>
      <w:r>
        <w:rPr>
          <w:b w:val="1"/>
          <w:sz w:val="24"/>
        </w:rPr>
        <w:t>записка</w:t>
      </w:r>
    </w:p>
    <w:p w14:paraId="27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sz w:val="24"/>
        </w:rPr>
        <w:t>Правовое воспитание является одним из важных условий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  <w:r>
        <w:rPr>
          <w:sz w:val="24"/>
        </w:rPr>
        <w:t xml:space="preserve"> </w:t>
      </w:r>
    </w:p>
    <w:p w14:paraId="28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– это целенаправленная система мер, формирующая 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71"/>
          <w:sz w:val="24"/>
        </w:rPr>
        <w:t xml:space="preserve"> </w:t>
      </w:r>
      <w:r>
        <w:rPr>
          <w:sz w:val="24"/>
        </w:rPr>
        <w:t>цивилизованных</w:t>
      </w:r>
      <w:r>
        <w:rPr>
          <w:spacing w:val="-6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споров,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профилактики правонарушений.</w:t>
      </w:r>
    </w:p>
    <w:p w14:paraId="29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sz w:val="24"/>
        </w:rPr>
        <w:t>Пребывание ребенка в школе целесообразно рассматривать как этап 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 гражданина.</w:t>
      </w:r>
      <w:r>
        <w:rPr>
          <w:sz w:val="24"/>
        </w:rPr>
        <w:t xml:space="preserve">   </w:t>
      </w:r>
    </w:p>
    <w:p w14:paraId="2A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личности. К структурным элементам правовой культуры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праву,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 и правопорядку, убежденность в необходимости соблюдения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поведения.</w:t>
      </w:r>
      <w:r>
        <w:rPr>
          <w:sz w:val="24"/>
        </w:rPr>
        <w:t xml:space="preserve"> </w:t>
      </w:r>
    </w:p>
    <w:p w14:paraId="2B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привычек и социальных установок, которые не противоречат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7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7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является достижение такого положения, когда уважение к праву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непосредственным,</w:t>
      </w:r>
      <w:r>
        <w:rPr>
          <w:spacing w:val="2"/>
          <w:sz w:val="24"/>
        </w:rPr>
        <w:t xml:space="preserve"> </w:t>
      </w:r>
      <w:r>
        <w:rPr>
          <w:sz w:val="24"/>
        </w:rPr>
        <w:t>личным убеждением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</w:p>
    <w:p w14:paraId="2C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sz w:val="24"/>
        </w:rPr>
        <w:t xml:space="preserve">Важно, чтобы учащиеся хорошо </w:t>
      </w:r>
      <w:r>
        <w:rPr>
          <w:sz w:val="24"/>
        </w:rPr>
        <w:t xml:space="preserve">понимали </w:t>
      </w:r>
      <w:r>
        <w:rPr>
          <w:sz w:val="24"/>
        </w:rPr>
        <w:t xml:space="preserve"> вопрос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71"/>
          <w:sz w:val="24"/>
        </w:rPr>
        <w:t xml:space="preserve"> </w:t>
      </w:r>
      <w:r>
        <w:rPr>
          <w:sz w:val="24"/>
        </w:rPr>
        <w:t>знали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правонарушения и </w:t>
      </w:r>
      <w:r>
        <w:rPr>
          <w:sz w:val="24"/>
        </w:rPr>
        <w:t>ознакомились с</w:t>
      </w:r>
      <w:r>
        <w:rPr>
          <w:sz w:val="24"/>
        </w:rPr>
        <w:t xml:space="preserve"> ответственность</w:t>
      </w:r>
      <w:r>
        <w:rPr>
          <w:sz w:val="24"/>
        </w:rPr>
        <w:t>ю</w:t>
      </w:r>
      <w:r>
        <w:rPr>
          <w:sz w:val="24"/>
        </w:rPr>
        <w:t>, которая предусмотрена за</w:t>
      </w:r>
      <w:r>
        <w:rPr>
          <w:spacing w:val="1"/>
          <w:sz w:val="24"/>
        </w:rPr>
        <w:t xml:space="preserve"> </w:t>
      </w:r>
      <w:r>
        <w:rPr>
          <w:sz w:val="24"/>
        </w:rPr>
        <w:t>них. Необходимо уделить внимание понятиям «доброта», «порядочность»,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чести.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школьников.</w:t>
      </w:r>
      <w:r>
        <w:rPr>
          <w:sz w:val="24"/>
        </w:rPr>
        <w:t xml:space="preserve"> </w:t>
      </w:r>
    </w:p>
    <w:p w14:paraId="2D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sz w:val="24"/>
        </w:rPr>
        <w:t>В Федеральном Законе «Об основах системы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несовершеннолетних»</w:t>
      </w:r>
      <w:r>
        <w:rPr>
          <w:spacing w:val="-7"/>
          <w:sz w:val="24"/>
        </w:rPr>
        <w:t xml:space="preserve"> </w:t>
      </w:r>
      <w:r>
        <w:rPr>
          <w:sz w:val="24"/>
        </w:rPr>
        <w:t>№120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 xml:space="preserve"> </w:t>
      </w:r>
      <w:r>
        <w:rPr>
          <w:sz w:val="24"/>
        </w:rPr>
        <w:t>24.06.1999г.</w:t>
      </w:r>
      <w:r>
        <w:rPr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13.07.2015), ст.14.5</w:t>
      </w:r>
      <w:r>
        <w:rPr>
          <w:spacing w:val="67"/>
          <w:sz w:val="24"/>
        </w:rPr>
        <w:t xml:space="preserve"> </w:t>
      </w:r>
      <w:r>
        <w:rPr>
          <w:sz w:val="24"/>
        </w:rPr>
        <w:t>подчеркнута</w:t>
      </w:r>
      <w:r>
        <w:rPr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7"/>
          <w:sz w:val="24"/>
        </w:rPr>
        <w:t xml:space="preserve"> </w:t>
      </w:r>
      <w:r>
        <w:rPr>
          <w:sz w:val="24"/>
        </w:rPr>
        <w:t>учреждений программы и методики, направленные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  <w:r>
        <w:rPr>
          <w:sz w:val="24"/>
        </w:rPr>
        <w:t xml:space="preserve"> </w:t>
      </w:r>
    </w:p>
    <w:p w14:paraId="2E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стала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 семей, а также семей находящихся в социально-опасном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не занимающихся воспитанием, содержанием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как учащихся,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  <w:r>
        <w:rPr>
          <w:sz w:val="24"/>
        </w:rPr>
        <w:t xml:space="preserve"> </w:t>
      </w:r>
    </w:p>
    <w:p w14:paraId="2F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юридическую информацию, важно уметь грамотно ею пользоваться.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учёбы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 специальные умения и навыки, научиться законным и 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гражданина.</w:t>
      </w:r>
    </w:p>
    <w:p w14:paraId="30000000">
      <w:pPr>
        <w:pStyle w:val="Style_1"/>
        <w:spacing w:line="240" w:lineRule="auto"/>
        <w:ind w:firstLine="456" w:left="1239" w:right="240"/>
        <w:jc w:val="both"/>
        <w:rPr>
          <w:b w:val="1"/>
          <w:sz w:val="24"/>
        </w:rPr>
      </w:pPr>
      <w:r>
        <w:rPr>
          <w:b w:val="1"/>
          <w:sz w:val="24"/>
        </w:rPr>
        <w:t xml:space="preserve">                                              </w:t>
      </w:r>
      <w:r>
        <w:rPr>
          <w:b w:val="1"/>
          <w:sz w:val="24"/>
        </w:rPr>
        <w:t>Цель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задачи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Программы</w:t>
      </w:r>
    </w:p>
    <w:p w14:paraId="31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b w:val="1"/>
          <w:sz w:val="24"/>
        </w:rPr>
        <w:t xml:space="preserve">Цель - </w:t>
      </w:r>
      <w:r>
        <w:rPr>
          <w:sz w:val="24"/>
        </w:rPr>
        <w:t>формирование и развитие правовых знаний и правовой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законопослушного поведения и гражданской 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14:paraId="32000000">
      <w:pPr>
        <w:pStyle w:val="Style_1"/>
        <w:spacing w:line="240" w:lineRule="auto"/>
        <w:ind w:firstLine="456" w:left="1239" w:right="240"/>
        <w:jc w:val="both"/>
        <w:rPr>
          <w:b w:val="1"/>
          <w:sz w:val="24"/>
        </w:rPr>
      </w:pPr>
      <w:r>
        <w:rPr>
          <w:b w:val="1"/>
          <w:sz w:val="24"/>
        </w:rPr>
        <w:t>Задачи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программы:</w:t>
      </w:r>
    </w:p>
    <w:p w14:paraId="33000000">
      <w:pPr>
        <w:pStyle w:val="Style_1"/>
        <w:spacing w:line="240" w:lineRule="auto"/>
        <w:ind w:firstLine="456" w:left="1239" w:right="2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24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24"/>
          <w:sz w:val="24"/>
        </w:rPr>
        <w:t xml:space="preserve"> </w:t>
      </w:r>
      <w:r>
        <w:rPr>
          <w:sz w:val="24"/>
        </w:rPr>
        <w:t>позитивным</w:t>
      </w:r>
      <w:r>
        <w:rPr>
          <w:spacing w:val="-67"/>
          <w:sz w:val="24"/>
        </w:rPr>
        <w:t xml:space="preserve"> </w:t>
      </w:r>
      <w:r>
        <w:rPr>
          <w:sz w:val="24"/>
        </w:rPr>
        <w:t>нравственно-правовым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нормам.</w:t>
      </w:r>
    </w:p>
    <w:p w14:paraId="34000000">
      <w:pPr>
        <w:pStyle w:val="Style_2"/>
        <w:numPr>
          <w:ilvl w:val="0"/>
          <w:numId w:val="5"/>
        </w:numPr>
        <w:tabs>
          <w:tab w:leader="none" w:pos="1423" w:val="left"/>
          <w:tab w:leader="none" w:pos="6349" w:val="left"/>
        </w:tabs>
        <w:spacing w:before="191" w:line="240" w:lineRule="auto"/>
        <w:ind w:firstLine="0" w:left="1134" w:right="295"/>
        <w:rPr>
          <w:sz w:val="24"/>
        </w:rPr>
      </w:pPr>
      <w:r>
        <w:rPr>
          <w:sz w:val="24"/>
        </w:rPr>
        <w:t>Усиление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-67"/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 xml:space="preserve">  </w:t>
      </w:r>
      <w:r>
        <w:rPr>
          <w:sz w:val="24"/>
        </w:rPr>
        <w:t>школьников.</w:t>
      </w:r>
      <w:r>
        <w:rPr>
          <w:sz w:val="24"/>
        </w:rPr>
        <w:t xml:space="preserve"> </w:t>
      </w:r>
    </w:p>
    <w:p w14:paraId="35000000">
      <w:pPr>
        <w:pStyle w:val="Style_2"/>
        <w:numPr>
          <w:ilvl w:val="0"/>
          <w:numId w:val="5"/>
        </w:numPr>
        <w:tabs>
          <w:tab w:leader="none" w:pos="1423" w:val="left"/>
          <w:tab w:leader="none" w:pos="6349" w:val="left"/>
        </w:tabs>
        <w:spacing w:before="191" w:line="240" w:lineRule="auto"/>
        <w:ind w:firstLine="0" w:left="1134" w:right="295"/>
        <w:rPr>
          <w:sz w:val="24"/>
        </w:rPr>
      </w:pPr>
      <w:r>
        <w:rPr>
          <w:sz w:val="24"/>
        </w:rPr>
        <w:t>Активизация</w:t>
      </w:r>
      <w:r>
        <w:rPr>
          <w:sz w:val="24"/>
        </w:rPr>
        <w:t xml:space="preserve">  </w:t>
      </w:r>
      <w:r>
        <w:rPr>
          <w:sz w:val="24"/>
        </w:rPr>
        <w:t>разъяснительной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среди</w:t>
      </w:r>
      <w:r>
        <w:rPr>
          <w:spacing w:val="5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родителей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-67"/>
          <w:sz w:val="24"/>
        </w:rPr>
        <w:t xml:space="preserve"> </w:t>
      </w:r>
      <w:r>
        <w:rPr>
          <w:sz w:val="24"/>
        </w:rPr>
        <w:t>правовым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14:paraId="36000000">
      <w:pPr>
        <w:pStyle w:val="Style_2"/>
        <w:numPr>
          <w:ilvl w:val="0"/>
          <w:numId w:val="5"/>
        </w:numPr>
        <w:tabs>
          <w:tab w:leader="none" w:pos="1643" w:val="left"/>
          <w:tab w:leader="none" w:pos="1644" w:val="left"/>
          <w:tab w:leader="none" w:pos="3739" w:val="left"/>
          <w:tab w:leader="none" w:pos="5322" w:val="left"/>
          <w:tab w:leader="none" w:pos="6952" w:val="left"/>
          <w:tab w:leader="none" w:pos="7399" w:val="left"/>
          <w:tab w:leader="none" w:pos="8545" w:val="left"/>
          <w:tab w:leader="none" w:pos="10434" w:val="left"/>
        </w:tabs>
        <w:spacing w:before="190"/>
        <w:ind w:firstLine="0" w:left="1134" w:right="23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бережного</w:t>
      </w:r>
      <w:r>
        <w:rPr>
          <w:sz w:val="24"/>
        </w:rPr>
        <w:tab/>
      </w:r>
      <w:r>
        <w:rPr>
          <w:sz w:val="24"/>
        </w:rPr>
        <w:t>отношения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своему</w:t>
      </w:r>
      <w:r>
        <w:rPr>
          <w:sz w:val="24"/>
        </w:rPr>
        <w:tab/>
      </w:r>
      <w:r>
        <w:rPr>
          <w:sz w:val="24"/>
        </w:rPr>
        <w:t>физическому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67"/>
          <w:sz w:val="24"/>
        </w:rPr>
        <w:t xml:space="preserve"> </w:t>
      </w:r>
      <w:r>
        <w:rPr>
          <w:sz w:val="24"/>
        </w:rPr>
        <w:t>психическому здоровью.</w:t>
      </w:r>
    </w:p>
    <w:p w14:paraId="37000000">
      <w:pPr>
        <w:pStyle w:val="Style_1"/>
        <w:ind w:firstLine="706" w:left="1239" w:right="232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№120-ФЗ,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входят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z w:val="24"/>
        </w:rPr>
        <w:t xml:space="preserve"> </w:t>
      </w:r>
    </w:p>
    <w:p w14:paraId="38000000">
      <w:pPr>
        <w:pStyle w:val="Style_2"/>
        <w:numPr>
          <w:ilvl w:val="0"/>
          <w:numId w:val="6"/>
        </w:numPr>
        <w:tabs>
          <w:tab w:leader="none" w:pos="1961" w:val="left"/>
        </w:tabs>
        <w:ind w:firstLine="0" w:left="1276" w:right="236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несовершеннолетним, имеющим отклонения в развитии или поведении</w:t>
      </w:r>
      <w:r>
        <w:rPr>
          <w:spacing w:val="-67"/>
          <w:sz w:val="24"/>
        </w:rPr>
        <w:t xml:space="preserve"> </w:t>
      </w:r>
      <w:r>
        <w:rPr>
          <w:sz w:val="24"/>
        </w:rPr>
        <w:t>либо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 обучении.</w:t>
      </w:r>
    </w:p>
    <w:p w14:paraId="39000000">
      <w:pPr>
        <w:pStyle w:val="Style_2"/>
        <w:numPr>
          <w:ilvl w:val="0"/>
          <w:numId w:val="6"/>
        </w:numPr>
        <w:tabs>
          <w:tab w:leader="none" w:pos="1961" w:val="left"/>
        </w:tabs>
        <w:spacing w:before="72"/>
        <w:ind w:firstLine="0" w:left="1276" w:right="22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 занятия, принятие мер по их воспитанию и получению ими</w:t>
      </w:r>
      <w:r>
        <w:rPr>
          <w:spacing w:val="1"/>
          <w:sz w:val="24"/>
        </w:rPr>
        <w:t xml:space="preserve"> </w:t>
      </w:r>
      <w:r>
        <w:rPr>
          <w:spacing w:val="1"/>
          <w:sz w:val="24"/>
        </w:rPr>
        <w:t>начального</w:t>
      </w:r>
      <w:r>
        <w:rPr>
          <w:sz w:val="24"/>
        </w:rPr>
        <w:t xml:space="preserve"> общего образования. </w:t>
      </w:r>
      <w:r>
        <w:rPr>
          <w:b w:val="1"/>
          <w:sz w:val="24"/>
        </w:rPr>
        <w:t>Несовершеннолетний, находящийся в</w:t>
      </w:r>
      <w:r>
        <w:rPr>
          <w:b w:val="1"/>
          <w:spacing w:val="-67"/>
          <w:sz w:val="24"/>
        </w:rPr>
        <w:t xml:space="preserve"> </w:t>
      </w:r>
      <w:r>
        <w:rPr>
          <w:b w:val="1"/>
          <w:sz w:val="24"/>
        </w:rPr>
        <w:t>социально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-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опасном положении</w:t>
      </w:r>
      <w:r>
        <w:rPr>
          <w:sz w:val="24"/>
        </w:rPr>
        <w:t>, - лицо в возрасте до 18 лет,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 представляющей опасность для его жизни или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либо не отвечающей требованиям к его воспитанию или 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антиобщественные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14:paraId="3A000000">
      <w:pPr>
        <w:pStyle w:val="Style_2"/>
        <w:numPr>
          <w:ilvl w:val="0"/>
          <w:numId w:val="6"/>
        </w:numPr>
        <w:tabs>
          <w:tab w:leader="none" w:pos="1961" w:val="left"/>
        </w:tabs>
        <w:spacing w:before="3"/>
        <w:ind w:firstLine="0" w:left="1276" w:right="23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  <w:r>
        <w:rPr>
          <w:spacing w:val="-67"/>
          <w:sz w:val="24"/>
        </w:rPr>
        <w:t xml:space="preserve"> </w:t>
      </w:r>
      <w:r>
        <w:rPr>
          <w:b w:val="1"/>
          <w:sz w:val="24"/>
        </w:rPr>
        <w:t>Семья,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находящаяся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социально-опасном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положении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6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влияют на</w:t>
      </w:r>
      <w:r>
        <w:rPr>
          <w:spacing w:val="-1"/>
          <w:sz w:val="24"/>
        </w:rPr>
        <w:t xml:space="preserve"> </w:t>
      </w:r>
      <w:r>
        <w:rPr>
          <w:sz w:val="24"/>
        </w:rPr>
        <w:t>их поведение,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жестоко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14:paraId="3B000000">
      <w:pPr>
        <w:pStyle w:val="Style_2"/>
        <w:numPr>
          <w:ilvl w:val="0"/>
          <w:numId w:val="6"/>
        </w:numPr>
        <w:tabs>
          <w:tab w:leader="none" w:pos="1961" w:val="left"/>
        </w:tabs>
        <w:spacing w:line="240" w:lineRule="auto"/>
        <w:ind w:firstLine="0" w:left="1276" w:right="23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и иных кружков, клубов и привлечение к участию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</w:p>
    <w:p w14:paraId="3C000000">
      <w:pPr>
        <w:pStyle w:val="Style_2"/>
        <w:numPr>
          <w:ilvl w:val="0"/>
          <w:numId w:val="6"/>
        </w:numPr>
        <w:tabs>
          <w:tab w:leader="none" w:pos="1961" w:val="left"/>
        </w:tabs>
        <w:ind w:firstLine="0" w:left="1276" w:right="242"/>
        <w:jc w:val="both"/>
        <w:rPr>
          <w:sz w:val="24"/>
        </w:rPr>
      </w:pPr>
      <w:r>
        <w:rPr>
          <w:sz w:val="24"/>
        </w:rPr>
        <w:t>Осуществление мер по реализации программ и методик,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 поведения.</w:t>
      </w:r>
    </w:p>
    <w:p w14:paraId="3D000000">
      <w:pPr>
        <w:pStyle w:val="Style_3"/>
        <w:numPr>
          <w:ilvl w:val="2"/>
          <w:numId w:val="1"/>
        </w:numPr>
        <w:tabs>
          <w:tab w:leader="none" w:pos="3319" w:val="left"/>
        </w:tabs>
        <w:ind w:hanging="432" w:left="3319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14:paraId="3E000000">
      <w:pPr>
        <w:pStyle w:val="Style_2"/>
        <w:numPr>
          <w:ilvl w:val="1"/>
          <w:numId w:val="7"/>
        </w:numPr>
        <w:tabs>
          <w:tab w:leader="none" w:pos="4304" w:val="left"/>
        </w:tabs>
        <w:spacing w:before="1"/>
        <w:ind w:hanging="495" w:left="495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Программы:</w:t>
      </w:r>
    </w:p>
    <w:p w14:paraId="3F000000">
      <w:pPr>
        <w:pStyle w:val="Style_2"/>
        <w:numPr>
          <w:ilvl w:val="0"/>
          <w:numId w:val="8"/>
        </w:numPr>
        <w:tabs>
          <w:tab w:leader="none" w:pos="1730" w:val="left"/>
        </w:tabs>
        <w:spacing w:before="1"/>
        <w:ind w:firstLine="0" w:left="0" w:right="232"/>
        <w:jc w:val="both"/>
        <w:rPr>
          <w:sz w:val="24"/>
        </w:rPr>
      </w:pPr>
      <w:r>
        <w:rPr>
          <w:b w:val="1"/>
          <w:sz w:val="24"/>
        </w:rPr>
        <w:t>Ликвидация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пробелов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знаниях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учащихся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Ежедневный контроль успеваемости со стороны классного руководителя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позволяют своевременно принять меры к ликвидации пробелов 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учащимися.</w:t>
      </w:r>
    </w:p>
    <w:p w14:paraId="40000000">
      <w:pPr>
        <w:pStyle w:val="Style_2"/>
        <w:numPr>
          <w:ilvl w:val="0"/>
          <w:numId w:val="8"/>
        </w:numPr>
        <w:tabs>
          <w:tab w:leader="none" w:pos="1634" w:val="left"/>
        </w:tabs>
        <w:ind w:firstLine="0" w:left="0" w:right="236"/>
        <w:jc w:val="both"/>
        <w:rPr>
          <w:sz w:val="24"/>
        </w:rPr>
      </w:pPr>
      <w:r>
        <w:rPr>
          <w:b w:val="1"/>
          <w:sz w:val="24"/>
        </w:rPr>
        <w:t>Работа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учащимися,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пропускающими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занятия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без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уважительной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причины,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является вторым важным звеном в воспитательной 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правонарушений.</w:t>
      </w:r>
    </w:p>
    <w:p w14:paraId="41000000">
      <w:pPr>
        <w:pStyle w:val="Style_2"/>
        <w:numPr>
          <w:ilvl w:val="0"/>
          <w:numId w:val="8"/>
        </w:numPr>
        <w:tabs>
          <w:tab w:leader="none" w:pos="1533" w:val="left"/>
        </w:tabs>
        <w:spacing w:line="320" w:lineRule="exact"/>
        <w:ind w:firstLine="0" w:left="0" w:right="224"/>
        <w:jc w:val="both"/>
        <w:rPr>
          <w:sz w:val="24"/>
        </w:rPr>
      </w:pPr>
      <w:r>
        <w:rPr>
          <w:b w:val="1"/>
          <w:sz w:val="24"/>
        </w:rPr>
        <w:t>Организация досуга учащихся</w:t>
      </w:r>
      <w:r>
        <w:rPr>
          <w:sz w:val="24"/>
        </w:rPr>
        <w:t>. Широкое вовлечение учащихся в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-6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71"/>
          <w:sz w:val="24"/>
        </w:rPr>
        <w:t xml:space="preserve"> </w:t>
      </w:r>
      <w:r>
        <w:rPr>
          <w:sz w:val="24"/>
        </w:rPr>
        <w:t>полезному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7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должны приниматься меры по привлечению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4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39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39"/>
          <w:sz w:val="24"/>
        </w:rPr>
        <w:t xml:space="preserve"> </w:t>
      </w:r>
      <w:r>
        <w:rPr>
          <w:sz w:val="24"/>
        </w:rPr>
        <w:t>круга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 «группы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риска».</w:t>
      </w:r>
    </w:p>
    <w:p w14:paraId="42000000">
      <w:pPr>
        <w:pStyle w:val="Style_2"/>
        <w:numPr>
          <w:ilvl w:val="0"/>
          <w:numId w:val="8"/>
        </w:numPr>
        <w:tabs>
          <w:tab w:leader="none" w:pos="1562" w:val="left"/>
        </w:tabs>
        <w:spacing w:before="72"/>
        <w:ind w:firstLine="0" w:left="0" w:right="232"/>
        <w:jc w:val="both"/>
        <w:rPr>
          <w:sz w:val="24"/>
        </w:rPr>
      </w:pPr>
      <w:r>
        <w:rPr>
          <w:b w:val="1"/>
          <w:sz w:val="24"/>
        </w:rPr>
        <w:t xml:space="preserve">Пропаганда здорового образа жизни </w:t>
      </w:r>
      <w:r>
        <w:rPr>
          <w:sz w:val="24"/>
        </w:rPr>
        <w:t>должна исходить из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их 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потенциала.</w:t>
      </w:r>
    </w:p>
    <w:p w14:paraId="43000000">
      <w:pPr>
        <w:pStyle w:val="Style_2"/>
        <w:numPr>
          <w:ilvl w:val="0"/>
          <w:numId w:val="8"/>
        </w:numPr>
        <w:tabs>
          <w:tab w:leader="none" w:pos="1701" w:val="left"/>
        </w:tabs>
        <w:ind w:firstLine="0" w:left="0" w:right="225"/>
        <w:jc w:val="both"/>
        <w:rPr>
          <w:sz w:val="24"/>
        </w:rPr>
      </w:pPr>
      <w:r>
        <w:rPr>
          <w:b w:val="1"/>
          <w:sz w:val="24"/>
        </w:rPr>
        <w:t>Правовое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воспитание.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правовых знаний – необходимое звено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часах,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-67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свои действия.</w:t>
      </w:r>
    </w:p>
    <w:p w14:paraId="44000000">
      <w:pPr>
        <w:pStyle w:val="Style_3"/>
        <w:numPr>
          <w:ilvl w:val="0"/>
          <w:numId w:val="8"/>
        </w:numPr>
        <w:tabs>
          <w:tab w:leader="none" w:pos="1524" w:val="left"/>
        </w:tabs>
        <w:ind w:hanging="285" w:left="1523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токсикомании.</w:t>
      </w:r>
    </w:p>
    <w:p w14:paraId="45000000">
      <w:pPr>
        <w:pStyle w:val="Style_2"/>
        <w:numPr>
          <w:ilvl w:val="0"/>
          <w:numId w:val="8"/>
        </w:numPr>
        <w:tabs>
          <w:tab w:leader="none" w:pos="1524" w:val="left"/>
          <w:tab w:leader="none" w:pos="1567" w:val="left"/>
          <w:tab w:leader="none" w:pos="4422" w:val="left"/>
          <w:tab w:leader="none" w:pos="7080" w:val="left"/>
          <w:tab w:leader="none" w:pos="9599" w:val="left"/>
        </w:tabs>
        <w:spacing w:before="2"/>
        <w:ind w:firstLine="0" w:left="0" w:right="231"/>
        <w:jc w:val="both"/>
        <w:rPr>
          <w:b w:val="1"/>
          <w:sz w:val="24"/>
        </w:rPr>
      </w:pPr>
      <w:r>
        <w:rPr>
          <w:b w:val="1"/>
          <w:sz w:val="24"/>
        </w:rPr>
        <w:t>Предупреждение вовлечения учащихся в экстремистские организации</w:t>
      </w:r>
      <w:r>
        <w:rPr>
          <w:b w:val="1"/>
          <w:sz w:val="24"/>
        </w:rPr>
        <w:t>.</w:t>
      </w:r>
      <w:r>
        <w:rPr>
          <w:b w:val="1"/>
          <w:spacing w:val="-6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группировки. </w:t>
      </w:r>
    </w:p>
    <w:p w14:paraId="46000000">
      <w:pPr>
        <w:pStyle w:val="Style_2"/>
        <w:numPr>
          <w:ilvl w:val="0"/>
          <w:numId w:val="8"/>
        </w:numPr>
        <w:tabs>
          <w:tab w:leader="none" w:pos="1567" w:val="left"/>
        </w:tabs>
        <w:spacing w:before="5"/>
        <w:ind w:firstLine="0" w:left="0" w:right="231"/>
        <w:jc w:val="both"/>
        <w:rPr>
          <w:sz w:val="24"/>
        </w:rPr>
      </w:pPr>
      <w:r>
        <w:rPr>
          <w:b w:val="1"/>
          <w:sz w:val="24"/>
        </w:rPr>
        <w:t>Работа по выявлению учащихся и семей, находящихся в социально</w:t>
      </w:r>
      <w:r>
        <w:rPr>
          <w:b w:val="1"/>
          <w:spacing w:val="1"/>
          <w:sz w:val="24"/>
        </w:rPr>
        <w:t xml:space="preserve">- </w:t>
      </w:r>
      <w:r>
        <w:rPr>
          <w:b w:val="1"/>
          <w:sz w:val="24"/>
        </w:rPr>
        <w:t>опасно</w:t>
      </w:r>
      <w:r>
        <w:rPr>
          <w:b w:val="1"/>
          <w:spacing w:val="1"/>
          <w:sz w:val="24"/>
        </w:rPr>
        <w:t xml:space="preserve">м </w:t>
      </w:r>
      <w:r>
        <w:rPr>
          <w:b w:val="1"/>
          <w:sz w:val="24"/>
        </w:rPr>
        <w:t>положении</w:t>
      </w:r>
      <w:r>
        <w:rPr>
          <w:spacing w:val="1"/>
          <w:sz w:val="24"/>
        </w:rPr>
        <w:t xml:space="preserve">. </w:t>
      </w:r>
      <w:r>
        <w:rPr>
          <w:sz w:val="24"/>
        </w:rPr>
        <w:t>Пр</w:t>
      </w:r>
      <w:r>
        <w:rPr>
          <w:spacing w:val="1"/>
          <w:sz w:val="24"/>
        </w:rPr>
        <w:t xml:space="preserve">и </w:t>
      </w:r>
      <w:r>
        <w:rPr>
          <w:sz w:val="24"/>
        </w:rPr>
        <w:t>выявлени</w:t>
      </w:r>
      <w:r>
        <w:rPr>
          <w:spacing w:val="1"/>
          <w:sz w:val="24"/>
        </w:rPr>
        <w:t xml:space="preserve">и </w:t>
      </w:r>
      <w:r>
        <w:rPr>
          <w:sz w:val="24"/>
        </w:rPr>
        <w:t>негативны</w:t>
      </w:r>
      <w:r>
        <w:rPr>
          <w:spacing w:val="1"/>
          <w:sz w:val="24"/>
        </w:rPr>
        <w:t xml:space="preserve">х </w:t>
      </w:r>
      <w:r>
        <w:rPr>
          <w:sz w:val="24"/>
        </w:rPr>
        <w:t>факто</w:t>
      </w:r>
      <w:r>
        <w:rPr>
          <w:spacing w:val="1"/>
          <w:sz w:val="24"/>
        </w:rPr>
        <w:t xml:space="preserve">в </w:t>
      </w:r>
      <w:r>
        <w:rPr>
          <w:sz w:val="24"/>
        </w:rPr>
        <w:t>классны</w:t>
      </w:r>
      <w:r>
        <w:rPr>
          <w:spacing w:val="1"/>
          <w:sz w:val="24"/>
        </w:rPr>
        <w:t xml:space="preserve">й </w:t>
      </w:r>
      <w:r>
        <w:rPr>
          <w:sz w:val="24"/>
        </w:rPr>
        <w:t>руководител</w:t>
      </w:r>
      <w:r>
        <w:rPr>
          <w:spacing w:val="1"/>
          <w:sz w:val="24"/>
        </w:rPr>
        <w:t xml:space="preserve">ь </w:t>
      </w:r>
      <w:r>
        <w:rPr>
          <w:sz w:val="24"/>
        </w:rPr>
        <w:t>информируе</w:t>
      </w:r>
      <w:r>
        <w:rPr>
          <w:spacing w:val="1"/>
          <w:sz w:val="24"/>
        </w:rPr>
        <w:t xml:space="preserve">т </w:t>
      </w:r>
      <w:r>
        <w:rPr>
          <w:sz w:val="24"/>
        </w:rPr>
        <w:t>Сове</w:t>
      </w:r>
      <w:r>
        <w:rPr>
          <w:spacing w:val="1"/>
          <w:sz w:val="24"/>
        </w:rPr>
        <w:t xml:space="preserve">т </w:t>
      </w:r>
      <w:r>
        <w:rPr>
          <w:sz w:val="24"/>
        </w:rPr>
        <w:t>профилактик</w:t>
      </w:r>
      <w:r>
        <w:rPr>
          <w:spacing w:val="1"/>
          <w:sz w:val="24"/>
        </w:rPr>
        <w:t xml:space="preserve">и </w:t>
      </w:r>
      <w:r>
        <w:rPr>
          <w:sz w:val="24"/>
        </w:rPr>
        <w:t>школы</w:t>
      </w:r>
      <w:r>
        <w:rPr>
          <w:spacing w:val="1"/>
          <w:sz w:val="24"/>
        </w:rPr>
        <w:t xml:space="preserve">. </w:t>
      </w:r>
      <w:r>
        <w:rPr>
          <w:sz w:val="24"/>
        </w:rPr>
        <w:t>Классны</w:t>
      </w:r>
      <w:r>
        <w:rPr>
          <w:spacing w:val="1"/>
          <w:sz w:val="24"/>
        </w:rPr>
        <w:t xml:space="preserve">е </w:t>
      </w:r>
      <w:r>
        <w:rPr>
          <w:sz w:val="24"/>
        </w:rPr>
        <w:t>руководители знакомятся с жилищными условиями учащихся, в домашне</w:t>
      </w:r>
      <w:r>
        <w:rPr>
          <w:spacing w:val="1"/>
          <w:sz w:val="24"/>
        </w:rPr>
        <w:t xml:space="preserve">й </w:t>
      </w:r>
      <w:r>
        <w:rPr>
          <w:sz w:val="24"/>
        </w:rPr>
        <w:t>обстановк</w:t>
      </w:r>
      <w:r>
        <w:rPr>
          <w:spacing w:val="1"/>
          <w:sz w:val="24"/>
        </w:rPr>
        <w:t xml:space="preserve">е </w:t>
      </w:r>
      <w:r>
        <w:rPr>
          <w:sz w:val="24"/>
        </w:rPr>
        <w:t>проводя</w:t>
      </w:r>
      <w:r>
        <w:rPr>
          <w:spacing w:val="1"/>
          <w:sz w:val="24"/>
        </w:rPr>
        <w:t xml:space="preserve">т </w:t>
      </w:r>
      <w:r>
        <w:rPr>
          <w:sz w:val="24"/>
        </w:rPr>
        <w:t>бесед</w:t>
      </w:r>
      <w:r>
        <w:rPr>
          <w:spacing w:val="1"/>
          <w:sz w:val="24"/>
        </w:rPr>
        <w:t xml:space="preserve">ы с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,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и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и </w:t>
      </w:r>
      <w:r>
        <w:rPr>
          <w:sz w:val="24"/>
        </w:rPr>
        <w:t>семьи</w:t>
      </w:r>
      <w:r>
        <w:rPr>
          <w:spacing w:val="1"/>
          <w:sz w:val="24"/>
        </w:rPr>
        <w:t xml:space="preserve">, </w:t>
      </w:r>
      <w:r>
        <w:rPr>
          <w:sz w:val="24"/>
        </w:rPr>
        <w:t>составляю</w:t>
      </w:r>
      <w:r>
        <w:rPr>
          <w:spacing w:val="1"/>
          <w:sz w:val="24"/>
        </w:rPr>
        <w:t xml:space="preserve">т </w:t>
      </w:r>
      <w:r>
        <w:rPr>
          <w:sz w:val="24"/>
        </w:rPr>
        <w:t>акт</w:t>
      </w:r>
      <w:r>
        <w:rPr>
          <w:spacing w:val="1"/>
          <w:sz w:val="24"/>
        </w:rPr>
        <w:t xml:space="preserve">ы </w:t>
      </w:r>
      <w:r>
        <w:rPr>
          <w:sz w:val="24"/>
        </w:rPr>
        <w:t>обследовани</w:t>
      </w:r>
      <w:r>
        <w:rPr>
          <w:spacing w:val="1"/>
          <w:sz w:val="24"/>
        </w:rPr>
        <w:t xml:space="preserve">я </w:t>
      </w:r>
      <w:r>
        <w:rPr>
          <w:sz w:val="24"/>
        </w:rPr>
        <w:t>жилищны</w:t>
      </w:r>
      <w:r>
        <w:rPr>
          <w:spacing w:val="1"/>
          <w:sz w:val="24"/>
        </w:rPr>
        <w:t xml:space="preserve">х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, </w:t>
      </w:r>
      <w:r>
        <w:rPr>
          <w:sz w:val="24"/>
        </w:rPr>
        <w:t>выясняю</w:t>
      </w:r>
      <w:r>
        <w:rPr>
          <w:spacing w:val="1"/>
          <w:sz w:val="24"/>
        </w:rPr>
        <w:t xml:space="preserve">т </w:t>
      </w:r>
      <w:r>
        <w:rPr>
          <w:sz w:val="24"/>
        </w:rPr>
        <w:t>положени</w:t>
      </w:r>
      <w:r>
        <w:rPr>
          <w:spacing w:val="1"/>
          <w:sz w:val="24"/>
        </w:rPr>
        <w:t xml:space="preserve">е </w:t>
      </w:r>
      <w:r>
        <w:rPr>
          <w:sz w:val="24"/>
        </w:rPr>
        <w:t xml:space="preserve">ребенка в семье, его взаимоотношения с родителями. </w:t>
      </w:r>
    </w:p>
    <w:p w14:paraId="47000000">
      <w:pPr>
        <w:pStyle w:val="Style_2"/>
        <w:numPr>
          <w:ilvl w:val="0"/>
          <w:numId w:val="8"/>
        </w:numPr>
        <w:tabs>
          <w:tab w:leader="none" w:pos="1620" w:val="left"/>
        </w:tabs>
        <w:ind w:firstLine="0" w:left="0" w:right="230"/>
        <w:jc w:val="both"/>
        <w:rPr>
          <w:sz w:val="24"/>
        </w:rPr>
      </w:pPr>
      <w:r>
        <w:rPr>
          <w:b w:val="1"/>
          <w:sz w:val="24"/>
        </w:rPr>
        <w:t>Проведение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индивидуальной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профилактической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работы.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направлений профилактической школьной деятельности является</w:t>
      </w:r>
      <w:r>
        <w:rPr>
          <w:spacing w:val="-67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ВШУ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14:paraId="48000000">
      <w:pPr>
        <w:pStyle w:val="Style_3"/>
        <w:numPr>
          <w:ilvl w:val="1"/>
          <w:numId w:val="7"/>
        </w:numPr>
        <w:tabs>
          <w:tab w:leader="none" w:pos="4669" w:val="left"/>
        </w:tabs>
        <w:spacing w:before="1"/>
        <w:ind w:hanging="423" w:left="4668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14:paraId="49000000">
      <w:pPr>
        <w:pStyle w:val="Style_1"/>
        <w:spacing w:before="158"/>
        <w:ind w:firstLine="850" w:left="1239" w:right="222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половозрастного</w:t>
      </w:r>
      <w:r>
        <w:rPr>
          <w:sz w:val="24"/>
        </w:rPr>
        <w:t xml:space="preserve"> </w:t>
      </w:r>
      <w:r>
        <w:rPr>
          <w:sz w:val="24"/>
        </w:rPr>
        <w:t>развития и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 учащихся</w:t>
      </w:r>
      <w:r>
        <w:rPr>
          <w:sz w:val="24"/>
        </w:rPr>
        <w:t xml:space="preserve"> </w:t>
      </w:r>
      <w:r>
        <w:rPr>
          <w:sz w:val="24"/>
        </w:rPr>
        <w:t>младшего школьного</w:t>
      </w:r>
      <w:r>
        <w:rPr>
          <w:spacing w:val="70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(7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14:paraId="4A000000">
      <w:pPr>
        <w:pStyle w:val="Style_3"/>
        <w:spacing w:before="1"/>
        <w:ind/>
        <w:jc w:val="both"/>
        <w:rPr>
          <w:sz w:val="24"/>
        </w:rPr>
      </w:pPr>
      <w:r>
        <w:rPr>
          <w:sz w:val="24"/>
        </w:rPr>
        <w:t>III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</w:p>
    <w:tbl>
      <w:tblPr>
        <w:tblStyle w:val="Style_4"/>
        <w:tblInd w:type="dxa" w:w="1239"/>
        <w:tblLayout w:type="fixed"/>
      </w:tblPr>
      <w:tblGrid>
        <w:gridCol w:w="568"/>
        <w:gridCol w:w="4247"/>
        <w:gridCol w:w="2415"/>
        <w:gridCol w:w="2577"/>
      </w:tblGrid>
      <w:tr>
        <w:tc>
          <w:tcPr>
            <w:tcW w:type="dxa" w:w="568"/>
          </w:tcPr>
          <w:p w14:paraId="4B000000">
            <w:pPr>
              <w:pStyle w:val="Style_3"/>
              <w:spacing w:before="1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type="dxa" w:w="4247"/>
          </w:tcPr>
          <w:p w14:paraId="4C000000">
            <w:pPr>
              <w:pStyle w:val="Style_3"/>
              <w:spacing w:before="1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Мероприятия </w:t>
            </w:r>
          </w:p>
        </w:tc>
        <w:tc>
          <w:tcPr>
            <w:tcW w:type="dxa" w:w="2415"/>
          </w:tcPr>
          <w:p w14:paraId="4D000000">
            <w:pPr>
              <w:pStyle w:val="Style_3"/>
              <w:spacing w:before="1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type="dxa" w:w="2577"/>
          </w:tcPr>
          <w:p w14:paraId="4E000000">
            <w:pPr>
              <w:pStyle w:val="Style_3"/>
              <w:spacing w:before="1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>
        <w:tc>
          <w:tcPr>
            <w:tcW w:type="dxa" w:w="568"/>
          </w:tcPr>
          <w:p w14:paraId="4F000000">
            <w:pPr>
              <w:pStyle w:val="Style_5"/>
              <w:spacing w:line="320" w:lineRule="exact"/>
              <w:ind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4247"/>
          </w:tcPr>
          <w:p w14:paraId="50000000">
            <w:pPr>
              <w:pStyle w:val="Style_5"/>
              <w:tabs>
                <w:tab w:leader="none" w:pos="1995" w:val="left"/>
                <w:tab w:leader="none" w:pos="3467" w:val="left"/>
                <w:tab w:leader="none" w:pos="3913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к </w:t>
            </w:r>
            <w:r>
              <w:rPr>
                <w:spacing w:val="-1"/>
                <w:sz w:val="24"/>
              </w:rPr>
              <w:t>культурн</w:t>
            </w:r>
            <w:r>
              <w:rPr>
                <w:spacing w:val="-1"/>
                <w:sz w:val="24"/>
              </w:rPr>
              <w:t>о-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(кружки,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секции).</w:t>
            </w:r>
          </w:p>
        </w:tc>
        <w:tc>
          <w:tcPr>
            <w:tcW w:type="dxa" w:w="2415"/>
          </w:tcPr>
          <w:p w14:paraId="51000000">
            <w:pPr>
              <w:pStyle w:val="Style_5"/>
              <w:ind w:righ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577"/>
          </w:tcPr>
          <w:p w14:paraId="52000000">
            <w:pPr>
              <w:pStyle w:val="Style_5"/>
              <w:spacing w:line="303" w:lineRule="exact"/>
              <w:ind w:firstLine="0" w:left="111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>
        <w:tc>
          <w:tcPr>
            <w:tcW w:type="dxa" w:w="568"/>
          </w:tcPr>
          <w:p w14:paraId="53000000">
            <w:pPr>
              <w:pStyle w:val="Style_5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4247"/>
          </w:tcPr>
          <w:p w14:paraId="54000000">
            <w:pPr>
              <w:pStyle w:val="Style_5"/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детях,</w:t>
            </w:r>
          </w:p>
          <w:p w14:paraId="55000000">
            <w:pPr>
              <w:pStyle w:val="Style_5"/>
              <w:spacing w:line="30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type="dxa" w:w="2415"/>
          </w:tcPr>
          <w:p w14:paraId="56000000">
            <w:pPr>
              <w:pStyle w:val="Style_5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2577"/>
          </w:tcPr>
          <w:p w14:paraId="57000000">
            <w:r>
              <w:rPr>
                <w:sz w:val="24"/>
              </w:rPr>
              <w:t>Классный руководитель</w:t>
            </w:r>
          </w:p>
        </w:tc>
      </w:tr>
      <w:tr>
        <w:tc>
          <w:tcPr>
            <w:tcW w:type="dxa" w:w="568"/>
          </w:tcPr>
          <w:p w14:paraId="58000000">
            <w:pPr>
              <w:pStyle w:val="Style_5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4247"/>
          </w:tcPr>
          <w:p w14:paraId="59000000">
            <w:pPr>
              <w:pStyle w:val="Style_5"/>
              <w:tabs>
                <w:tab w:leader="none" w:pos="1510" w:val="left"/>
                <w:tab w:leader="none" w:pos="3370" w:val="left"/>
                <w:tab w:leader="none" w:pos="5106" w:val="left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мероприятий, проводимый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Декады правовых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type="dxa" w:w="2415"/>
          </w:tcPr>
          <w:p w14:paraId="5A000000">
            <w:pPr>
              <w:pStyle w:val="Style_5"/>
              <w:spacing w:line="320" w:lineRule="exact"/>
              <w:ind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2577"/>
          </w:tcPr>
          <w:p w14:paraId="5B000000">
            <w:r>
              <w:rPr>
                <w:sz w:val="24"/>
              </w:rPr>
              <w:t>Классный руководитель</w:t>
            </w:r>
          </w:p>
        </w:tc>
      </w:tr>
      <w:tr>
        <w:tc>
          <w:tcPr>
            <w:tcW w:type="dxa" w:w="568"/>
          </w:tcPr>
          <w:p w14:paraId="5C000000">
            <w:pPr>
              <w:pStyle w:val="Style_5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4247"/>
          </w:tcPr>
          <w:p w14:paraId="5D000000">
            <w:pPr>
              <w:pStyle w:val="Style_5"/>
              <w:tabs>
                <w:tab w:leader="none" w:pos="2018" w:val="left"/>
                <w:tab w:leader="none" w:pos="2537" w:val="left"/>
                <w:tab w:leader="none" w:pos="4647" w:val="left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проведение Дня 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здоровья”</w:t>
            </w:r>
          </w:p>
        </w:tc>
        <w:tc>
          <w:tcPr>
            <w:tcW w:type="dxa" w:w="2415"/>
          </w:tcPr>
          <w:p w14:paraId="5E000000">
            <w:pPr>
              <w:pStyle w:val="Style_5"/>
              <w:spacing w:line="320" w:lineRule="exact"/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type="dxa" w:w="2577"/>
          </w:tcPr>
          <w:p w14:paraId="5F000000">
            <w:r>
              <w:rPr>
                <w:sz w:val="24"/>
              </w:rPr>
              <w:t>Классный руководитель</w:t>
            </w:r>
          </w:p>
        </w:tc>
      </w:tr>
      <w:tr>
        <w:tc>
          <w:tcPr>
            <w:tcW w:type="dxa" w:w="568"/>
          </w:tcPr>
          <w:p w14:paraId="60000000">
            <w:pPr>
              <w:pStyle w:val="Style_5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4247"/>
          </w:tcPr>
          <w:p w14:paraId="61000000">
            <w:pPr>
              <w:pStyle w:val="Style_5"/>
              <w:ind w:right="373"/>
              <w:rPr>
                <w:sz w:val="24"/>
              </w:rPr>
            </w:pPr>
            <w:r>
              <w:rPr>
                <w:sz w:val="24"/>
              </w:rPr>
              <w:t>Кинолектории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8"/>
                <w:sz w:val="24"/>
              </w:rPr>
              <w:t xml:space="preserve">  детской преступности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правонарушений, бродяжничества</w:t>
            </w:r>
          </w:p>
        </w:tc>
        <w:tc>
          <w:tcPr>
            <w:tcW w:type="dxa" w:w="2415"/>
          </w:tcPr>
          <w:p w14:paraId="62000000">
            <w:pPr>
              <w:pStyle w:val="Style_5"/>
              <w:ind w:firstLine="0" w:left="0" w:right="31"/>
              <w:rPr>
                <w:sz w:val="24"/>
              </w:rPr>
            </w:pP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м</w:t>
            </w:r>
            <w:r>
              <w:rPr>
                <w:spacing w:val="-1"/>
                <w:sz w:val="24"/>
              </w:rPr>
              <w:t>есячни-ков</w:t>
            </w:r>
            <w:r>
              <w:rPr>
                <w:spacing w:val="-1"/>
                <w:sz w:val="24"/>
              </w:rPr>
              <w:t xml:space="preserve">, </w:t>
            </w:r>
            <w:r>
              <w:rPr>
                <w:spacing w:val="-67"/>
                <w:sz w:val="24"/>
              </w:rPr>
              <w:t xml:space="preserve">     </w:t>
            </w:r>
            <w:r>
              <w:rPr>
                <w:sz w:val="24"/>
              </w:rPr>
              <w:t>дней профилактики</w:t>
            </w:r>
          </w:p>
        </w:tc>
        <w:tc>
          <w:tcPr>
            <w:tcW w:type="dxa" w:w="2577"/>
          </w:tcPr>
          <w:p w14:paraId="63000000">
            <w:r>
              <w:rPr>
                <w:sz w:val="24"/>
              </w:rPr>
              <w:t>Классный руководитель</w:t>
            </w:r>
          </w:p>
        </w:tc>
      </w:tr>
      <w:tr>
        <w:tc>
          <w:tcPr>
            <w:tcW w:type="dxa" w:w="568"/>
          </w:tcPr>
          <w:p w14:paraId="64000000">
            <w:pPr>
              <w:pStyle w:val="Style_5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4247"/>
          </w:tcPr>
          <w:p w14:paraId="65000000">
            <w:pPr>
              <w:pStyle w:val="Style_5"/>
              <w:spacing w:line="314" w:lineRule="exact"/>
              <w:ind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type="dxa" w:w="2415"/>
          </w:tcPr>
          <w:p w14:paraId="66000000">
            <w:pPr>
              <w:pStyle w:val="Style_5"/>
              <w:spacing w:line="314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type="dxa" w:w="2577"/>
          </w:tcPr>
          <w:p w14:paraId="67000000">
            <w:r>
              <w:rPr>
                <w:sz w:val="24"/>
              </w:rPr>
              <w:t>Классный руководитель</w:t>
            </w:r>
          </w:p>
        </w:tc>
      </w:tr>
      <w:tr>
        <w:tc>
          <w:tcPr>
            <w:tcW w:type="dxa" w:w="568"/>
          </w:tcPr>
          <w:p w14:paraId="68000000">
            <w:pPr>
              <w:pStyle w:val="Style_5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4247"/>
          </w:tcPr>
          <w:p w14:paraId="6900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pacing w:val="-67"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24"/>
              </w:rPr>
              <w:t>учащихся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образу жизни.</w:t>
            </w:r>
          </w:p>
        </w:tc>
        <w:tc>
          <w:tcPr>
            <w:tcW w:type="dxa" w:w="2415"/>
          </w:tcPr>
          <w:p w14:paraId="6A000000">
            <w:pPr>
              <w:pStyle w:val="Style_5"/>
              <w:spacing w:line="312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577"/>
          </w:tcPr>
          <w:p w14:paraId="6B000000">
            <w:r>
              <w:rPr>
                <w:sz w:val="24"/>
              </w:rPr>
              <w:t>Классный руководитель</w:t>
            </w:r>
          </w:p>
        </w:tc>
      </w:tr>
      <w:tr>
        <w:tc>
          <w:tcPr>
            <w:tcW w:type="dxa" w:w="568"/>
          </w:tcPr>
          <w:p w14:paraId="6C000000">
            <w:pPr>
              <w:pStyle w:val="Style_5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4247"/>
          </w:tcPr>
          <w:p w14:paraId="6D000000">
            <w:pPr>
              <w:pStyle w:val="Style_5"/>
              <w:spacing w:line="314" w:lineRule="exact"/>
              <w:ind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type="dxa" w:w="2415"/>
          </w:tcPr>
          <w:p w14:paraId="6E000000">
            <w:pPr>
              <w:pStyle w:val="Style_5"/>
              <w:spacing w:line="314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577"/>
          </w:tcPr>
          <w:p w14:paraId="6F000000">
            <w:r>
              <w:rPr>
                <w:sz w:val="24"/>
              </w:rPr>
              <w:t>Классный руководитель</w:t>
            </w:r>
          </w:p>
        </w:tc>
      </w:tr>
      <w:tr>
        <w:tc>
          <w:tcPr>
            <w:tcW w:type="dxa" w:w="568"/>
          </w:tcPr>
          <w:p w14:paraId="70000000">
            <w:pPr>
              <w:pStyle w:val="Style_5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4247"/>
          </w:tcPr>
          <w:p w14:paraId="71000000">
            <w:pPr>
              <w:pStyle w:val="Style_5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социально-опасном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положении и семьи, чьи дети состоят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</w:p>
        </w:tc>
        <w:tc>
          <w:tcPr>
            <w:tcW w:type="dxa" w:w="2415"/>
          </w:tcPr>
          <w:p w14:paraId="72000000">
            <w:pPr>
              <w:pStyle w:val="Style_5"/>
              <w:spacing w:line="314" w:lineRule="exact"/>
              <w:ind w:firstLine="0"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2577"/>
          </w:tcPr>
          <w:p w14:paraId="73000000">
            <w:r>
              <w:rPr>
                <w:sz w:val="24"/>
              </w:rPr>
              <w:t>Классный руководитель</w:t>
            </w:r>
          </w:p>
        </w:tc>
      </w:tr>
    </w:tbl>
    <w:p w14:paraId="74000000">
      <w:pPr>
        <w:pStyle w:val="Style_1"/>
        <w:spacing w:before="86"/>
        <w:ind w:firstLine="0" w:left="1239" w:right="228"/>
        <w:jc w:val="both"/>
        <w:rPr>
          <w:sz w:val="24"/>
        </w:rPr>
      </w:pP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</w:t>
      </w:r>
      <w:r>
        <w:rPr>
          <w:sz w:val="24"/>
        </w:rPr>
        <w:t>:</w:t>
      </w:r>
    </w:p>
    <w:p w14:paraId="75000000">
      <w:pPr>
        <w:pStyle w:val="Style_2"/>
        <w:numPr>
          <w:ilvl w:val="0"/>
          <w:numId w:val="9"/>
        </w:numPr>
        <w:tabs>
          <w:tab w:leader="none" w:pos="1946" w:val="left"/>
        </w:tabs>
        <w:ind w:hanging="360" w:left="360" w:right="237"/>
        <w:jc w:val="both"/>
        <w:rPr>
          <w:sz w:val="24"/>
        </w:rPr>
      </w:pP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законодательства.</w:t>
      </w:r>
    </w:p>
    <w:p w14:paraId="76000000">
      <w:pPr>
        <w:pStyle w:val="Style_2"/>
        <w:numPr>
          <w:ilvl w:val="0"/>
          <w:numId w:val="9"/>
        </w:numPr>
        <w:tabs>
          <w:tab w:leader="none" w:pos="1946" w:val="left"/>
        </w:tabs>
        <w:ind w:hanging="360" w:left="360" w:right="22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7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7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 принять правильное решение при возникновении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14:paraId="77000000">
      <w:pPr>
        <w:pStyle w:val="Style_2"/>
        <w:numPr>
          <w:ilvl w:val="0"/>
          <w:numId w:val="9"/>
        </w:numPr>
        <w:tabs>
          <w:tab w:leader="none" w:pos="1946" w:val="left"/>
        </w:tabs>
        <w:ind w:hanging="360" w:left="360" w:right="23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67"/>
          <w:sz w:val="24"/>
        </w:rPr>
        <w:t xml:space="preserve"> </w:t>
      </w:r>
      <w:r>
        <w:rPr>
          <w:sz w:val="24"/>
        </w:rPr>
        <w:t>навыки противостояния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давлению.</w:t>
      </w:r>
    </w:p>
    <w:p w14:paraId="78000000">
      <w:pPr>
        <w:pStyle w:val="Style_3"/>
        <w:spacing w:before="72" w:line="322" w:lineRule="exact"/>
        <w:ind/>
        <w:rPr>
          <w:b w:val="0"/>
          <w:sz w:val="24"/>
        </w:rPr>
      </w:pP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  <w:r>
        <w:rPr>
          <w:sz w:val="24"/>
        </w:rPr>
        <w:t xml:space="preserve"> </w:t>
      </w:r>
      <w:r>
        <w:rPr>
          <w:b w:val="0"/>
          <w:sz w:val="24"/>
        </w:rPr>
        <w:t>-К</w:t>
      </w:r>
      <w:r>
        <w:rPr>
          <w:b w:val="0"/>
          <w:sz w:val="24"/>
        </w:rPr>
        <w:t>лассный</w:t>
      </w:r>
      <w:r>
        <w:rPr>
          <w:b w:val="0"/>
          <w:spacing w:val="-5"/>
          <w:sz w:val="24"/>
        </w:rPr>
        <w:t xml:space="preserve"> </w:t>
      </w:r>
      <w:r>
        <w:rPr>
          <w:b w:val="0"/>
          <w:sz w:val="24"/>
        </w:rPr>
        <w:t>час</w:t>
      </w:r>
      <w:r>
        <w:rPr>
          <w:b w:val="0"/>
          <w:sz w:val="24"/>
        </w:rPr>
        <w:t>, б</w:t>
      </w:r>
      <w:r>
        <w:rPr>
          <w:b w:val="0"/>
          <w:sz w:val="24"/>
        </w:rPr>
        <w:t>еседа</w:t>
      </w:r>
      <w:r>
        <w:rPr>
          <w:b w:val="0"/>
          <w:sz w:val="24"/>
        </w:rPr>
        <w:t xml:space="preserve"> </w:t>
      </w:r>
      <w:r>
        <w:rPr>
          <w:b w:val="0"/>
          <w:sz w:val="24"/>
        </w:rPr>
        <w:t>в</w:t>
      </w:r>
      <w:r>
        <w:rPr>
          <w:b w:val="0"/>
          <w:sz w:val="24"/>
        </w:rPr>
        <w:t>идеолекторий</w:t>
      </w:r>
    </w:p>
    <w:p w14:paraId="79000000">
      <w:pPr>
        <w:pStyle w:val="Style_1"/>
        <w:spacing w:before="4"/>
        <w:ind/>
        <w:rPr>
          <w:sz w:val="24"/>
        </w:rPr>
      </w:pPr>
    </w:p>
    <w:p w14:paraId="7A000000">
      <w:pPr>
        <w:pStyle w:val="Style_2"/>
        <w:numPr>
          <w:ilvl w:val="3"/>
          <w:numId w:val="1"/>
        </w:numPr>
        <w:tabs>
          <w:tab w:leader="none" w:pos="4506" w:val="left"/>
        </w:tabs>
        <w:ind w:hanging="438" w:left="438"/>
        <w:jc w:val="left"/>
        <w:rPr>
          <w:sz w:val="24"/>
        </w:rPr>
      </w:pPr>
      <w:r>
        <w:rPr>
          <w:sz w:val="24"/>
        </w:rPr>
        <w:t>Учебно-тематический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</w:p>
    <w:p w14:paraId="7B000000">
      <w:pPr>
        <w:spacing w:before="59"/>
        <w:ind w:firstLine="482" w:left="1276" w:right="674"/>
        <w:rPr>
          <w:sz w:val="24"/>
        </w:rPr>
      </w:pPr>
      <w:r>
        <w:rPr>
          <w:sz w:val="24"/>
        </w:rPr>
        <w:t>по реализации программы по формированию законопослушного</w:t>
      </w:r>
      <w:r>
        <w:rPr>
          <w:sz w:val="24"/>
        </w:rPr>
        <w:t xml:space="preserve">  </w:t>
      </w:r>
      <w:r>
        <w:rPr>
          <w:spacing w:val="-7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МК</w:t>
      </w:r>
      <w:r>
        <w:rPr>
          <w:sz w:val="24"/>
        </w:rPr>
        <w:t>ОУ</w:t>
      </w:r>
      <w:r>
        <w:rPr>
          <w:sz w:val="24"/>
        </w:rPr>
        <w:t xml:space="preserve">  Н</w:t>
      </w:r>
      <w:r>
        <w:rPr>
          <w:sz w:val="24"/>
        </w:rPr>
        <w:t>ОШ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.А</w:t>
      </w:r>
      <w:r>
        <w:rPr>
          <w:spacing w:val="-2"/>
          <w:sz w:val="24"/>
        </w:rPr>
        <w:t>им</w:t>
      </w:r>
      <w:r>
        <w:rPr>
          <w:spacing w:val="-2"/>
          <w:sz w:val="24"/>
        </w:rPr>
        <w:t xml:space="preserve"> </w:t>
      </w:r>
    </w:p>
    <w:p w14:paraId="7C000000">
      <w:pPr>
        <w:pStyle w:val="Style_1"/>
        <w:spacing w:before="9"/>
        <w:ind/>
        <w:rPr>
          <w:sz w:val="24"/>
        </w:rPr>
      </w:pPr>
    </w:p>
    <w:tbl>
      <w:tblPr>
        <w:tblStyle w:val="Style_6"/>
        <w:tblInd w:type="dxa" w:w="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37"/>
        <w:gridCol w:w="5209"/>
        <w:gridCol w:w="931"/>
        <w:gridCol w:w="1916"/>
      </w:tblGrid>
      <w:tr>
        <w:trPr>
          <w:trHeight w:hRule="atLeast" w:val="643"/>
        </w:trPr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pStyle w:val="Style_5"/>
              <w:spacing w:line="322" w:lineRule="exact"/>
              <w:ind w:firstLine="57" w:left="163" w:right="14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67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п</w:t>
            </w:r>
            <w:r>
              <w:rPr>
                <w:b w:val="1"/>
                <w:spacing w:val="-1"/>
                <w:sz w:val="24"/>
              </w:rPr>
              <w:t>/</w:t>
            </w:r>
            <w:r>
              <w:rPr>
                <w:b w:val="1"/>
                <w:spacing w:val="-1"/>
                <w:sz w:val="24"/>
              </w:rPr>
              <w:t>п</w:t>
            </w:r>
          </w:p>
        </w:tc>
        <w:tc>
          <w:tcPr>
            <w:tcW w:type="dxa" w:w="52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pStyle w:val="Style_5"/>
              <w:spacing w:before="161"/>
              <w:ind w:firstLine="0" w:left="126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Разделы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темы</w:t>
            </w:r>
          </w:p>
        </w:tc>
        <w:tc>
          <w:tcPr>
            <w:tcW w:type="dxa" w:w="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pStyle w:val="Style_5"/>
              <w:spacing w:line="322" w:lineRule="exact"/>
              <w:ind w:hanging="82" w:left="119" w:right="38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pStyle w:val="Style_5"/>
              <w:spacing w:line="322" w:lineRule="exact"/>
              <w:ind w:firstLine="321" w:left="258" w:right="234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Сроки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pacing w:val="-1"/>
                <w:sz w:val="24"/>
              </w:rPr>
              <w:t>проведения</w:t>
            </w:r>
          </w:p>
        </w:tc>
      </w:tr>
      <w:tr>
        <w:trPr>
          <w:trHeight w:hRule="atLeast" w:val="320"/>
        </w:trPr>
        <w:tc>
          <w:tcPr>
            <w:tcW w:type="dxa" w:w="87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pStyle w:val="Style_5"/>
              <w:spacing w:line="300" w:lineRule="exact"/>
              <w:ind w:firstLine="0" w:left="2273" w:right="1700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1-4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класс МОДУЛЬ:</w:t>
            </w:r>
            <w:r>
              <w:rPr>
                <w:b w:val="1"/>
                <w:spacing w:val="6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познаю себя»</w:t>
            </w:r>
          </w:p>
        </w:tc>
      </w:tr>
      <w:tr>
        <w:trPr>
          <w:trHeight w:hRule="atLeast" w:val="643"/>
        </w:trPr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pStyle w:val="Style_5"/>
              <w:spacing w:line="320" w:lineRule="exact"/>
              <w:ind w:firstLine="0" w:left="235" w:right="24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52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pStyle w:val="Style_5"/>
              <w:tabs>
                <w:tab w:leader="none" w:pos="2345" w:val="left"/>
                <w:tab w:leader="none" w:pos="3904" w:val="left"/>
                <w:tab w:leader="none" w:pos="4288" w:val="left"/>
              </w:tabs>
              <w:spacing w:line="322" w:lineRule="exact"/>
              <w:ind w:firstLine="0" w:left="93" w:right="102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документы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правах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type="dxa" w:w="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pStyle w:val="Style_5"/>
              <w:spacing w:line="320" w:lineRule="exact"/>
              <w:ind w:firstLine="0"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pStyle w:val="Style_5"/>
              <w:spacing w:line="320" w:lineRule="exact"/>
              <w:ind w:firstLine="0" w:left="235" w:right="2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>
        <w:trPr>
          <w:trHeight w:hRule="atLeast" w:val="641"/>
        </w:trPr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pStyle w:val="Style_5"/>
              <w:spacing w:line="319" w:lineRule="exact"/>
              <w:ind w:firstLine="0" w:left="235" w:right="24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52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00000">
            <w:pPr>
              <w:pStyle w:val="Style_5"/>
              <w:spacing w:line="322" w:lineRule="exact"/>
              <w:ind w:firstLine="0" w:left="9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они нужны?</w:t>
            </w:r>
          </w:p>
        </w:tc>
        <w:tc>
          <w:tcPr>
            <w:tcW w:type="dxa" w:w="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pStyle w:val="Style_5"/>
              <w:spacing w:line="319" w:lineRule="exact"/>
              <w:ind w:firstLine="0"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pStyle w:val="Style_5"/>
              <w:spacing w:line="319" w:lineRule="exact"/>
              <w:ind w:firstLine="0" w:left="235" w:right="2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>
        <w:trPr>
          <w:trHeight w:hRule="atLeast" w:val="646"/>
        </w:trPr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pStyle w:val="Style_5"/>
              <w:ind w:firstLine="0" w:left="235" w:right="24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52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pStyle w:val="Style_5"/>
              <w:spacing w:line="320" w:lineRule="atLeast"/>
              <w:ind w:firstLine="0" w:left="93" w:right="102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  <w:tc>
          <w:tcPr>
            <w:tcW w:type="dxa" w:w="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pStyle w:val="Style_5"/>
              <w:ind w:firstLine="0"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pStyle w:val="Style_5"/>
              <w:ind w:firstLine="0" w:left="235" w:right="21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>
        <w:trPr>
          <w:trHeight w:hRule="atLeast" w:val="321"/>
        </w:trPr>
        <w:tc>
          <w:tcPr>
            <w:tcW w:type="dxa" w:w="7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pStyle w:val="Style_5"/>
              <w:spacing w:line="301" w:lineRule="exact"/>
              <w:ind w:firstLine="0" w:left="235" w:right="24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52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pStyle w:val="Style_5"/>
              <w:spacing w:line="301" w:lineRule="exact"/>
              <w:ind w:firstLine="0" w:left="93"/>
              <w:rPr>
                <w:sz w:val="24"/>
              </w:rPr>
            </w:pPr>
            <w:r>
              <w:rPr>
                <w:sz w:val="24"/>
              </w:rPr>
              <w:t>Вредные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type="dxa" w:w="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pStyle w:val="Style_5"/>
              <w:spacing w:line="301" w:lineRule="exact"/>
              <w:ind w:firstLine="0"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9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pStyle w:val="Style_5"/>
              <w:spacing w:line="301" w:lineRule="exact"/>
              <w:ind w:firstLine="0" w:left="235" w:right="2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14:paraId="92000000">
      <w:pPr>
        <w:pStyle w:val="Style_3"/>
        <w:numPr>
          <w:ilvl w:val="3"/>
          <w:numId w:val="1"/>
        </w:numPr>
        <w:tabs>
          <w:tab w:leader="none" w:pos="1797" w:val="left"/>
        </w:tabs>
        <w:spacing w:before="86" w:line="322" w:lineRule="exact"/>
        <w:ind w:hanging="413" w:left="1797"/>
        <w:jc w:val="both"/>
        <w:rPr>
          <w:sz w:val="24"/>
        </w:rPr>
      </w:pPr>
      <w:r>
        <w:rPr>
          <w:sz w:val="24"/>
        </w:rPr>
        <w:t>Прогнозируемые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</w:p>
    <w:p w14:paraId="93000000">
      <w:pPr>
        <w:pStyle w:val="Style_1"/>
        <w:ind w:firstLine="0" w:left="1239" w:right="24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призвана способствовать формированию у учащихся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законопослушности.</w:t>
      </w:r>
      <w:r>
        <w:rPr>
          <w:spacing w:val="2"/>
          <w:sz w:val="24"/>
        </w:rPr>
        <w:t xml:space="preserve"> </w:t>
      </w:r>
      <w:r>
        <w:rPr>
          <w:sz w:val="24"/>
        </w:rPr>
        <w:t>В результате</w:t>
      </w:r>
      <w:r>
        <w:rPr>
          <w:spacing w:val="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должны:</w:t>
      </w:r>
    </w:p>
    <w:p w14:paraId="94000000">
      <w:pPr>
        <w:pStyle w:val="Style_1"/>
        <w:tabs>
          <w:tab w:leader="none" w:pos="3357" w:val="left"/>
          <w:tab w:leader="none" w:pos="4728" w:val="left"/>
          <w:tab w:leader="none" w:pos="5822" w:val="left"/>
          <w:tab w:leader="none" w:pos="6215" w:val="left"/>
          <w:tab w:leader="none" w:pos="7419" w:val="left"/>
          <w:tab w:leader="none" w:pos="8224" w:val="left"/>
          <w:tab w:leader="none" w:pos="8637" w:val="left"/>
          <w:tab w:leader="none" w:pos="9899" w:val="left"/>
        </w:tabs>
        <w:spacing w:before="5"/>
        <w:ind w:hanging="141" w:left="1134" w:right="234"/>
        <w:rPr>
          <w:sz w:val="24"/>
        </w:rPr>
      </w:pPr>
      <w:r>
        <w:rPr>
          <w:sz w:val="24"/>
        </w:rPr>
        <w:t>-</w:t>
      </w:r>
      <w:r>
        <w:rPr>
          <w:sz w:val="24"/>
        </w:rPr>
        <w:t xml:space="preserve"> </w:t>
      </w:r>
      <w:r>
        <w:rPr>
          <w:sz w:val="24"/>
        </w:rPr>
        <w:t>овладеть   системой</w:t>
      </w:r>
      <w:r>
        <w:rPr>
          <w:sz w:val="24"/>
        </w:rPr>
        <w:tab/>
      </w:r>
      <w:r>
        <w:rPr>
          <w:sz w:val="24"/>
        </w:rPr>
        <w:t xml:space="preserve">знаний в области </w:t>
      </w:r>
      <w:r>
        <w:rPr>
          <w:sz w:val="24"/>
        </w:rPr>
        <w:t>прав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законов,</w:t>
      </w:r>
      <w:r>
        <w:rPr>
          <w:sz w:val="24"/>
        </w:rPr>
        <w:t xml:space="preserve"> </w:t>
      </w:r>
      <w:r>
        <w:rPr>
          <w:spacing w:val="-1"/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знаниями;</w:t>
      </w:r>
    </w:p>
    <w:p w14:paraId="95000000">
      <w:pPr>
        <w:pStyle w:val="Style_2"/>
        <w:numPr>
          <w:ilvl w:val="1"/>
          <w:numId w:val="9"/>
        </w:numPr>
        <w:tabs>
          <w:tab w:leader="none" w:pos="2114" w:val="left"/>
        </w:tabs>
        <w:spacing w:line="321" w:lineRule="exact"/>
        <w:ind w:hanging="141" w:left="1134"/>
        <w:rPr>
          <w:sz w:val="24"/>
        </w:rPr>
      </w:pPr>
      <w:r>
        <w:rPr>
          <w:sz w:val="24"/>
        </w:rPr>
        <w:t>уважать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законы;</w:t>
      </w:r>
    </w:p>
    <w:p w14:paraId="96000000">
      <w:pPr>
        <w:pStyle w:val="Style_2"/>
        <w:numPr>
          <w:ilvl w:val="1"/>
          <w:numId w:val="9"/>
        </w:numPr>
        <w:tabs>
          <w:tab w:leader="none" w:pos="2114" w:val="left"/>
        </w:tabs>
        <w:ind w:hanging="141" w:left="1134"/>
        <w:rPr>
          <w:sz w:val="24"/>
        </w:rPr>
      </w:pPr>
      <w:r>
        <w:rPr>
          <w:sz w:val="24"/>
        </w:rPr>
        <w:t>жить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14:paraId="97000000">
      <w:pPr>
        <w:pStyle w:val="Style_1"/>
        <w:tabs>
          <w:tab w:leader="none" w:pos="2842" w:val="left"/>
          <w:tab w:leader="none" w:pos="5360" w:val="left"/>
          <w:tab w:leader="none" w:pos="6535" w:val="left"/>
          <w:tab w:leader="none" w:pos="8185" w:val="left"/>
          <w:tab w:leader="none" w:pos="8539" w:val="left"/>
        </w:tabs>
        <w:ind w:hanging="141" w:left="1134" w:right="240"/>
        <w:rPr>
          <w:sz w:val="24"/>
        </w:rPr>
      </w:pPr>
      <w:r>
        <w:rPr>
          <w:sz w:val="24"/>
        </w:rPr>
        <w:t xml:space="preserve">-быть законопослушным, активно участвовать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законодательном</w:t>
      </w:r>
      <w:r>
        <w:rPr>
          <w:spacing w:val="-1"/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z w:val="24"/>
        </w:rPr>
        <w:t>творчестве;</w:t>
      </w:r>
    </w:p>
    <w:p w14:paraId="98000000">
      <w:pPr>
        <w:pStyle w:val="Style_2"/>
        <w:numPr>
          <w:ilvl w:val="1"/>
          <w:numId w:val="9"/>
        </w:numPr>
        <w:tabs>
          <w:tab w:leader="none" w:pos="2114" w:val="left"/>
        </w:tabs>
        <w:spacing w:line="321" w:lineRule="exact"/>
        <w:ind w:hanging="141" w:left="1134"/>
        <w:rPr>
          <w:sz w:val="24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толерантным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14:paraId="99000000">
      <w:pPr>
        <w:pStyle w:val="Style_1"/>
        <w:ind w:hanging="141" w:left="1134"/>
        <w:rPr>
          <w:sz w:val="24"/>
        </w:rPr>
      </w:pPr>
      <w:r>
        <w:rPr>
          <w:sz w:val="24"/>
        </w:rPr>
        <w:t>-осознавать нравственные ценности жизни: ответственность, честность,</w:t>
      </w:r>
      <w:r>
        <w:rPr>
          <w:spacing w:val="-67"/>
          <w:sz w:val="24"/>
        </w:rPr>
        <w:t xml:space="preserve"> </w:t>
      </w:r>
      <w:r>
        <w:rPr>
          <w:sz w:val="24"/>
        </w:rPr>
        <w:t>долг,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4"/>
          <w:sz w:val="24"/>
        </w:rPr>
        <w:t xml:space="preserve"> </w:t>
      </w:r>
      <w:r>
        <w:rPr>
          <w:sz w:val="24"/>
        </w:rPr>
        <w:t>правдивость.</w:t>
      </w:r>
    </w:p>
    <w:p w14:paraId="9A000000">
      <w:pPr>
        <w:pStyle w:val="Style_3"/>
        <w:ind/>
        <w:jc w:val="both"/>
        <w:rPr>
          <w:sz w:val="24"/>
        </w:rPr>
      </w:pPr>
      <w:r>
        <w:rPr>
          <w:sz w:val="24"/>
        </w:rPr>
        <w:t>Ожидаемый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результат:</w:t>
      </w:r>
    </w:p>
    <w:p w14:paraId="9B000000">
      <w:pPr>
        <w:pStyle w:val="Style_2"/>
        <w:tabs>
          <w:tab w:leader="none" w:pos="993" w:val="left"/>
        </w:tabs>
        <w:spacing w:before="4"/>
        <w:ind w:firstLine="0" w:left="993" w:right="653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учащихся;</w:t>
      </w:r>
    </w:p>
    <w:p w14:paraId="9C000000">
      <w:pPr>
        <w:tabs>
          <w:tab w:leader="none" w:pos="993" w:val="left"/>
        </w:tabs>
        <w:spacing w:before="2" w:line="342" w:lineRule="exact"/>
        <w:ind/>
        <w:rPr>
          <w:sz w:val="24"/>
        </w:rPr>
      </w:pPr>
      <w:r>
        <w:rPr>
          <w:sz w:val="24"/>
        </w:rPr>
        <w:t xml:space="preserve">                </w:t>
      </w: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год.</w:t>
      </w:r>
    </w:p>
    <w:p w14:paraId="9D000000">
      <w:pPr>
        <w:tabs>
          <w:tab w:leader="none" w:pos="993" w:val="left"/>
        </w:tabs>
        <w:spacing w:before="2" w:line="342" w:lineRule="exact"/>
        <w:ind/>
        <w:rPr>
          <w:sz w:val="24"/>
        </w:rPr>
      </w:pPr>
      <w:r>
        <w:rPr>
          <w:sz w:val="24"/>
        </w:rPr>
        <w:t xml:space="preserve">                </w:t>
      </w:r>
      <w:r>
        <w:rPr>
          <w:sz w:val="24"/>
        </w:rPr>
        <w:t>Повышение осведомленности по проблемам наркотической и алкогольной зависимости</w:t>
      </w:r>
    </w:p>
    <w:p w14:paraId="9E000000">
      <w:pPr>
        <w:tabs>
          <w:tab w:leader="none" w:pos="993" w:val="left"/>
        </w:tabs>
        <w:spacing w:before="16" w:line="240" w:lineRule="auto"/>
        <w:ind w:right="241"/>
        <w:rPr>
          <w:sz w:val="24"/>
        </w:rPr>
      </w:pPr>
      <w:r>
        <w:rPr>
          <w:sz w:val="24"/>
        </w:rPr>
        <w:t xml:space="preserve">                </w:t>
      </w:r>
      <w:r>
        <w:rPr>
          <w:sz w:val="24"/>
        </w:rPr>
        <w:t>Приобретение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pacing w:val="4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проблемные</w:t>
      </w:r>
      <w:r>
        <w:rPr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z w:val="24"/>
        </w:rPr>
        <w:t>ситуации.</w:t>
      </w:r>
    </w:p>
    <w:p w14:paraId="9F000000">
      <w:pPr>
        <w:pStyle w:val="Style_3"/>
        <w:spacing w:before="232" w:line="322" w:lineRule="exact"/>
        <w:ind w:firstLine="0" w:left="3852"/>
        <w:rPr>
          <w:sz w:val="24"/>
        </w:rPr>
      </w:pPr>
      <w:r>
        <w:rPr>
          <w:sz w:val="24"/>
        </w:rPr>
        <w:t>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</w:p>
    <w:p w14:paraId="A0000000">
      <w:pPr>
        <w:pStyle w:val="Style_2"/>
        <w:numPr>
          <w:ilvl w:val="4"/>
          <w:numId w:val="1"/>
        </w:numPr>
        <w:tabs>
          <w:tab w:leader="none" w:pos="2321" w:val="left"/>
        </w:tabs>
        <w:spacing w:line="322" w:lineRule="exact"/>
        <w:ind w:hanging="361" w:left="361"/>
        <w:rPr>
          <w:sz w:val="24"/>
        </w:rPr>
      </w:pPr>
      <w:r>
        <w:rPr>
          <w:sz w:val="24"/>
        </w:rPr>
        <w:t>Законы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 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быть?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</w:t>
      </w:r>
    </w:p>
    <w:p w14:paraId="A1000000">
      <w:pPr>
        <w:pStyle w:val="Style_2"/>
        <w:numPr>
          <w:ilvl w:val="4"/>
          <w:numId w:val="1"/>
        </w:numPr>
        <w:tabs>
          <w:tab w:leader="none" w:pos="2321" w:val="left"/>
        </w:tabs>
        <w:ind w:hanging="361" w:left="36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ненасилием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класс)</w:t>
      </w:r>
    </w:p>
    <w:p w14:paraId="A2000000">
      <w:pPr>
        <w:pStyle w:val="Style_2"/>
        <w:numPr>
          <w:ilvl w:val="4"/>
          <w:numId w:val="1"/>
        </w:numPr>
        <w:tabs>
          <w:tab w:leader="none" w:pos="2321" w:val="left"/>
        </w:tabs>
        <w:spacing w:line="322" w:lineRule="exact"/>
        <w:ind w:hanging="361" w:left="3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сына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дочь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5"/>
          <w:sz w:val="24"/>
        </w:rPr>
        <w:t xml:space="preserve"> </w:t>
      </w:r>
      <w:r>
        <w:rPr>
          <w:sz w:val="24"/>
        </w:rPr>
        <w:t>«нет»?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</w:t>
      </w:r>
    </w:p>
    <w:p w14:paraId="A3000000">
      <w:pPr>
        <w:pStyle w:val="Style_2"/>
        <w:numPr>
          <w:ilvl w:val="4"/>
          <w:numId w:val="1"/>
        </w:numPr>
        <w:tabs>
          <w:tab w:leader="none" w:pos="2321" w:val="left"/>
        </w:tabs>
        <w:spacing w:line="322" w:lineRule="exact"/>
        <w:ind w:hanging="361" w:left="361"/>
        <w:rPr>
          <w:sz w:val="24"/>
        </w:rPr>
      </w:pPr>
      <w:r>
        <w:rPr>
          <w:sz w:val="24"/>
        </w:rPr>
        <w:t>Детская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класс)</w:t>
      </w:r>
    </w:p>
    <w:sectPr>
      <w:pgSz w:h="16840" w:orient="portrait" w:w="11910"/>
      <w:pgMar w:bottom="280" w:footer="720" w:gutter="0" w:header="720" w:left="460" w:right="620" w:top="10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284" w:left="1523"/>
        <w:jc w:val="left"/>
      </w:pPr>
      <w:rPr>
        <w:rFonts w:ascii="Times New Roman" w:hAnsi="Times New Roman"/>
        <w:sz w:val="28"/>
      </w:rPr>
    </w:lvl>
    <w:lvl w:ilvl="1">
      <w:start w:val="1"/>
      <w:numFmt w:val="upperRoman"/>
      <w:lvlText w:val="%2."/>
      <w:lvlJc w:val="left"/>
      <w:pPr>
        <w:ind w:hanging="235" w:left="1619"/>
        <w:jc w:val="left"/>
      </w:pPr>
      <w:rPr>
        <w:rFonts w:ascii="Times New Roman" w:hAnsi="Times New Roman"/>
        <w:spacing w:val="-2"/>
        <w:sz w:val="28"/>
      </w:rPr>
    </w:lvl>
    <w:lvl w:ilvl="2">
      <w:start w:val="1"/>
      <w:numFmt w:val="upperRoman"/>
      <w:lvlText w:val="%3."/>
      <w:lvlJc w:val="left"/>
      <w:pPr>
        <w:ind w:hanging="467" w:left="2451"/>
        <w:jc w:val="right"/>
      </w:pPr>
      <w:rPr>
        <w:rFonts w:ascii="Times New Roman" w:hAnsi="Times New Roman"/>
        <w:b w:val="1"/>
        <w:spacing w:val="0"/>
        <w:sz w:val="28"/>
      </w:rPr>
    </w:lvl>
    <w:lvl w:ilvl="3">
      <w:start w:val="4"/>
      <w:numFmt w:val="upperRoman"/>
      <w:lvlText w:val="%4."/>
      <w:lvlJc w:val="left"/>
      <w:pPr>
        <w:ind w:hanging="437" w:left="4505"/>
        <w:jc w:val="right"/>
      </w:pPr>
      <w:rPr>
        <w:spacing w:val="-2"/>
      </w:rPr>
    </w:lvl>
    <w:lvl w:ilvl="4">
      <w:start w:val="1"/>
      <w:numFmt w:val="decimal"/>
      <w:lvlText w:val="%5."/>
      <w:lvlJc w:val="left"/>
      <w:pPr>
        <w:ind w:hanging="360" w:left="2320"/>
        <w:jc w:val="left"/>
      </w:pPr>
      <w:rPr>
        <w:rFonts w:ascii="Times New Roman" w:hAnsi="Times New Roman"/>
        <w:sz w:val="28"/>
      </w:rPr>
    </w:lvl>
    <w:lvl w:ilvl="5">
      <w:numFmt w:val="bullet"/>
      <w:lvlText w:val="•"/>
      <w:lvlJc w:val="left"/>
      <w:pPr>
        <w:ind w:hanging="360" w:left="5554"/>
      </w:pPr>
    </w:lvl>
    <w:lvl w:ilvl="6">
      <w:numFmt w:val="bullet"/>
      <w:lvlText w:val="•"/>
      <w:lvlJc w:val="left"/>
      <w:pPr>
        <w:ind w:hanging="360" w:left="6608"/>
      </w:pPr>
    </w:lvl>
    <w:lvl w:ilvl="7">
      <w:numFmt w:val="bullet"/>
      <w:lvlText w:val="•"/>
      <w:lvlJc w:val="left"/>
      <w:pPr>
        <w:ind w:hanging="360" w:left="7662"/>
      </w:pPr>
    </w:lvl>
    <w:lvl w:ilvl="8">
      <w:numFmt w:val="bullet"/>
      <w:lvlText w:val="•"/>
      <w:lvlJc w:val="left"/>
      <w:pPr>
        <w:ind w:hanging="360" w:left="8716"/>
      </w:pPr>
    </w:lvl>
  </w:abstractNum>
  <w:abstractNum w:abstractNumId="1">
    <w:lvl w:ilvl="0">
      <w:start w:val="1"/>
      <w:numFmt w:val="decimal"/>
      <w:lvlText w:val="%1"/>
      <w:lvlJc w:val="left"/>
      <w:pPr>
        <w:ind w:hanging="494" w:left="2439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94" w:left="4116"/>
      </w:pPr>
    </w:lvl>
    <w:lvl w:ilvl="3">
      <w:numFmt w:val="bullet"/>
      <w:lvlText w:val="•"/>
      <w:lvlJc w:val="left"/>
      <w:pPr>
        <w:ind w:hanging="494" w:left="4955"/>
      </w:pPr>
    </w:lvl>
    <w:lvl w:ilvl="4">
      <w:numFmt w:val="bullet"/>
      <w:lvlText w:val="•"/>
      <w:lvlJc w:val="left"/>
      <w:pPr>
        <w:ind w:hanging="494" w:left="5793"/>
      </w:pPr>
    </w:lvl>
    <w:lvl w:ilvl="5">
      <w:numFmt w:val="bullet"/>
      <w:lvlText w:val="•"/>
      <w:lvlJc w:val="left"/>
      <w:pPr>
        <w:ind w:hanging="494" w:left="6632"/>
      </w:pPr>
    </w:lvl>
    <w:lvl w:ilvl="6">
      <w:numFmt w:val="bullet"/>
      <w:lvlText w:val="•"/>
      <w:lvlJc w:val="left"/>
      <w:pPr>
        <w:ind w:hanging="494" w:left="7470"/>
      </w:pPr>
    </w:lvl>
    <w:lvl w:ilvl="7">
      <w:numFmt w:val="bullet"/>
      <w:lvlText w:val="•"/>
      <w:lvlJc w:val="left"/>
      <w:pPr>
        <w:ind w:hanging="494" w:left="8308"/>
      </w:pPr>
    </w:lvl>
    <w:lvl w:ilvl="8">
      <w:numFmt w:val="bullet"/>
      <w:lvlText w:val="•"/>
      <w:lvlJc w:val="left"/>
      <w:pPr>
        <w:ind w:hanging="494" w:left="9147"/>
      </w:pPr>
    </w:lvl>
  </w:abstractNum>
  <w:abstractNum w:abstractNumId="2">
    <w:lvl w:ilvl="0">
      <w:start w:val="2"/>
      <w:numFmt w:val="decimal"/>
      <w:lvlText w:val="%1"/>
      <w:lvlJc w:val="left"/>
      <w:pPr>
        <w:ind w:hanging="495" w:left="2440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95" w:left="4116"/>
      </w:pPr>
    </w:lvl>
    <w:lvl w:ilvl="3">
      <w:numFmt w:val="bullet"/>
      <w:lvlText w:val="•"/>
      <w:lvlJc w:val="left"/>
      <w:pPr>
        <w:ind w:hanging="495" w:left="4955"/>
      </w:pPr>
    </w:lvl>
    <w:lvl w:ilvl="4">
      <w:numFmt w:val="bullet"/>
      <w:lvlText w:val="•"/>
      <w:lvlJc w:val="left"/>
      <w:pPr>
        <w:ind w:hanging="495" w:left="5793"/>
      </w:pPr>
    </w:lvl>
    <w:lvl w:ilvl="5">
      <w:numFmt w:val="bullet"/>
      <w:lvlText w:val="•"/>
      <w:lvlJc w:val="left"/>
      <w:pPr>
        <w:ind w:hanging="495" w:left="6632"/>
      </w:pPr>
    </w:lvl>
    <w:lvl w:ilvl="6">
      <w:numFmt w:val="bullet"/>
      <w:lvlText w:val="•"/>
      <w:lvlJc w:val="left"/>
      <w:pPr>
        <w:ind w:hanging="495" w:left="7470"/>
      </w:pPr>
    </w:lvl>
    <w:lvl w:ilvl="7">
      <w:numFmt w:val="bullet"/>
      <w:lvlText w:val="•"/>
      <w:lvlJc w:val="left"/>
      <w:pPr>
        <w:ind w:hanging="495" w:left="8308"/>
      </w:pPr>
    </w:lvl>
    <w:lvl w:ilvl="8">
      <w:numFmt w:val="bullet"/>
      <w:lvlText w:val="•"/>
      <w:lvlJc w:val="left"/>
      <w:pPr>
        <w:ind w:hanging="495" w:left="9147"/>
      </w:pPr>
    </w:lvl>
  </w:abstractNum>
  <w:abstractNum w:abstractNumId="3">
    <w:lvl w:ilvl="0">
      <w:start w:val="1"/>
      <w:numFmt w:val="decimal"/>
      <w:lvlText w:val="%1"/>
      <w:lvlJc w:val="left"/>
      <w:pPr>
        <w:ind w:hanging="494" w:left="4643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94" w:left="5876"/>
      </w:pPr>
    </w:lvl>
    <w:lvl w:ilvl="3">
      <w:numFmt w:val="bullet"/>
      <w:lvlText w:val="•"/>
      <w:lvlJc w:val="left"/>
      <w:pPr>
        <w:ind w:hanging="494" w:left="6495"/>
      </w:pPr>
    </w:lvl>
    <w:lvl w:ilvl="4">
      <w:numFmt w:val="bullet"/>
      <w:lvlText w:val="•"/>
      <w:lvlJc w:val="left"/>
      <w:pPr>
        <w:ind w:hanging="494" w:left="7113"/>
      </w:pPr>
    </w:lvl>
    <w:lvl w:ilvl="5">
      <w:numFmt w:val="bullet"/>
      <w:lvlText w:val="•"/>
      <w:lvlJc w:val="left"/>
      <w:pPr>
        <w:ind w:hanging="494" w:left="7732"/>
      </w:pPr>
    </w:lvl>
    <w:lvl w:ilvl="6">
      <w:numFmt w:val="bullet"/>
      <w:lvlText w:val="•"/>
      <w:lvlJc w:val="left"/>
      <w:pPr>
        <w:ind w:hanging="494" w:left="8350"/>
      </w:pPr>
    </w:lvl>
    <w:lvl w:ilvl="7">
      <w:numFmt w:val="bullet"/>
      <w:lvlText w:val="•"/>
      <w:lvlJc w:val="left"/>
      <w:pPr>
        <w:ind w:hanging="494" w:left="8968"/>
      </w:pPr>
    </w:lvl>
    <w:lvl w:ilvl="8">
      <w:numFmt w:val="bullet"/>
      <w:lvlText w:val="•"/>
      <w:lvlJc w:val="left"/>
      <w:pPr>
        <w:ind w:hanging="494" w:left="9587"/>
      </w:pPr>
    </w:lvl>
  </w:abstractNum>
  <w:abstractNum w:abstractNumId="4">
    <w:lvl w:ilvl="0">
      <w:numFmt w:val="bullet"/>
      <w:lvlText w:val="-"/>
      <w:lvlJc w:val="left"/>
      <w:pPr>
        <w:ind w:hanging="193" w:left="1239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193" w:left="2198"/>
      </w:pPr>
    </w:lvl>
    <w:lvl w:ilvl="2">
      <w:numFmt w:val="bullet"/>
      <w:lvlText w:val="•"/>
      <w:lvlJc w:val="left"/>
      <w:pPr>
        <w:ind w:hanging="193" w:left="3156"/>
      </w:pPr>
    </w:lvl>
    <w:lvl w:ilvl="3">
      <w:numFmt w:val="bullet"/>
      <w:lvlText w:val="•"/>
      <w:lvlJc w:val="left"/>
      <w:pPr>
        <w:ind w:hanging="193" w:left="4115"/>
      </w:pPr>
    </w:lvl>
    <w:lvl w:ilvl="4">
      <w:numFmt w:val="bullet"/>
      <w:lvlText w:val="•"/>
      <w:lvlJc w:val="left"/>
      <w:pPr>
        <w:ind w:hanging="193" w:left="5073"/>
      </w:pPr>
    </w:lvl>
    <w:lvl w:ilvl="5">
      <w:numFmt w:val="bullet"/>
      <w:lvlText w:val="•"/>
      <w:lvlJc w:val="left"/>
      <w:pPr>
        <w:ind w:hanging="193" w:left="6032"/>
      </w:pPr>
    </w:lvl>
    <w:lvl w:ilvl="6">
      <w:numFmt w:val="bullet"/>
      <w:lvlText w:val="•"/>
      <w:lvlJc w:val="left"/>
      <w:pPr>
        <w:ind w:hanging="193" w:left="6990"/>
      </w:pPr>
    </w:lvl>
    <w:lvl w:ilvl="7">
      <w:numFmt w:val="bullet"/>
      <w:lvlText w:val="•"/>
      <w:lvlJc w:val="left"/>
      <w:pPr>
        <w:ind w:hanging="193" w:left="7948"/>
      </w:pPr>
    </w:lvl>
    <w:lvl w:ilvl="8">
      <w:numFmt w:val="bullet"/>
      <w:lvlText w:val="•"/>
      <w:lvlJc w:val="left"/>
      <w:pPr>
        <w:ind w:hanging="193" w:left="8907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1960"/>
        <w:jc w:val="left"/>
      </w:pPr>
    </w:lvl>
    <w:lvl w:ilvl="1">
      <w:numFmt w:val="bullet"/>
      <w:lvlText w:val="•"/>
      <w:lvlJc w:val="left"/>
      <w:pPr>
        <w:ind w:hanging="360" w:left="2846"/>
      </w:pPr>
    </w:lvl>
    <w:lvl w:ilvl="2">
      <w:numFmt w:val="bullet"/>
      <w:lvlText w:val="•"/>
      <w:lvlJc w:val="left"/>
      <w:pPr>
        <w:ind w:hanging="360" w:left="3732"/>
      </w:pPr>
    </w:lvl>
    <w:lvl w:ilvl="3">
      <w:numFmt w:val="bullet"/>
      <w:lvlText w:val="•"/>
      <w:lvlJc w:val="left"/>
      <w:pPr>
        <w:ind w:hanging="360" w:left="4619"/>
      </w:pPr>
    </w:lvl>
    <w:lvl w:ilvl="4">
      <w:numFmt w:val="bullet"/>
      <w:lvlText w:val="•"/>
      <w:lvlJc w:val="left"/>
      <w:pPr>
        <w:ind w:hanging="360" w:left="5505"/>
      </w:pPr>
    </w:lvl>
    <w:lvl w:ilvl="5">
      <w:numFmt w:val="bullet"/>
      <w:lvlText w:val="•"/>
      <w:lvlJc w:val="left"/>
      <w:pPr>
        <w:ind w:hanging="360" w:left="6392"/>
      </w:pPr>
    </w:lvl>
    <w:lvl w:ilvl="6">
      <w:numFmt w:val="bullet"/>
      <w:lvlText w:val="•"/>
      <w:lvlJc w:val="left"/>
      <w:pPr>
        <w:ind w:hanging="360" w:left="7278"/>
      </w:pPr>
    </w:lvl>
    <w:lvl w:ilvl="7">
      <w:numFmt w:val="bullet"/>
      <w:lvlText w:val="•"/>
      <w:lvlJc w:val="left"/>
      <w:pPr>
        <w:ind w:hanging="360" w:left="8164"/>
      </w:pPr>
    </w:lvl>
    <w:lvl w:ilvl="8">
      <w:numFmt w:val="bullet"/>
      <w:lvlText w:val="•"/>
      <w:lvlJc w:val="left"/>
      <w:pPr>
        <w:ind w:hanging="360" w:left="9051"/>
      </w:pPr>
    </w:lvl>
  </w:abstractNum>
  <w:abstractNum w:abstractNumId="6">
    <w:lvl w:ilvl="0">
      <w:start w:val="2"/>
      <w:numFmt w:val="decimal"/>
      <w:lvlText w:val="%1"/>
      <w:lvlJc w:val="left"/>
      <w:pPr>
        <w:ind w:hanging="494" w:left="4303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94" w:left="5604"/>
      </w:pPr>
    </w:lvl>
    <w:lvl w:ilvl="3">
      <w:numFmt w:val="bullet"/>
      <w:lvlText w:val="•"/>
      <w:lvlJc w:val="left"/>
      <w:pPr>
        <w:ind w:hanging="494" w:left="6257"/>
      </w:pPr>
    </w:lvl>
    <w:lvl w:ilvl="4">
      <w:numFmt w:val="bullet"/>
      <w:lvlText w:val="•"/>
      <w:lvlJc w:val="left"/>
      <w:pPr>
        <w:ind w:hanging="494" w:left="6909"/>
      </w:pPr>
    </w:lvl>
    <w:lvl w:ilvl="5">
      <w:numFmt w:val="bullet"/>
      <w:lvlText w:val="•"/>
      <w:lvlJc w:val="left"/>
      <w:pPr>
        <w:ind w:hanging="494" w:left="7562"/>
      </w:pPr>
    </w:lvl>
    <w:lvl w:ilvl="6">
      <w:numFmt w:val="bullet"/>
      <w:lvlText w:val="•"/>
      <w:lvlJc w:val="left"/>
      <w:pPr>
        <w:ind w:hanging="494" w:left="8214"/>
      </w:pPr>
    </w:lvl>
    <w:lvl w:ilvl="7">
      <w:numFmt w:val="bullet"/>
      <w:lvlText w:val="•"/>
      <w:lvlJc w:val="left"/>
      <w:pPr>
        <w:ind w:hanging="494" w:left="8866"/>
      </w:pPr>
    </w:lvl>
    <w:lvl w:ilvl="8">
      <w:numFmt w:val="bullet"/>
      <w:lvlText w:val="•"/>
      <w:lvlJc w:val="left"/>
      <w:pPr>
        <w:ind w:hanging="494" w:left="9519"/>
      </w:pPr>
    </w:lvl>
  </w:abstractNum>
  <w:abstractNum w:abstractNumId="7">
    <w:lvl w:ilvl="0">
      <w:start w:val="1"/>
      <w:numFmt w:val="decimal"/>
      <w:lvlText w:val="%1."/>
      <w:lvlJc w:val="left"/>
      <w:pPr>
        <w:ind w:hanging="491" w:left="1239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491" w:left="1940"/>
      </w:pPr>
    </w:lvl>
    <w:lvl w:ilvl="2">
      <w:numFmt w:val="bullet"/>
      <w:lvlText w:val="•"/>
      <w:lvlJc w:val="left"/>
      <w:pPr>
        <w:ind w:hanging="491" w:left="2927"/>
      </w:pPr>
    </w:lvl>
    <w:lvl w:ilvl="3">
      <w:numFmt w:val="bullet"/>
      <w:lvlText w:val="•"/>
      <w:lvlJc w:val="left"/>
      <w:pPr>
        <w:ind w:hanging="491" w:left="3914"/>
      </w:pPr>
    </w:lvl>
    <w:lvl w:ilvl="4">
      <w:numFmt w:val="bullet"/>
      <w:lvlText w:val="•"/>
      <w:lvlJc w:val="left"/>
      <w:pPr>
        <w:ind w:hanging="491" w:left="4901"/>
      </w:pPr>
    </w:lvl>
    <w:lvl w:ilvl="5">
      <w:numFmt w:val="bullet"/>
      <w:lvlText w:val="•"/>
      <w:lvlJc w:val="left"/>
      <w:pPr>
        <w:ind w:hanging="491" w:left="5888"/>
      </w:pPr>
    </w:lvl>
    <w:lvl w:ilvl="6">
      <w:numFmt w:val="bullet"/>
      <w:lvlText w:val="•"/>
      <w:lvlJc w:val="left"/>
      <w:pPr>
        <w:ind w:hanging="491" w:left="6875"/>
      </w:pPr>
    </w:lvl>
    <w:lvl w:ilvl="7">
      <w:numFmt w:val="bullet"/>
      <w:lvlText w:val="•"/>
      <w:lvlJc w:val="left"/>
      <w:pPr>
        <w:ind w:hanging="491" w:left="7862"/>
      </w:pPr>
    </w:lvl>
    <w:lvl w:ilvl="8">
      <w:numFmt w:val="bullet"/>
      <w:lvlText w:val="•"/>
      <w:lvlJc w:val="left"/>
      <w:pPr>
        <w:ind w:hanging="491" w:left="8849"/>
      </w:pPr>
    </w:lvl>
  </w:abstractNum>
  <w:abstractNum w:abstractNumId="8">
    <w:lvl w:ilvl="0">
      <w:start w:val="1"/>
      <w:numFmt w:val="decimal"/>
      <w:lvlText w:val="%1."/>
      <w:lvlJc w:val="left"/>
      <w:pPr>
        <w:ind w:hanging="346" w:left="1960"/>
        <w:jc w:val="left"/>
      </w:pPr>
      <w:rPr>
        <w:rFonts w:ascii="Times New Roman" w:hAnsi="Times New Roman"/>
        <w:sz w:val="28"/>
      </w:rPr>
    </w:lvl>
    <w:lvl w:ilvl="1">
      <w:numFmt w:val="bullet"/>
      <w:lvlText w:val="-"/>
      <w:lvlJc w:val="left"/>
      <w:pPr>
        <w:ind w:hanging="164" w:left="2113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hanging="164" w:left="3087"/>
      </w:pPr>
    </w:lvl>
    <w:lvl w:ilvl="3">
      <w:numFmt w:val="bullet"/>
      <w:lvlText w:val="•"/>
      <w:lvlJc w:val="left"/>
      <w:pPr>
        <w:ind w:hanging="164" w:left="4054"/>
      </w:pPr>
    </w:lvl>
    <w:lvl w:ilvl="4">
      <w:numFmt w:val="bullet"/>
      <w:lvlText w:val="•"/>
      <w:lvlJc w:val="left"/>
      <w:pPr>
        <w:ind w:hanging="164" w:left="5021"/>
      </w:pPr>
    </w:lvl>
    <w:lvl w:ilvl="5">
      <w:numFmt w:val="bullet"/>
      <w:lvlText w:val="•"/>
      <w:lvlJc w:val="left"/>
      <w:pPr>
        <w:ind w:hanging="164" w:left="5988"/>
      </w:pPr>
    </w:lvl>
    <w:lvl w:ilvl="6">
      <w:numFmt w:val="bullet"/>
      <w:lvlText w:val="•"/>
      <w:lvlJc w:val="left"/>
      <w:pPr>
        <w:ind w:hanging="164" w:left="6955"/>
      </w:pPr>
    </w:lvl>
    <w:lvl w:ilvl="7">
      <w:numFmt w:val="bullet"/>
      <w:lvlText w:val="•"/>
      <w:lvlJc w:val="left"/>
      <w:pPr>
        <w:ind w:hanging="164" w:left="7922"/>
      </w:pPr>
    </w:lvl>
    <w:lvl w:ilvl="8">
      <w:numFmt w:val="bullet"/>
      <w:lvlText w:val="•"/>
      <w:lvlJc w:val="left"/>
      <w:pPr>
        <w:ind w:hanging="164" w:left="888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2" w:type="paragraph">
    <w:name w:val="List Paragraph"/>
    <w:basedOn w:val="Style_7"/>
    <w:link w:val="Style_2_ch"/>
    <w:pPr>
      <w:ind w:firstLine="0" w:left="1239"/>
    </w:pPr>
  </w:style>
  <w:style w:styleId="Style_2_ch" w:type="character">
    <w:name w:val="List Paragraph"/>
    <w:basedOn w:val="Style_7_ch"/>
    <w:link w:val="Style_2"/>
  </w:style>
  <w:style w:styleId="Style_13" w:type="paragraph">
    <w:name w:val="toc 3"/>
    <w:next w:val="Style_7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No Spacing"/>
    <w:link w:val="Style_14_ch"/>
    <w:pPr>
      <w:widowControl w:val="1"/>
      <w:ind/>
    </w:pPr>
    <w:rPr>
      <w:rFonts w:ascii="Calibri" w:hAnsi="Calibri"/>
    </w:rPr>
  </w:style>
  <w:style w:styleId="Style_14_ch" w:type="character">
    <w:name w:val="No Spacing"/>
    <w:link w:val="Style_14"/>
    <w:rPr>
      <w:rFonts w:ascii="Calibri" w:hAnsi="Calibri"/>
    </w:rPr>
  </w:style>
  <w:style w:styleId="Style_15" w:type="paragraph">
    <w:name w:val="heading 5"/>
    <w:next w:val="Style_7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3" w:type="paragraph">
    <w:name w:val="heading 1"/>
    <w:basedOn w:val="Style_7"/>
    <w:link w:val="Style_3_ch"/>
    <w:uiPriority w:val="9"/>
    <w:qFormat/>
    <w:pPr>
      <w:ind w:firstLine="0" w:left="1239"/>
      <w:outlineLvl w:val="0"/>
    </w:pPr>
    <w:rPr>
      <w:b w:val="1"/>
      <w:sz w:val="28"/>
    </w:rPr>
  </w:style>
  <w:style w:styleId="Style_3_ch" w:type="character">
    <w:name w:val="heading 1"/>
    <w:basedOn w:val="Style_7_ch"/>
    <w:link w:val="Style_3"/>
    <w:rPr>
      <w:b w:val="1"/>
      <w:sz w:val="28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7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7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5" w:type="paragraph">
    <w:name w:val="Table Paragraph"/>
    <w:basedOn w:val="Style_7"/>
    <w:link w:val="Style_5_ch"/>
    <w:pPr>
      <w:ind w:firstLine="0" w:left="110"/>
    </w:pPr>
  </w:style>
  <w:style w:styleId="Style_5_ch" w:type="character">
    <w:name w:val="Table Paragraph"/>
    <w:basedOn w:val="Style_7_ch"/>
    <w:link w:val="Style_5"/>
  </w:style>
  <w:style w:styleId="Style_22" w:type="paragraph">
    <w:name w:val="toc 8"/>
    <w:next w:val="Style_7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1" w:type="paragraph">
    <w:name w:val="Body Text"/>
    <w:basedOn w:val="Style_7"/>
    <w:link w:val="Style_1_ch"/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23" w:type="paragraph">
    <w:name w:val="toc 5"/>
    <w:next w:val="Style_7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ubtitle"/>
    <w:next w:val="Style_7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basedOn w:val="Style_7"/>
    <w:link w:val="Style_25_ch"/>
    <w:uiPriority w:val="10"/>
    <w:qFormat/>
    <w:pPr>
      <w:spacing w:line="714" w:lineRule="exact"/>
      <w:ind/>
    </w:pPr>
    <w:rPr>
      <w:rFonts w:ascii="Microsoft Sans Serif" w:hAnsi="Microsoft Sans Serif"/>
      <w:sz w:val="64"/>
    </w:rPr>
  </w:style>
  <w:style w:styleId="Style_25_ch" w:type="character">
    <w:name w:val="Title"/>
    <w:basedOn w:val="Style_7_ch"/>
    <w:link w:val="Style_25"/>
    <w:rPr>
      <w:rFonts w:ascii="Microsoft Sans Serif" w:hAnsi="Microsoft Sans Serif"/>
      <w:sz w:val="64"/>
    </w:rPr>
  </w:style>
  <w:style w:styleId="Style_26" w:type="paragraph">
    <w:name w:val="heading 4"/>
    <w:next w:val="Style_7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7" w:type="paragraph">
    <w:name w:val="heading 2"/>
    <w:next w:val="Style_7"/>
    <w:link w:val="Style_2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styleId="Style_4" w:type="table">
    <w:name w:val="Table Grid"/>
    <w:basedOn w:val="Style_28"/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2025-11-03T03:08:31Z</dcterms:modified>
</cp:coreProperties>
</file>